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5" w:rsidRPr="00140E95" w:rsidRDefault="00140E95" w:rsidP="00140E95">
      <w:pPr>
        <w:shd w:val="clear" w:color="auto" w:fill="FFFFFF"/>
        <w:spacing w:before="360"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40E9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Информация о работе с обращениями граждан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Информация о работе контрольно-счетного органа с обращениями граждан (физических лиц), организаций (юридических лиц)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и время приема граждан: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 исполнение Федерального закона № 59-ФЗ от 02.05.2006 «О порядке рассмотрения обращений граждан Российской Федерации» председателем Контрольно-счетной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комиссии   Панинского 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 осуществляется личный прием граждан по вопросам, отнесенным к компетенции контрольно-счетного органа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Панинского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Запись на личный прием ведется по телефону 8 (4734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4-73-36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графику работы Контрольно-счетной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комиссии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понедельник – пятница с 8.00 до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17,00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 перерыв: с 12.00 до 13.00.</w:t>
      </w:r>
    </w:p>
    <w:p w:rsidR="00140E95" w:rsidRPr="00126AC7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24"/>
          <w:szCs w:val="24"/>
          <w:u w:val="single"/>
          <w:lang w:eastAsia="ru-RU"/>
        </w:rPr>
      </w:pPr>
      <w:r w:rsidRPr="00126AC7">
        <w:rPr>
          <w:rFonts w:ascii="Montserrat" w:eastAsia="Times New Roman" w:hAnsi="Montserrat" w:cs="Times New Roman"/>
          <w:b/>
          <w:color w:val="273350"/>
          <w:sz w:val="24"/>
          <w:szCs w:val="24"/>
          <w:u w:val="single"/>
          <w:lang w:eastAsia="ru-RU"/>
        </w:rPr>
        <w:t>Организацию личного приема осуществляет Председатель Контрольно-счетной комиссии   Шеменева Лидия Васильевна</w:t>
      </w:r>
      <w:r w:rsidR="00126AC7">
        <w:rPr>
          <w:rFonts w:ascii="Montserrat" w:eastAsia="Times New Roman" w:hAnsi="Montserrat" w:cs="Times New Roman"/>
          <w:b/>
          <w:color w:val="273350"/>
          <w:sz w:val="24"/>
          <w:szCs w:val="24"/>
          <w:u w:val="single"/>
          <w:lang w:eastAsia="ru-RU"/>
        </w:rPr>
        <w:t xml:space="preserve"> телефон  8 47344 4-73-36 </w:t>
      </w:r>
    </w:p>
    <w:p w:rsidR="00140E95" w:rsidRPr="00247EC7" w:rsidRDefault="00126AC7" w:rsidP="00247EC7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47EC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Обращения  принимаются к рассмотрению  </w:t>
      </w:r>
      <w:r w:rsidR="00247EC7" w:rsidRPr="00247EC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соответствии с требованиями Федерального закона  №59-ФЗ от 02.05.2006 </w:t>
      </w:r>
      <w:r w:rsidR="00140E95" w:rsidRPr="00247EC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«О порядке рассмотрения обращений граждан Российской Федерации»</w:t>
      </w:r>
    </w:p>
    <w:p w:rsidR="00140E95" w:rsidRPr="00247EC7" w:rsidRDefault="00140E95" w:rsidP="00140E9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47EC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Статья 7. Требования к письменному обращению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1. 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ставит личную подпись и дату.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 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Статья 11. Порядок рассмотрения отдельных обращений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В случае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3. 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В случае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4.1. В случае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В случае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5.1. 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В случае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В случае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40E95" w:rsidRPr="00140E95" w:rsidRDefault="00140E95" w:rsidP="00140E9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В случае</w:t>
      </w:r>
      <w:proofErr w:type="gramStart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40E95" w:rsidRPr="00140E95" w:rsidRDefault="00140E95" w:rsidP="00140E95">
      <w:pPr>
        <w:shd w:val="clear" w:color="auto" w:fill="FFFFFF"/>
        <w:spacing w:before="300" w:after="100" w:afterAutospacing="1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140E9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Обзор обращений граждан</w:t>
      </w:r>
    </w:p>
    <w:p w:rsidR="00140E95" w:rsidRPr="00140E95" w:rsidRDefault="00140E95" w:rsidP="00140E95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 202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году обращений граждан в Контрольно-счетную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комиссию Панинского муниципального района  </w:t>
      </w:r>
      <w:r w:rsidRPr="00140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 поступало.</w:t>
      </w:r>
    </w:p>
    <w:p w:rsidR="00687F86" w:rsidRPr="00140E95" w:rsidRDefault="00687F86" w:rsidP="00140E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F86" w:rsidRPr="00140E95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0E95"/>
    <w:rsid w:val="00126AC7"/>
    <w:rsid w:val="00140E95"/>
    <w:rsid w:val="00247EC7"/>
    <w:rsid w:val="00596CFD"/>
    <w:rsid w:val="00687F86"/>
    <w:rsid w:val="00845AD1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paragraph" w:styleId="1">
    <w:name w:val="heading 1"/>
    <w:basedOn w:val="a"/>
    <w:link w:val="10"/>
    <w:uiPriority w:val="9"/>
    <w:qFormat/>
    <w:rsid w:val="00140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0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2024-11-08T05:26:00Z</dcterms:created>
  <dcterms:modified xsi:type="dcterms:W3CDTF">2024-11-13T10:45:00Z</dcterms:modified>
</cp:coreProperties>
</file>