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EF" w:rsidRDefault="00D04114" w:rsidP="00A405EF">
      <w:pPr>
        <w:shd w:val="clear" w:color="auto" w:fill="FFFFFF"/>
        <w:spacing w:after="0" w:line="240" w:lineRule="auto"/>
        <w:ind w:left="-284" w:right="-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A405E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Перечень</w:t>
      </w:r>
    </w:p>
    <w:p w:rsidR="00D04114" w:rsidRPr="00A405EF" w:rsidRDefault="00D04114" w:rsidP="00744908">
      <w:pPr>
        <w:shd w:val="clear" w:color="auto" w:fill="FFFFFF"/>
        <w:spacing w:after="240" w:line="240" w:lineRule="auto"/>
        <w:ind w:left="-284" w:right="-284"/>
        <w:jc w:val="center"/>
        <w:textAlignment w:val="baseline"/>
        <w:outlineLvl w:val="1"/>
        <w:rPr>
          <w:rFonts w:eastAsia="Times New Roman" w:cs="Times New Roman"/>
          <w:b/>
          <w:bCs/>
          <w:color w:val="273350"/>
          <w:sz w:val="26"/>
          <w:szCs w:val="26"/>
          <w:lang w:eastAsia="ru-RU"/>
        </w:rPr>
      </w:pPr>
      <w:r w:rsidRPr="00A405E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="00A405EF" w:rsidRPr="00A405E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право</w:t>
      </w:r>
      <w:r w:rsidRPr="00A405E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нарушени</w:t>
      </w:r>
      <w:r w:rsidR="00A405EF" w:rsidRPr="00A405E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й,</w:t>
      </w:r>
      <w:r w:rsidRPr="00A405E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="00A405EF" w:rsidRPr="00A405E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предусмотренных</w:t>
      </w:r>
      <w:r w:rsidR="00A405EF" w:rsidRP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Законом</w:t>
      </w:r>
      <w:r w:rsid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05EF" w:rsidRP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r w:rsid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05EF" w:rsidRP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31 декабря 2003 года N 74-ОЗ</w:t>
      </w:r>
      <w:r w:rsidR="00A405EF" w:rsidRP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03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405EF" w:rsidRP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D03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4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05EF" w:rsidRPr="00A4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 изменениями </w:t>
      </w:r>
      <w:r w:rsidR="00A405EF" w:rsidRPr="00A405E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1F1F1"/>
          <w:lang w:eastAsia="ru-RU"/>
        </w:rPr>
        <w:t>от 19.12.2024 № 131-ОЗ</w:t>
      </w:r>
      <w:r w:rsidR="00A405EF" w:rsidRPr="00A4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4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подведомственных</w:t>
      </w:r>
      <w:r w:rsidR="00D03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административным комиссиям</w:t>
      </w:r>
    </w:p>
    <w:tbl>
      <w:tblPr>
        <w:tblW w:w="132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4206"/>
        <w:gridCol w:w="2609"/>
        <w:gridCol w:w="2634"/>
        <w:gridCol w:w="2598"/>
      </w:tblGrid>
      <w:tr w:rsidR="00D04114" w:rsidRPr="00D04114" w:rsidTr="00744908">
        <w:trPr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744908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</w:t>
            </w:r>
          </w:p>
          <w:p w:rsidR="00D04114" w:rsidRPr="00D04114" w:rsidRDefault="00D04114" w:rsidP="0074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закона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нарушения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граждан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должностных лиц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для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</w:t>
            </w:r>
            <w:proofErr w:type="gramStart"/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.л</w:t>
            </w:r>
            <w:proofErr w:type="gramEnd"/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иц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Нарушение установленного порядка подготовки к осенне-зимнему периоду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1E7FB2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2 000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6F31" w:rsidRDefault="00D04114" w:rsidP="00116F31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10 000 до </w:t>
            </w:r>
          </w:p>
          <w:p w:rsidR="00D04114" w:rsidRPr="00D04114" w:rsidRDefault="00D04114" w:rsidP="001E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25 000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Ст.18.6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Купание в запрещенных местах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1E7FB2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B7148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1000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Ст.19.2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Торговля в неустановленных местах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B7148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2000 до 3000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B7148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3000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B7148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3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4000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B7148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4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B7148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10000 до 15000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B7148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15000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B7148" w:rsidRDefault="00D04114" w:rsidP="001E7FB2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3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15000 до 25000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B7148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4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25000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B7148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20000 руб. до 35000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B7148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35000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1E7FB2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3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35000 до 45000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4</w:t>
            </w:r>
            <w:r w:rsidR="00DB714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45000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91714E">
        <w:trPr>
          <w:trHeight w:val="1451"/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Нарушение тишины и покоя граждан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1E7FB2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1E7F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предупреждение или штраф</w:t>
            </w:r>
            <w:r w:rsidR="001E7F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 до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D71B2F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до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1: штраф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до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D71B2F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до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1: штраф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000 до 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116F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6F3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D71B2F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74490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000 до 10</w:t>
            </w:r>
            <w:r w:rsidR="007449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 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 20.2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71B2F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Несоблюдение требований к обеспечению мер по содействию физическому, интеллектуальному, психическому, духовному и нравственному развитию детей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385E9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="00D0411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асть 2</w:t>
            </w:r>
            <w:r w:rsidR="00D71B2F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="00D0411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D04114" w:rsidRPr="00D04114" w:rsidRDefault="00D04114" w:rsidP="00D71B2F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500 до 2000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385E9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="00D0411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асть 2</w:t>
            </w:r>
            <w:r w:rsidR="00D71B2F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="00D0411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D04114" w:rsidRPr="00D04114" w:rsidRDefault="00D04114" w:rsidP="00D71B2F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2000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385E94" w:rsidP="00D04114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="00D0411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асть 2</w:t>
            </w:r>
            <w:r w:rsidR="00D71B2F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="00D0411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D04114" w:rsidRPr="00D04114" w:rsidRDefault="00D04114" w:rsidP="00D71B2F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5000 до 20000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1E7FB2">
            <w:pPr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Нарушение правил</w:t>
            </w:r>
            <w:r w:rsidR="001E7F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содержания </w:t>
            </w:r>
            <w:proofErr w:type="gram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придомовой</w:t>
            </w:r>
            <w:proofErr w:type="gramEnd"/>
          </w:p>
          <w:p w:rsidR="00D04114" w:rsidRPr="00D04114" w:rsidRDefault="00D04114" w:rsidP="00D041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территории, а также правил пользования придомовой территорией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71B2F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1500 до 3000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8475D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3000 до 5500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8475D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5000 до 25000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Ст.33.1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Несоблюдение правил благоустройства территории муниципального образования,</w:t>
            </w:r>
            <w:r w:rsidR="008475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установленных нормативным правовым актом представительного органа местного самоуправления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8475D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1000 до 3000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8475D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3000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8475D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5000 до 25000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Ст.33.2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Размещение транспортного средства на платной парковке (парковочном месте), расположенной на автомобильной дороге общего пользования местного значения, без внесения платы за пользование парковкой (парковочным местом)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8475D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="008475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Ст.37.1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385E9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Самовольный демонтаж, разрушение, установка объекта и элементов благоустройства, а р</w:t>
            </w:r>
            <w:r w:rsidR="00385E9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вно эксплуатация самовольно установленных объектов и элементов благоустройства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385E9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2000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385E9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15000 до 30 000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385E9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</w:t>
            </w:r>
            <w:proofErr w:type="gramStart"/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="00385E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50000 до</w:t>
            </w:r>
            <w:r w:rsidR="00385E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100000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Ст.37.2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Несоблюдение требований содержания территорий частного сектора, установленных нормативным правовым актом представительного органа местного самоуправления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385E9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  500 до 2000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114" w:rsidRPr="00D04114" w:rsidTr="0091714E">
        <w:trPr>
          <w:trHeight w:val="1350"/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Ст.37.4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Нарушение правил содержания и эксплуатации устройств наружного освещения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385E9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385E9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385E9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2000 до 3000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385E9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30000 до 60000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385E9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385E94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20000 до 40000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91714E">
        <w:trPr>
          <w:trHeight w:val="802"/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Ст.37.5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Непринятие мер по установке на фасадах зданий и жилых домов знаков и названий улиц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1000 до 2000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 10000 до 20000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Ст.37.6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Нарушение правил</w:t>
            </w:r>
          </w:p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содержания систем водоснабжения, канализации, теплоснабжения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91714E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1000 до 2000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91714E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91714E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от 5000 до 10000 руб.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91714E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80 000 до 100000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91714E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от 80 000 до 100000 руб.</w:t>
            </w:r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Ст.39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Нарушение правил размещения временных объектов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  4000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  10000 до 20000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  20000 до 40000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Ст.41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Несвоевременное или некачественное восстановление асфальтового покрытия и дорожного оборудования, газонов, тротуаров и зеленых насаждений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91714E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  2000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792CA8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  15000 до 30000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792CA8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штраф: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 от  50000 до 100000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Ст.44.3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Противоправное повреждение, уничтожение зеленых насаждений, нарушение установленных нормативными правовыми актами Воронежской области требований по охране зеленых насаждений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Default="00D04114" w:rsidP="00792CA8">
            <w:pPr>
              <w:spacing w:before="64" w:after="15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792CA8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792CA8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30 000 до 50 000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792CA8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50 000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792CA8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300000 до 600000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792CA8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600000 до 1 000 000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Ст.44.8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Нарушение законодательства Воронежской области в сфере пчеловодства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100 до 1500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792CA8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300 до 2500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300 до 2000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792CA8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1000 до 4000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500 до 2500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A014B2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792CA8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1500 до 8000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D04114" w:rsidRPr="00D04114" w:rsidTr="00744908">
        <w:trPr>
          <w:jc w:val="center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Ст.45.1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Несоблюдение ограничений в сфере розничной торговли безалкогольными тонизирующими напитками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A014B2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1000 до 2000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A014B2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A014B2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3000 до 5000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A014B2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5000 до 10000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A014B2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A014B2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10000 до 30000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4114" w:rsidRPr="00D04114" w:rsidRDefault="00D04114" w:rsidP="00D04114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  <w:r w:rsidR="00A014B2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 xml:space="preserve">от 10000 до 30000 </w:t>
            </w:r>
            <w:proofErr w:type="spellStart"/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D04114" w:rsidRPr="00D04114" w:rsidRDefault="00D04114" w:rsidP="00A014B2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  <w:r w:rsidR="00A014B2"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штраф</w:t>
            </w:r>
            <w:r w:rsidRPr="00D04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D04114">
              <w:rPr>
                <w:rFonts w:ascii="Times New Roman" w:eastAsia="Times New Roman" w:hAnsi="Times New Roman" w:cs="Times New Roman"/>
                <w:lang w:eastAsia="ru-RU"/>
              </w:rPr>
              <w:t>от 30000 до 50000 руб</w:t>
            </w:r>
          </w:p>
        </w:tc>
      </w:tr>
    </w:tbl>
    <w:p w:rsidR="00915AE4" w:rsidRDefault="00915AE4"/>
    <w:sectPr w:rsidR="00915AE4" w:rsidSect="00A405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114"/>
    <w:rsid w:val="00056F2A"/>
    <w:rsid w:val="00116F31"/>
    <w:rsid w:val="001E7FB2"/>
    <w:rsid w:val="00385E94"/>
    <w:rsid w:val="00744908"/>
    <w:rsid w:val="00792CA8"/>
    <w:rsid w:val="008475DD"/>
    <w:rsid w:val="00915AE4"/>
    <w:rsid w:val="0091714E"/>
    <w:rsid w:val="00997B4A"/>
    <w:rsid w:val="00A014B2"/>
    <w:rsid w:val="00A405EF"/>
    <w:rsid w:val="00D034F4"/>
    <w:rsid w:val="00D04114"/>
    <w:rsid w:val="00D71B2F"/>
    <w:rsid w:val="00DB1407"/>
    <w:rsid w:val="00D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E4"/>
  </w:style>
  <w:style w:type="paragraph" w:styleId="2">
    <w:name w:val="heading 2"/>
    <w:basedOn w:val="a"/>
    <w:link w:val="20"/>
    <w:uiPriority w:val="9"/>
    <w:qFormat/>
    <w:rsid w:val="00D04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25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1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5</cp:revision>
  <dcterms:created xsi:type="dcterms:W3CDTF">2025-01-16T05:34:00Z</dcterms:created>
  <dcterms:modified xsi:type="dcterms:W3CDTF">2025-01-16T13:57:00Z</dcterms:modified>
</cp:coreProperties>
</file>