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3E" w:rsidRDefault="0042653E" w:rsidP="003646CF">
      <w:pPr>
        <w:tabs>
          <w:tab w:val="right" w:pos="10203"/>
        </w:tabs>
        <w:spacing w:line="360" w:lineRule="auto"/>
        <w:jc w:val="center"/>
        <w:rPr>
          <w:sz w:val="18"/>
          <w:szCs w:val="18"/>
        </w:rPr>
      </w:pPr>
      <w:r>
        <w:rPr>
          <w:sz w:val="18"/>
          <w:szCs w:val="18"/>
        </w:rPr>
        <w:t xml:space="preserve">                                               </w:t>
      </w:r>
      <w:r w:rsidR="00D714CE">
        <w:rPr>
          <w:sz w:val="18"/>
          <w:szCs w:val="18"/>
        </w:rPr>
        <w:t xml:space="preserve">                          </w:t>
      </w:r>
    </w:p>
    <w:p w:rsidR="0042653E" w:rsidRDefault="0042653E" w:rsidP="003646CF">
      <w:pPr>
        <w:tabs>
          <w:tab w:val="right" w:pos="10203"/>
        </w:tabs>
        <w:spacing w:line="360" w:lineRule="auto"/>
        <w:jc w:val="center"/>
        <w:rPr>
          <w:sz w:val="18"/>
          <w:szCs w:val="18"/>
        </w:rPr>
      </w:pPr>
    </w:p>
    <w:p w:rsidR="003646CF" w:rsidRPr="0042653E" w:rsidRDefault="00FA1D2D" w:rsidP="003646CF">
      <w:pPr>
        <w:tabs>
          <w:tab w:val="right" w:pos="10203"/>
        </w:tabs>
        <w:spacing w:line="360" w:lineRule="auto"/>
        <w:jc w:val="center"/>
        <w:rPr>
          <w:sz w:val="18"/>
          <w:szCs w:val="18"/>
        </w:rPr>
      </w:pPr>
      <w:r>
        <w:rPr>
          <w:noProof/>
          <w:sz w:val="18"/>
          <w:szCs w:val="1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51.05pt;margin-top:47.7pt;width:436.05pt;height:3.6pt;flip:y;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" stroked="f">
            <v:textbox style="mso-next-textbox:#Надпись 2">
              <w:txbxContent>
                <w:p w:rsidR="00672F02" w:rsidRPr="009A72C5" w:rsidRDefault="00672F02" w:rsidP="003646CF"/>
              </w:txbxContent>
            </v:textbox>
          </v:shape>
        </w:pict>
      </w:r>
      <w:r>
        <w:rPr>
          <w:noProof/>
          <w:sz w:val="18"/>
          <w:szCs w:val="18"/>
          <w:lang w:eastAsia="ru-RU"/>
        </w:rPr>
        <w:pict>
          <v:shape id="Text Box 2" o:spid="_x0000_s1027" type="#_x0000_t202" style="position:absolute;left:0;text-align:left;margin-left:2.85pt;margin-top:29.85pt;width:34.2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" filled="f" stroked="f">
            <v:textbox style="mso-next-textbox:#Text Box 2" inset="0,,0">
              <w:txbxContent>
                <w:p w:rsidR="00672F02" w:rsidRPr="00D116DB" w:rsidRDefault="00672F02" w:rsidP="003646CF">
                  <w:pPr>
                    <w:rPr>
                      <w:sz w:val="18"/>
                      <w:szCs w:val="18"/>
                    </w:rPr>
                  </w:pPr>
                </w:p>
              </w:txbxContent>
            </v:textbox>
          </v:shape>
        </w:pict>
      </w:r>
      <w:r w:rsidR="003646CF" w:rsidRPr="0031249D">
        <w:rPr>
          <w:noProof/>
          <w:sz w:val="18"/>
          <w:szCs w:val="18"/>
          <w:lang w:eastAsia="ru-RU"/>
        </w:rPr>
        <w:drawing>
          <wp:inline distT="0" distB="0" distL="0" distR="0">
            <wp:extent cx="523875" cy="62865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r w:rsidR="0042653E">
        <w:rPr>
          <w:sz w:val="18"/>
          <w:szCs w:val="18"/>
        </w:rPr>
        <w:t xml:space="preserve">                                                                         </w:t>
      </w:r>
    </w:p>
    <w:p w:rsidR="003646CF" w:rsidRPr="004B7280" w:rsidRDefault="003646CF" w:rsidP="003646CF">
      <w:pPr>
        <w:pStyle w:val="20"/>
        <w:spacing w:before="0"/>
        <w:jc w:val="center"/>
        <w:rPr>
          <w:rFonts w:ascii="Times New Roman" w:hAnsi="Times New Roman" w:cs="Times New Roman"/>
          <w:b w:val="0"/>
          <w:color w:val="000000" w:themeColor="text1"/>
          <w:sz w:val="28"/>
          <w:szCs w:val="28"/>
        </w:rPr>
      </w:pPr>
      <w:r w:rsidRPr="004B7280">
        <w:rPr>
          <w:rFonts w:ascii="Times New Roman" w:hAnsi="Times New Roman" w:cs="Times New Roman"/>
          <w:b w:val="0"/>
          <w:color w:val="000000" w:themeColor="text1"/>
          <w:sz w:val="28"/>
          <w:szCs w:val="28"/>
        </w:rPr>
        <w:t>АДМИНИСТРАЦИЯ</w:t>
      </w:r>
    </w:p>
    <w:p w:rsidR="003646CF" w:rsidRPr="004B7280" w:rsidRDefault="003646CF" w:rsidP="003646CF">
      <w:pPr>
        <w:pStyle w:val="20"/>
        <w:spacing w:before="0"/>
        <w:jc w:val="center"/>
        <w:rPr>
          <w:rFonts w:ascii="Times New Roman" w:hAnsi="Times New Roman" w:cs="Times New Roman"/>
          <w:b w:val="0"/>
          <w:color w:val="000000" w:themeColor="text1"/>
          <w:sz w:val="28"/>
          <w:szCs w:val="28"/>
        </w:rPr>
      </w:pPr>
      <w:r w:rsidRPr="004B7280">
        <w:rPr>
          <w:rFonts w:ascii="Times New Roman" w:hAnsi="Times New Roman" w:cs="Times New Roman"/>
          <w:b w:val="0"/>
          <w:color w:val="000000" w:themeColor="text1"/>
          <w:sz w:val="28"/>
          <w:szCs w:val="28"/>
        </w:rPr>
        <w:t>ПАНИНСКОГО  МУНИЦИПАЛЬНОГО  РАЙОНА</w:t>
      </w:r>
    </w:p>
    <w:p w:rsidR="003646CF" w:rsidRPr="004B7280" w:rsidRDefault="003646CF" w:rsidP="003646CF">
      <w:pPr>
        <w:jc w:val="center"/>
        <w:rPr>
          <w:bCs/>
          <w:color w:val="000000" w:themeColor="text1"/>
          <w:sz w:val="28"/>
          <w:szCs w:val="28"/>
        </w:rPr>
      </w:pPr>
      <w:r w:rsidRPr="004B7280">
        <w:rPr>
          <w:bCs/>
          <w:color w:val="000000" w:themeColor="text1"/>
          <w:sz w:val="28"/>
          <w:szCs w:val="28"/>
        </w:rPr>
        <w:t>ВОРОНЕЖСКОЙ  ОБЛАСТИ</w:t>
      </w:r>
    </w:p>
    <w:p w:rsidR="003646CF" w:rsidRPr="00C95D90" w:rsidRDefault="003646CF" w:rsidP="003646CF">
      <w:pPr>
        <w:jc w:val="center"/>
        <w:rPr>
          <w:b/>
          <w:bCs/>
          <w:color w:val="000000" w:themeColor="text1"/>
          <w:sz w:val="28"/>
          <w:szCs w:val="28"/>
        </w:rPr>
      </w:pPr>
    </w:p>
    <w:p w:rsidR="003646CF" w:rsidRPr="00C95D90" w:rsidRDefault="0085442B" w:rsidP="003646CF">
      <w:pPr>
        <w:jc w:val="center"/>
        <w:rPr>
          <w:b/>
          <w:sz w:val="32"/>
          <w:szCs w:val="32"/>
        </w:rPr>
      </w:pPr>
      <w:r>
        <w:rPr>
          <w:b/>
          <w:sz w:val="32"/>
          <w:szCs w:val="32"/>
        </w:rPr>
        <w:t>ПОСТАНОВЛЕНИЕ</w:t>
      </w:r>
    </w:p>
    <w:p w:rsidR="003646CF" w:rsidRPr="00C95D90" w:rsidRDefault="003646CF" w:rsidP="003646CF">
      <w:pPr>
        <w:rPr>
          <w:sz w:val="28"/>
          <w:szCs w:val="28"/>
        </w:rPr>
      </w:pPr>
    </w:p>
    <w:p w:rsidR="003646CF" w:rsidRPr="0031249D" w:rsidRDefault="003646CF" w:rsidP="003646CF">
      <w:pPr>
        <w:rPr>
          <w:sz w:val="18"/>
          <w:szCs w:val="18"/>
        </w:rPr>
      </w:pPr>
    </w:p>
    <w:p w:rsidR="003646CF" w:rsidRPr="00C95D90" w:rsidRDefault="00672F02" w:rsidP="003646CF">
      <w:r>
        <w:t>от</w:t>
      </w:r>
      <w:r w:rsidR="00E251E7">
        <w:t xml:space="preserve"> </w:t>
      </w:r>
      <w:r>
        <w:t xml:space="preserve"> 29.12.2023 </w:t>
      </w:r>
      <w:r w:rsidR="003646CF" w:rsidRPr="00C95D90">
        <w:t>№</w:t>
      </w:r>
      <w:r w:rsidR="009C77BA">
        <w:t xml:space="preserve"> </w:t>
      </w:r>
      <w:r>
        <w:t>537</w:t>
      </w:r>
    </w:p>
    <w:p w:rsidR="003646CF" w:rsidRDefault="003646CF" w:rsidP="003646CF">
      <w:pPr>
        <w:jc w:val="both"/>
      </w:pPr>
      <w:r w:rsidRPr="00C95D90">
        <w:t>р.п. Панино</w:t>
      </w:r>
    </w:p>
    <w:p w:rsidR="00E50F88" w:rsidRDefault="00E50F88" w:rsidP="003646CF">
      <w:pPr>
        <w:jc w:val="both"/>
      </w:pPr>
    </w:p>
    <w:p w:rsidR="00E50F88" w:rsidRDefault="00E50F88" w:rsidP="003646CF">
      <w:pPr>
        <w:jc w:val="both"/>
      </w:pPr>
    </w:p>
    <w:p w:rsidR="00E50F88" w:rsidRPr="00E50F88" w:rsidRDefault="00E50F88" w:rsidP="003646CF">
      <w:pPr>
        <w:jc w:val="both"/>
        <w:rPr>
          <w:b/>
          <w:sz w:val="28"/>
          <w:szCs w:val="28"/>
        </w:rPr>
      </w:pPr>
      <w:r w:rsidRPr="00E50F88">
        <w:rPr>
          <w:b/>
          <w:sz w:val="28"/>
          <w:szCs w:val="28"/>
        </w:rPr>
        <w:t>О внесении изменений в постановление</w:t>
      </w:r>
    </w:p>
    <w:p w:rsidR="00E50F88" w:rsidRPr="00E50F88" w:rsidRDefault="00E50F88" w:rsidP="003646CF">
      <w:pPr>
        <w:jc w:val="both"/>
        <w:rPr>
          <w:b/>
          <w:sz w:val="28"/>
          <w:szCs w:val="28"/>
        </w:rPr>
      </w:pPr>
      <w:r w:rsidRPr="00E50F88">
        <w:rPr>
          <w:b/>
          <w:sz w:val="28"/>
          <w:szCs w:val="28"/>
        </w:rPr>
        <w:t>администрации Панинского муниципального района</w:t>
      </w:r>
    </w:p>
    <w:p w:rsidR="00E50F88" w:rsidRPr="00E50F88" w:rsidRDefault="00E50F88" w:rsidP="003646CF">
      <w:pPr>
        <w:jc w:val="both"/>
        <w:rPr>
          <w:b/>
          <w:sz w:val="28"/>
          <w:szCs w:val="28"/>
        </w:rPr>
      </w:pPr>
      <w:r w:rsidRPr="00E50F88">
        <w:rPr>
          <w:b/>
          <w:sz w:val="28"/>
          <w:szCs w:val="28"/>
        </w:rPr>
        <w:t>Воронежской области от 14.10.2019 № 400 «Об</w:t>
      </w:r>
    </w:p>
    <w:p w:rsidR="00E50F88" w:rsidRPr="00E50F88" w:rsidRDefault="00E50F88" w:rsidP="003646CF">
      <w:pPr>
        <w:jc w:val="both"/>
        <w:rPr>
          <w:b/>
          <w:sz w:val="28"/>
          <w:szCs w:val="28"/>
        </w:rPr>
      </w:pPr>
      <w:r w:rsidRPr="00E50F88">
        <w:rPr>
          <w:b/>
          <w:sz w:val="28"/>
          <w:szCs w:val="28"/>
        </w:rPr>
        <w:t>утверждении  муниципальной программы</w:t>
      </w:r>
    </w:p>
    <w:p w:rsidR="00E50F88" w:rsidRPr="00E50F88" w:rsidRDefault="00E50F88" w:rsidP="003646CF">
      <w:pPr>
        <w:jc w:val="both"/>
        <w:rPr>
          <w:b/>
          <w:sz w:val="28"/>
          <w:szCs w:val="28"/>
        </w:rPr>
      </w:pPr>
      <w:r w:rsidRPr="00E50F88">
        <w:rPr>
          <w:b/>
          <w:sz w:val="28"/>
          <w:szCs w:val="28"/>
        </w:rPr>
        <w:t>Панинского муниципального района Воронежской</w:t>
      </w:r>
    </w:p>
    <w:p w:rsidR="00E50F88" w:rsidRPr="00E50F88" w:rsidRDefault="00E50F88" w:rsidP="003646CF">
      <w:pPr>
        <w:jc w:val="both"/>
        <w:rPr>
          <w:b/>
          <w:sz w:val="28"/>
          <w:szCs w:val="28"/>
        </w:rPr>
      </w:pPr>
      <w:r w:rsidRPr="00E50F88">
        <w:rPr>
          <w:b/>
          <w:sz w:val="28"/>
          <w:szCs w:val="28"/>
        </w:rPr>
        <w:t>области «Развитие образования» (в редакции</w:t>
      </w:r>
    </w:p>
    <w:p w:rsidR="00E50F88" w:rsidRPr="00E50F88" w:rsidRDefault="00E50F88" w:rsidP="003646CF">
      <w:pPr>
        <w:jc w:val="both"/>
        <w:rPr>
          <w:b/>
          <w:sz w:val="28"/>
          <w:szCs w:val="28"/>
        </w:rPr>
      </w:pPr>
      <w:r w:rsidRPr="00E50F88">
        <w:rPr>
          <w:b/>
          <w:sz w:val="28"/>
          <w:szCs w:val="28"/>
        </w:rPr>
        <w:t>постановления администрации Панинского</w:t>
      </w:r>
    </w:p>
    <w:p w:rsidR="00E50F88" w:rsidRPr="00E50F88" w:rsidRDefault="00E50F88" w:rsidP="003646CF">
      <w:pPr>
        <w:jc w:val="both"/>
        <w:rPr>
          <w:b/>
          <w:sz w:val="28"/>
          <w:szCs w:val="28"/>
        </w:rPr>
      </w:pPr>
      <w:r w:rsidRPr="00E50F88">
        <w:rPr>
          <w:b/>
          <w:sz w:val="28"/>
          <w:szCs w:val="28"/>
        </w:rPr>
        <w:t>муниципального района Воронежской области</w:t>
      </w:r>
    </w:p>
    <w:p w:rsidR="00E50F88" w:rsidRPr="00E50F88" w:rsidRDefault="00E50F88" w:rsidP="003646CF">
      <w:pPr>
        <w:jc w:val="both"/>
        <w:rPr>
          <w:b/>
          <w:sz w:val="28"/>
          <w:szCs w:val="28"/>
        </w:rPr>
      </w:pPr>
      <w:r w:rsidRPr="00E50F88">
        <w:rPr>
          <w:b/>
          <w:sz w:val="28"/>
          <w:szCs w:val="28"/>
        </w:rPr>
        <w:t xml:space="preserve">от 24.01.2023 № 21)  </w:t>
      </w:r>
    </w:p>
    <w:p w:rsidR="003646CF" w:rsidRDefault="003646CF" w:rsidP="003646CF">
      <w:pPr>
        <w:jc w:val="both"/>
      </w:pPr>
    </w:p>
    <w:p w:rsidR="003646CF" w:rsidRPr="00F472E9" w:rsidRDefault="003646CF" w:rsidP="003646CF">
      <w:pPr>
        <w:jc w:val="both"/>
      </w:pPr>
    </w:p>
    <w:p w:rsidR="003646CF" w:rsidRPr="00374A99" w:rsidRDefault="008564C7" w:rsidP="00374A99">
      <w:pPr>
        <w:spacing w:line="360" w:lineRule="auto"/>
        <w:jc w:val="both"/>
        <w:rPr>
          <w:b/>
          <w:sz w:val="28"/>
          <w:szCs w:val="28"/>
        </w:rPr>
      </w:pPr>
      <w:r>
        <w:rPr>
          <w:sz w:val="28"/>
          <w:szCs w:val="28"/>
        </w:rPr>
        <w:t xml:space="preserve">         </w:t>
      </w:r>
      <w:r w:rsidR="00204C91">
        <w:rPr>
          <w:sz w:val="28"/>
          <w:szCs w:val="28"/>
        </w:rPr>
        <w:t xml:space="preserve"> В соответствии с Бюджетным кодексом Российской Федерации, постановлением администрации Панинского муниципального района Воронежской области от 05.04.2019 № 120 «Об утверждении порядка принятия решений по разработке, реализации и оценке эффективности муниципальных программ Панинского муниципального района Воронежской области (в редакции постановления администрации Панинского муниципального района Воронежской области от 27.12.2019 № 632),  в целях повышения  эффективности исполнения муниципальной программы </w:t>
      </w:r>
      <w:r w:rsidR="00204C91">
        <w:rPr>
          <w:b/>
          <w:sz w:val="28"/>
          <w:szCs w:val="28"/>
        </w:rPr>
        <w:t>«</w:t>
      </w:r>
      <w:r w:rsidR="00204C91">
        <w:rPr>
          <w:sz w:val="28"/>
          <w:szCs w:val="28"/>
        </w:rPr>
        <w:t>Развитие образования</w:t>
      </w:r>
      <w:r w:rsidR="00204C91">
        <w:rPr>
          <w:b/>
          <w:sz w:val="28"/>
          <w:szCs w:val="28"/>
        </w:rPr>
        <w:t>»</w:t>
      </w:r>
      <w:r w:rsidR="00204C91">
        <w:rPr>
          <w:sz w:val="28"/>
          <w:szCs w:val="28"/>
        </w:rPr>
        <w:t xml:space="preserve"> Панинского муниципального района  Воронежской области администрация Панинского муниципального района  Воронежской области</w:t>
      </w:r>
      <w:r w:rsidR="00204C91">
        <w:rPr>
          <w:b/>
          <w:sz w:val="28"/>
          <w:szCs w:val="28"/>
        </w:rPr>
        <w:t xml:space="preserve">  </w:t>
      </w:r>
      <w:r w:rsidR="00E50F88">
        <w:rPr>
          <w:b/>
          <w:sz w:val="28"/>
          <w:szCs w:val="28"/>
        </w:rPr>
        <w:t>постановляет:</w:t>
      </w:r>
    </w:p>
    <w:p w:rsidR="004B7280" w:rsidRDefault="00CE4F90" w:rsidP="00CE4F90">
      <w:pPr>
        <w:pStyle w:val="31"/>
        <w:tabs>
          <w:tab w:val="left" w:pos="851"/>
        </w:tabs>
        <w:spacing w:line="360" w:lineRule="auto"/>
        <w:ind w:left="0"/>
        <w:jc w:val="both"/>
        <w:rPr>
          <w:sz w:val="28"/>
          <w:szCs w:val="28"/>
        </w:rPr>
      </w:pPr>
      <w:r>
        <w:rPr>
          <w:sz w:val="28"/>
          <w:szCs w:val="28"/>
        </w:rPr>
        <w:lastRenderedPageBreak/>
        <w:t xml:space="preserve">      1.  </w:t>
      </w:r>
      <w:r w:rsidR="004B7280" w:rsidRPr="00B80B18">
        <w:rPr>
          <w:sz w:val="28"/>
          <w:szCs w:val="28"/>
        </w:rPr>
        <w:t>Внести в постановление администрации Панинского муниципального района Воронежской области</w:t>
      </w:r>
      <w:r w:rsidR="004B7280">
        <w:rPr>
          <w:sz w:val="28"/>
          <w:szCs w:val="28"/>
        </w:rPr>
        <w:t xml:space="preserve"> от </w:t>
      </w:r>
      <w:r w:rsidR="00E067CB">
        <w:rPr>
          <w:sz w:val="28"/>
          <w:szCs w:val="28"/>
        </w:rPr>
        <w:t>14</w:t>
      </w:r>
      <w:r w:rsidR="004B7280">
        <w:rPr>
          <w:sz w:val="28"/>
          <w:szCs w:val="28"/>
        </w:rPr>
        <w:t>.10.2019 № 4</w:t>
      </w:r>
      <w:r w:rsidR="00E067CB">
        <w:rPr>
          <w:sz w:val="28"/>
          <w:szCs w:val="28"/>
        </w:rPr>
        <w:t>00</w:t>
      </w:r>
      <w:r w:rsidR="004B7280">
        <w:rPr>
          <w:sz w:val="28"/>
          <w:szCs w:val="28"/>
        </w:rPr>
        <w:t xml:space="preserve"> </w:t>
      </w:r>
      <w:r w:rsidR="004B7280" w:rsidRPr="00B80B18">
        <w:rPr>
          <w:sz w:val="28"/>
          <w:szCs w:val="28"/>
        </w:rPr>
        <w:t xml:space="preserve">«Об утверждении муниципальной  программы  Панинского муниципального района Воронежской </w:t>
      </w:r>
      <w:r w:rsidR="004B7280" w:rsidRPr="0066364F">
        <w:rPr>
          <w:sz w:val="28"/>
          <w:szCs w:val="28"/>
        </w:rPr>
        <w:t>области «</w:t>
      </w:r>
      <w:r w:rsidR="00E067CB" w:rsidRPr="0066364F">
        <w:rPr>
          <w:sz w:val="28"/>
          <w:szCs w:val="28"/>
        </w:rPr>
        <w:t>Развитие образования» (в редакции постановлени</w:t>
      </w:r>
      <w:r w:rsidR="00675275" w:rsidRPr="0066364F">
        <w:rPr>
          <w:sz w:val="28"/>
          <w:szCs w:val="28"/>
        </w:rPr>
        <w:t>я</w:t>
      </w:r>
      <w:r w:rsidR="00316A6C">
        <w:rPr>
          <w:sz w:val="28"/>
          <w:szCs w:val="28"/>
        </w:rPr>
        <w:t xml:space="preserve"> </w:t>
      </w:r>
      <w:r w:rsidR="00B4515A">
        <w:rPr>
          <w:sz w:val="28"/>
          <w:szCs w:val="28"/>
        </w:rPr>
        <w:t>администрации Панинского муниципального района Воронежской области</w:t>
      </w:r>
      <w:r w:rsidR="008E36DE">
        <w:rPr>
          <w:sz w:val="28"/>
          <w:szCs w:val="28"/>
        </w:rPr>
        <w:t xml:space="preserve"> от 24.01.2023 №21</w:t>
      </w:r>
      <w:r w:rsidR="00E067CB" w:rsidRPr="00E067CB">
        <w:rPr>
          <w:sz w:val="28"/>
          <w:szCs w:val="28"/>
        </w:rPr>
        <w:t>)</w:t>
      </w:r>
      <w:r w:rsidR="004B7280" w:rsidRPr="004B7280">
        <w:rPr>
          <w:sz w:val="28"/>
          <w:szCs w:val="28"/>
        </w:rPr>
        <w:t xml:space="preserve"> </w:t>
      </w:r>
      <w:r w:rsidR="004B7280" w:rsidRPr="00721898">
        <w:rPr>
          <w:sz w:val="28"/>
          <w:szCs w:val="28"/>
        </w:rPr>
        <w:t>следующие изменения</w:t>
      </w:r>
      <w:r w:rsidR="004B7280">
        <w:rPr>
          <w:sz w:val="28"/>
          <w:szCs w:val="28"/>
        </w:rPr>
        <w:t>:</w:t>
      </w:r>
    </w:p>
    <w:p w:rsidR="00316A6C" w:rsidRDefault="00316A6C" w:rsidP="00131AB4">
      <w:pPr>
        <w:widowControl w:val="0"/>
        <w:autoSpaceDE w:val="0"/>
        <w:autoSpaceDN w:val="0"/>
        <w:adjustRightInd w:val="0"/>
        <w:spacing w:line="360" w:lineRule="auto"/>
        <w:ind w:firstLine="709"/>
        <w:jc w:val="both"/>
        <w:rPr>
          <w:sz w:val="28"/>
          <w:szCs w:val="28"/>
        </w:rPr>
      </w:pPr>
      <w:r w:rsidRPr="00316A6C">
        <w:rPr>
          <w:sz w:val="28"/>
          <w:szCs w:val="28"/>
        </w:rPr>
        <w:t xml:space="preserve">- </w:t>
      </w:r>
      <w:r>
        <w:rPr>
          <w:sz w:val="28"/>
          <w:szCs w:val="28"/>
        </w:rPr>
        <w:t>утвердить прилагаемую муниципальную программу Панинского  муниципального  района Воронежской области «Развитие образования»  в новой редакции.</w:t>
      </w:r>
    </w:p>
    <w:p w:rsidR="00053F34" w:rsidRDefault="00316A6C" w:rsidP="00131AB4">
      <w:pPr>
        <w:widowControl w:val="0"/>
        <w:autoSpaceDE w:val="0"/>
        <w:autoSpaceDN w:val="0"/>
        <w:adjustRightInd w:val="0"/>
        <w:spacing w:line="360" w:lineRule="auto"/>
        <w:ind w:firstLine="709"/>
        <w:jc w:val="both"/>
        <w:rPr>
          <w:sz w:val="28"/>
          <w:szCs w:val="28"/>
        </w:rPr>
      </w:pPr>
      <w:r>
        <w:rPr>
          <w:sz w:val="28"/>
          <w:szCs w:val="28"/>
        </w:rPr>
        <w:t xml:space="preserve">2.Признать утратившим силу постановление администрации Панинского  муниципального  района Воронежской области  от 24.01.2023 №21 «О внесении  изменений в постановление администрации Панинского  муниципального района Воронежской области </w:t>
      </w:r>
      <w:r w:rsidR="009E5F7A">
        <w:rPr>
          <w:sz w:val="28"/>
          <w:szCs w:val="28"/>
        </w:rPr>
        <w:t xml:space="preserve"> от 14.10.2019 №400 «Об утверждении муниципальной программы Панинского  муниципального района «Развити</w:t>
      </w:r>
      <w:r w:rsidR="00406C95">
        <w:rPr>
          <w:sz w:val="28"/>
          <w:szCs w:val="28"/>
        </w:rPr>
        <w:t>е образования на 2020-2025годы»</w:t>
      </w:r>
      <w:r w:rsidR="00B4515A">
        <w:rPr>
          <w:sz w:val="28"/>
          <w:szCs w:val="28"/>
        </w:rPr>
        <w:t>.</w:t>
      </w:r>
    </w:p>
    <w:p w:rsidR="00795C9C" w:rsidRDefault="00CA31B0" w:rsidP="00795C9C">
      <w:pPr>
        <w:spacing w:line="360" w:lineRule="auto"/>
        <w:ind w:firstLine="709"/>
        <w:jc w:val="both"/>
        <w:rPr>
          <w:sz w:val="28"/>
          <w:szCs w:val="28"/>
        </w:rPr>
      </w:pPr>
      <w:r>
        <w:rPr>
          <w:sz w:val="28"/>
          <w:szCs w:val="28"/>
        </w:rPr>
        <w:t>3</w:t>
      </w:r>
      <w:r w:rsidR="00795C9C">
        <w:rPr>
          <w:sz w:val="28"/>
          <w:szCs w:val="28"/>
        </w:rPr>
        <w:t>.</w:t>
      </w:r>
      <w:r w:rsidR="00795C9C" w:rsidRPr="00795C9C">
        <w:rPr>
          <w:sz w:val="28"/>
          <w:szCs w:val="28"/>
        </w:rPr>
        <w:t xml:space="preserve"> </w:t>
      </w:r>
      <w:r w:rsidR="00795C9C" w:rsidRPr="003C1963">
        <w:rPr>
          <w:sz w:val="28"/>
          <w:szCs w:val="28"/>
        </w:rPr>
        <w:t>Настоящее постановление вступает в силу со дня его официального опубликования в официальном периодическом печатном издании Панинского муниципального района Воронежской области «Панинский муниципальный вестник»</w:t>
      </w:r>
      <w:r w:rsidR="00902D12">
        <w:rPr>
          <w:sz w:val="28"/>
          <w:szCs w:val="28"/>
        </w:rPr>
        <w:t xml:space="preserve"> </w:t>
      </w:r>
      <w:r w:rsidR="00902D12" w:rsidRPr="00902D12">
        <w:rPr>
          <w:sz w:val="28"/>
          <w:szCs w:val="28"/>
        </w:rPr>
        <w:t xml:space="preserve">                           </w:t>
      </w:r>
      <w:r w:rsidR="00902D12">
        <w:rPr>
          <w:sz w:val="28"/>
          <w:szCs w:val="28"/>
        </w:rPr>
        <w:t xml:space="preserve"> </w:t>
      </w:r>
      <w:r w:rsidR="00902D12" w:rsidRPr="00902D12">
        <w:rPr>
          <w:sz w:val="28"/>
          <w:szCs w:val="28"/>
        </w:rPr>
        <w:t xml:space="preserve">                                                         </w:t>
      </w:r>
    </w:p>
    <w:p w:rsidR="003646CF" w:rsidRPr="006668A1" w:rsidRDefault="00B07176" w:rsidP="00795C9C">
      <w:pPr>
        <w:spacing w:line="360" w:lineRule="auto"/>
        <w:ind w:firstLine="567"/>
        <w:jc w:val="both"/>
        <w:rPr>
          <w:sz w:val="28"/>
          <w:szCs w:val="28"/>
        </w:rPr>
      </w:pPr>
      <w:r>
        <w:rPr>
          <w:sz w:val="28"/>
          <w:szCs w:val="28"/>
        </w:rPr>
        <w:t xml:space="preserve"> </w:t>
      </w:r>
      <w:r w:rsidR="00E83DDF" w:rsidRPr="00655E39">
        <w:rPr>
          <w:sz w:val="28"/>
          <w:szCs w:val="28"/>
        </w:rPr>
        <w:t>3</w:t>
      </w:r>
      <w:r w:rsidR="00795C9C" w:rsidRPr="00655E39">
        <w:rPr>
          <w:sz w:val="28"/>
          <w:szCs w:val="28"/>
        </w:rPr>
        <w:t xml:space="preserve">. Контроль за исполнением настоящего постановления возложить </w:t>
      </w:r>
      <w:r w:rsidR="007839F4" w:rsidRPr="00655E39">
        <w:rPr>
          <w:sz w:val="28"/>
          <w:szCs w:val="28"/>
        </w:rPr>
        <w:t xml:space="preserve">                  </w:t>
      </w:r>
      <w:r w:rsidR="00795C9C" w:rsidRPr="00655E39">
        <w:rPr>
          <w:sz w:val="28"/>
          <w:szCs w:val="28"/>
        </w:rPr>
        <w:t xml:space="preserve">на </w:t>
      </w:r>
      <w:r w:rsidR="00655E39" w:rsidRPr="00655E39">
        <w:rPr>
          <w:sz w:val="28"/>
          <w:szCs w:val="28"/>
        </w:rPr>
        <w:t xml:space="preserve">исполняющего обязанности  </w:t>
      </w:r>
      <w:r w:rsidR="00795C9C" w:rsidRPr="00655E39">
        <w:rPr>
          <w:sz w:val="28"/>
          <w:szCs w:val="28"/>
        </w:rPr>
        <w:t xml:space="preserve">заместителя  главы администрации Панинского муниципального района Воронежской области  </w:t>
      </w:r>
      <w:r w:rsidR="00655E39" w:rsidRPr="00655E39">
        <w:rPr>
          <w:sz w:val="28"/>
          <w:szCs w:val="28"/>
        </w:rPr>
        <w:t>Лепкова Ю.Л.</w:t>
      </w:r>
    </w:p>
    <w:p w:rsidR="003646CF" w:rsidRDefault="003646CF" w:rsidP="003646CF">
      <w:pPr>
        <w:pStyle w:val="31"/>
        <w:spacing w:line="360" w:lineRule="auto"/>
        <w:jc w:val="both"/>
        <w:rPr>
          <w:sz w:val="28"/>
          <w:szCs w:val="28"/>
        </w:rPr>
      </w:pPr>
    </w:p>
    <w:p w:rsidR="003646CF" w:rsidRPr="00C95D90" w:rsidRDefault="003646CF" w:rsidP="003646CF">
      <w:pPr>
        <w:pStyle w:val="31"/>
        <w:rPr>
          <w:sz w:val="28"/>
          <w:szCs w:val="28"/>
        </w:rPr>
      </w:pPr>
    </w:p>
    <w:p w:rsidR="003646CF" w:rsidRDefault="003646CF" w:rsidP="003646CF">
      <w:pPr>
        <w:rPr>
          <w:sz w:val="28"/>
          <w:szCs w:val="28"/>
        </w:rPr>
      </w:pPr>
      <w:r>
        <w:rPr>
          <w:sz w:val="28"/>
          <w:szCs w:val="28"/>
        </w:rPr>
        <w:t xml:space="preserve">Глава </w:t>
      </w:r>
    </w:p>
    <w:p w:rsidR="00B35B5B" w:rsidRDefault="003646CF" w:rsidP="00E50F88">
      <w:pPr>
        <w:rPr>
          <w:bCs/>
          <w:spacing w:val="-1"/>
        </w:rPr>
      </w:pPr>
      <w:r w:rsidRPr="00C95D90">
        <w:rPr>
          <w:sz w:val="28"/>
          <w:szCs w:val="28"/>
        </w:rPr>
        <w:t>Панинского муниципального рай</w:t>
      </w:r>
      <w:r>
        <w:rPr>
          <w:sz w:val="28"/>
          <w:szCs w:val="28"/>
        </w:rPr>
        <w:t xml:space="preserve">она       </w:t>
      </w:r>
      <w:r w:rsidR="00990C26">
        <w:rPr>
          <w:sz w:val="28"/>
          <w:szCs w:val="28"/>
        </w:rPr>
        <w:t xml:space="preserve">                           </w:t>
      </w:r>
      <w:r>
        <w:rPr>
          <w:sz w:val="28"/>
          <w:szCs w:val="28"/>
        </w:rPr>
        <w:t xml:space="preserve">             </w:t>
      </w:r>
      <w:r w:rsidR="008E36DE">
        <w:rPr>
          <w:sz w:val="28"/>
          <w:szCs w:val="28"/>
        </w:rPr>
        <w:t>А</w:t>
      </w:r>
      <w:r w:rsidR="008E36DE" w:rsidRPr="00D1183D">
        <w:rPr>
          <w:sz w:val="28"/>
          <w:szCs w:val="28"/>
        </w:rPr>
        <w:t xml:space="preserve">.В. </w:t>
      </w:r>
      <w:r w:rsidR="008E36DE">
        <w:rPr>
          <w:sz w:val="28"/>
          <w:szCs w:val="28"/>
        </w:rPr>
        <w:t xml:space="preserve">Кичигин </w:t>
      </w:r>
      <w:bookmarkStart w:id="0" w:name="_GoBack"/>
      <w:bookmarkEnd w:id="0"/>
    </w:p>
    <w:p w:rsidR="00B35B5B" w:rsidRDefault="00B35B5B" w:rsidP="003646CF">
      <w:pPr>
        <w:jc w:val="center"/>
        <w:rPr>
          <w:bCs/>
          <w:spacing w:val="-1"/>
        </w:rPr>
      </w:pPr>
    </w:p>
    <w:p w:rsidR="00B35B5B" w:rsidRDefault="00B35B5B" w:rsidP="003646CF">
      <w:pPr>
        <w:jc w:val="center"/>
        <w:rPr>
          <w:bCs/>
          <w:spacing w:val="-1"/>
        </w:rPr>
      </w:pPr>
    </w:p>
    <w:p w:rsidR="00672F02" w:rsidRDefault="00672F02" w:rsidP="003646CF">
      <w:pPr>
        <w:jc w:val="center"/>
        <w:rPr>
          <w:bCs/>
          <w:spacing w:val="-1"/>
        </w:rPr>
      </w:pPr>
    </w:p>
    <w:p w:rsidR="00672F02" w:rsidRDefault="00672F02" w:rsidP="003646CF">
      <w:pPr>
        <w:jc w:val="center"/>
        <w:rPr>
          <w:bCs/>
          <w:spacing w:val="-1"/>
        </w:rPr>
      </w:pPr>
    </w:p>
    <w:p w:rsidR="00672F02" w:rsidRDefault="00672F02" w:rsidP="003646CF">
      <w:pPr>
        <w:jc w:val="center"/>
        <w:rPr>
          <w:bCs/>
          <w:spacing w:val="-1"/>
        </w:rPr>
      </w:pPr>
    </w:p>
    <w:p w:rsidR="00672F02" w:rsidRDefault="00672F02" w:rsidP="003646CF">
      <w:pPr>
        <w:jc w:val="center"/>
        <w:rPr>
          <w:bCs/>
          <w:spacing w:val="-1"/>
        </w:rPr>
      </w:pPr>
    </w:p>
    <w:p w:rsidR="00672F02" w:rsidRDefault="00672F02" w:rsidP="00672F02">
      <w:pPr>
        <w:tabs>
          <w:tab w:val="left" w:pos="12045"/>
          <w:tab w:val="right" w:pos="15704"/>
        </w:tabs>
        <w:jc w:val="right"/>
        <w:rPr>
          <w:rFonts w:ascii="Times New Roman CYR" w:hAnsi="Times New Roman CYR" w:cs="Times New Roman CYR"/>
          <w:sz w:val="20"/>
          <w:szCs w:val="20"/>
        </w:rPr>
      </w:pPr>
    </w:p>
    <w:p w:rsidR="00672F02" w:rsidRDefault="00672F02" w:rsidP="00672F02">
      <w:pPr>
        <w:tabs>
          <w:tab w:val="left" w:pos="12045"/>
          <w:tab w:val="right" w:pos="15704"/>
        </w:tabs>
        <w:jc w:val="right"/>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УТВЕРЖДЕНА                                                                                                                                                                                                                                          </w:t>
      </w:r>
      <w:r w:rsidRPr="00854F0D">
        <w:rPr>
          <w:rFonts w:ascii="Times New Roman CYR" w:hAnsi="Times New Roman CYR" w:cs="Times New Roman CYR"/>
          <w:sz w:val="20"/>
          <w:szCs w:val="20"/>
        </w:rPr>
        <w:t>постановлени</w:t>
      </w:r>
      <w:r>
        <w:rPr>
          <w:rFonts w:ascii="Times New Roman CYR" w:hAnsi="Times New Roman CYR" w:cs="Times New Roman CYR"/>
          <w:sz w:val="20"/>
          <w:szCs w:val="20"/>
        </w:rPr>
        <w:t>ем</w:t>
      </w:r>
      <w:r w:rsidRPr="00854F0D">
        <w:rPr>
          <w:rFonts w:ascii="Times New Roman CYR" w:hAnsi="Times New Roman CYR" w:cs="Times New Roman CYR"/>
          <w:sz w:val="20"/>
          <w:szCs w:val="20"/>
        </w:rPr>
        <w:t xml:space="preserve"> администрации</w:t>
      </w:r>
      <w:r>
        <w:rPr>
          <w:rFonts w:ascii="Times New Roman CYR" w:hAnsi="Times New Roman CYR" w:cs="Times New Roman CYR"/>
          <w:sz w:val="20"/>
          <w:szCs w:val="20"/>
        </w:rPr>
        <w:t xml:space="preserve">                                                                                                                                                                                                                                                   </w:t>
      </w:r>
    </w:p>
    <w:p w:rsidR="00672F02" w:rsidRDefault="00672F02" w:rsidP="00672F02">
      <w:pPr>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r w:rsidRPr="00854F0D">
        <w:rPr>
          <w:rFonts w:ascii="Times New Roman CYR" w:hAnsi="Times New Roman CYR" w:cs="Times New Roman CYR"/>
          <w:sz w:val="20"/>
          <w:szCs w:val="20"/>
        </w:rPr>
        <w:t xml:space="preserve">Панинского муниципального района  </w:t>
      </w:r>
    </w:p>
    <w:p w:rsidR="00672F02" w:rsidRDefault="00672F02" w:rsidP="00672F02">
      <w:pPr>
        <w:jc w:val="right"/>
        <w:rPr>
          <w:rFonts w:ascii="Times New Roman CYR" w:hAnsi="Times New Roman CYR" w:cs="Times New Roman CYR"/>
          <w:sz w:val="20"/>
          <w:szCs w:val="20"/>
        </w:rPr>
      </w:pPr>
      <w:r>
        <w:rPr>
          <w:rFonts w:ascii="Times New Roman CYR" w:hAnsi="Times New Roman CYR" w:cs="Times New Roman CYR"/>
          <w:sz w:val="20"/>
          <w:szCs w:val="20"/>
        </w:rPr>
        <w:t>Воронежской области</w:t>
      </w:r>
    </w:p>
    <w:p w:rsidR="00672F02" w:rsidRDefault="00672F02" w:rsidP="00672F02">
      <w:pPr>
        <w:jc w:val="right"/>
        <w:rPr>
          <w:rFonts w:ascii="Times New Roman CYR" w:hAnsi="Times New Roman CYR" w:cs="Times New Roman CYR"/>
          <w:sz w:val="20"/>
          <w:szCs w:val="20"/>
        </w:rPr>
      </w:pPr>
      <w:r>
        <w:rPr>
          <w:rFonts w:ascii="Times New Roman CYR" w:hAnsi="Times New Roman CYR" w:cs="Times New Roman CYR"/>
          <w:sz w:val="20"/>
          <w:szCs w:val="20"/>
        </w:rPr>
        <w:tab/>
        <w:t xml:space="preserve">                                                                                                                               от  29.12.2023г № 537                     </w:t>
      </w:r>
      <w:r w:rsidRPr="00854F0D">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  </w:t>
      </w:r>
    </w:p>
    <w:p w:rsidR="00672F02" w:rsidRDefault="00672F02" w:rsidP="00672F02">
      <w:pPr>
        <w:jc w:val="both"/>
        <w:rPr>
          <w:rFonts w:ascii="Times New Roman CYR" w:hAnsi="Times New Roman CYR" w:cs="Times New Roman CYR"/>
          <w:sz w:val="20"/>
          <w:szCs w:val="20"/>
        </w:rPr>
      </w:pPr>
    </w:p>
    <w:p w:rsidR="00672F02" w:rsidRDefault="00672F02" w:rsidP="00672F02">
      <w:pPr>
        <w:jc w:val="both"/>
        <w:rPr>
          <w:rFonts w:ascii="Times New Roman CYR" w:hAnsi="Times New Roman CYR" w:cs="Times New Roman CYR"/>
          <w:sz w:val="20"/>
          <w:szCs w:val="20"/>
        </w:rPr>
      </w:pPr>
    </w:p>
    <w:p w:rsidR="00672F02" w:rsidRDefault="00672F02" w:rsidP="00672F02">
      <w:pPr>
        <w:pStyle w:val="ConsPlusNormal"/>
        <w:jc w:val="center"/>
        <w:outlineLvl w:val="2"/>
        <w:rPr>
          <w:rFonts w:ascii="Times New Roman" w:hAnsi="Times New Roman" w:cs="Times New Roman"/>
          <w:b/>
          <w:sz w:val="24"/>
          <w:szCs w:val="24"/>
        </w:rPr>
      </w:pPr>
      <w:r w:rsidRPr="00043B65">
        <w:rPr>
          <w:rFonts w:ascii="Times New Roman" w:hAnsi="Times New Roman" w:cs="Times New Roman"/>
          <w:b/>
          <w:sz w:val="24"/>
          <w:szCs w:val="24"/>
        </w:rPr>
        <w:t>Муниципальная программа Панинского муниципального района</w:t>
      </w:r>
      <w:r>
        <w:rPr>
          <w:rFonts w:ascii="Times New Roman" w:hAnsi="Times New Roman" w:cs="Times New Roman"/>
          <w:b/>
          <w:sz w:val="24"/>
          <w:szCs w:val="24"/>
        </w:rPr>
        <w:t xml:space="preserve"> </w:t>
      </w:r>
    </w:p>
    <w:p w:rsidR="00672F02" w:rsidRPr="00043B65" w:rsidRDefault="00672F02" w:rsidP="00672F02">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672F02" w:rsidRPr="00043B65" w:rsidRDefault="00672F02" w:rsidP="00672F02">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«Развитие образования</w:t>
      </w:r>
      <w:r w:rsidRPr="00043B65">
        <w:rPr>
          <w:rFonts w:ascii="Times New Roman" w:hAnsi="Times New Roman" w:cs="Times New Roman"/>
          <w:b/>
          <w:sz w:val="24"/>
          <w:szCs w:val="24"/>
        </w:rPr>
        <w:t>»</w:t>
      </w:r>
    </w:p>
    <w:p w:rsidR="00672F02" w:rsidRPr="00043B65" w:rsidRDefault="00672F02" w:rsidP="00672F02">
      <w:pPr>
        <w:pStyle w:val="ConsPlusNormal"/>
        <w:jc w:val="center"/>
        <w:outlineLvl w:val="2"/>
        <w:rPr>
          <w:rFonts w:ascii="Times New Roman" w:hAnsi="Times New Roman" w:cs="Times New Roman"/>
          <w:b/>
          <w:sz w:val="24"/>
          <w:szCs w:val="24"/>
        </w:rPr>
      </w:pPr>
    </w:p>
    <w:p w:rsidR="00672F02" w:rsidRDefault="00672F02" w:rsidP="00672F02">
      <w:pPr>
        <w:pStyle w:val="ConsPlusNormal"/>
        <w:jc w:val="center"/>
        <w:outlineLvl w:val="2"/>
        <w:rPr>
          <w:rFonts w:ascii="Times New Roman" w:hAnsi="Times New Roman" w:cs="Times New Roman"/>
          <w:b/>
          <w:sz w:val="24"/>
          <w:szCs w:val="24"/>
        </w:rPr>
      </w:pPr>
    </w:p>
    <w:p w:rsidR="00672F02" w:rsidRDefault="00672F02" w:rsidP="00672F02">
      <w:pPr>
        <w:pStyle w:val="ConsPlusNormal"/>
        <w:jc w:val="center"/>
        <w:outlineLvl w:val="2"/>
        <w:rPr>
          <w:rFonts w:ascii="Times New Roman" w:hAnsi="Times New Roman" w:cs="Times New Roman"/>
          <w:b/>
          <w:sz w:val="24"/>
          <w:szCs w:val="24"/>
        </w:rPr>
      </w:pPr>
      <w:r w:rsidRPr="00043B65">
        <w:rPr>
          <w:rFonts w:ascii="Times New Roman" w:hAnsi="Times New Roman" w:cs="Times New Roman"/>
          <w:b/>
          <w:sz w:val="24"/>
          <w:szCs w:val="24"/>
        </w:rPr>
        <w:t>ПАСПОРТ</w:t>
      </w:r>
    </w:p>
    <w:p w:rsidR="00672F02" w:rsidRDefault="00672F02" w:rsidP="00672F02">
      <w:pPr>
        <w:pStyle w:val="ConsPlusNormal"/>
        <w:jc w:val="center"/>
        <w:rPr>
          <w:rFonts w:ascii="Times New Roman" w:hAnsi="Times New Roman" w:cs="Times New Roman"/>
          <w:b/>
          <w:sz w:val="24"/>
          <w:szCs w:val="24"/>
        </w:rPr>
      </w:pPr>
      <w:r w:rsidRPr="00043B65">
        <w:rPr>
          <w:rFonts w:ascii="Times New Roman" w:hAnsi="Times New Roman" w:cs="Times New Roman"/>
          <w:b/>
          <w:sz w:val="24"/>
          <w:szCs w:val="24"/>
        </w:rPr>
        <w:t>Муниципальной  программы Панинского муниципального района</w:t>
      </w:r>
      <w:r>
        <w:rPr>
          <w:rFonts w:ascii="Times New Roman" w:hAnsi="Times New Roman" w:cs="Times New Roman"/>
          <w:b/>
          <w:sz w:val="24"/>
          <w:szCs w:val="24"/>
        </w:rPr>
        <w:t xml:space="preserve"> Воронежской области  «Развитие  образования</w:t>
      </w:r>
      <w:r w:rsidRPr="00043B65">
        <w:rPr>
          <w:rFonts w:ascii="Times New Roman" w:hAnsi="Times New Roman" w:cs="Times New Roman"/>
          <w:b/>
          <w:sz w:val="24"/>
          <w:szCs w:val="24"/>
        </w:rPr>
        <w:t>»</w:t>
      </w:r>
    </w:p>
    <w:p w:rsidR="00672F02" w:rsidRPr="00043B65" w:rsidRDefault="00672F02" w:rsidP="00672F02">
      <w:pPr>
        <w:pStyle w:val="ConsPlusNormal"/>
        <w:jc w:val="center"/>
        <w:rPr>
          <w:rFonts w:ascii="Times New Roman" w:hAnsi="Times New Roman" w:cs="Times New Roman"/>
          <w:b/>
          <w:sz w:val="24"/>
          <w:szCs w:val="24"/>
        </w:rPr>
      </w:pPr>
    </w:p>
    <w:tbl>
      <w:tblPr>
        <w:tblW w:w="9513" w:type="dxa"/>
        <w:tblInd w:w="93" w:type="dxa"/>
        <w:tblLook w:val="00A0"/>
      </w:tblPr>
      <w:tblGrid>
        <w:gridCol w:w="3134"/>
        <w:gridCol w:w="6379"/>
      </w:tblGrid>
      <w:tr w:rsidR="00672F02" w:rsidRPr="001E05F2" w:rsidTr="00672F02">
        <w:trPr>
          <w:trHeight w:val="750"/>
        </w:trPr>
        <w:tc>
          <w:tcPr>
            <w:tcW w:w="3134" w:type="dxa"/>
            <w:tcBorders>
              <w:top w:val="single" w:sz="4" w:space="0" w:color="auto"/>
              <w:left w:val="single" w:sz="4" w:space="0" w:color="auto"/>
              <w:bottom w:val="single" w:sz="4" w:space="0" w:color="auto"/>
              <w:right w:val="single" w:sz="4" w:space="0" w:color="auto"/>
            </w:tcBorders>
          </w:tcPr>
          <w:p w:rsidR="00672F02" w:rsidRPr="001E05F2" w:rsidRDefault="00672F02" w:rsidP="00672F02">
            <w:r w:rsidRPr="001E05F2">
              <w:t>Ответственный исполнитель муниципальной программы</w:t>
            </w:r>
          </w:p>
        </w:tc>
        <w:tc>
          <w:tcPr>
            <w:tcW w:w="6379" w:type="dxa"/>
            <w:tcBorders>
              <w:top w:val="single" w:sz="4" w:space="0" w:color="auto"/>
              <w:left w:val="nil"/>
              <w:bottom w:val="single" w:sz="4" w:space="0" w:color="auto"/>
              <w:right w:val="single" w:sz="4" w:space="0" w:color="auto"/>
            </w:tcBorders>
            <w:noWrap/>
          </w:tcPr>
          <w:p w:rsidR="00672F02" w:rsidRPr="001E05F2" w:rsidRDefault="00672F02" w:rsidP="00672F02">
            <w:pPr>
              <w:rPr>
                <w:color w:val="000000"/>
              </w:rPr>
            </w:pPr>
            <w:r w:rsidRPr="001E05F2">
              <w:rPr>
                <w:color w:val="000000"/>
              </w:rPr>
              <w:t xml:space="preserve">Отдел </w:t>
            </w:r>
            <w:r>
              <w:rPr>
                <w:color w:val="000000"/>
              </w:rPr>
              <w:t xml:space="preserve"> по образованию, опеке, попечительству, спорту и работе с молодежью </w:t>
            </w:r>
            <w:r w:rsidRPr="001E05F2">
              <w:rPr>
                <w:color w:val="000000"/>
              </w:rPr>
              <w:t>администрации Панинского муниципального района  Воронежской области</w:t>
            </w:r>
          </w:p>
        </w:tc>
      </w:tr>
      <w:tr w:rsidR="00672F02" w:rsidRPr="001E05F2" w:rsidTr="00672F02">
        <w:trPr>
          <w:trHeight w:val="1022"/>
        </w:trPr>
        <w:tc>
          <w:tcPr>
            <w:tcW w:w="3134" w:type="dxa"/>
            <w:tcBorders>
              <w:top w:val="single" w:sz="4" w:space="0" w:color="auto"/>
              <w:left w:val="single" w:sz="4" w:space="0" w:color="auto"/>
              <w:bottom w:val="single" w:sz="4" w:space="0" w:color="auto"/>
              <w:right w:val="single" w:sz="4" w:space="0" w:color="auto"/>
            </w:tcBorders>
          </w:tcPr>
          <w:p w:rsidR="00672F02" w:rsidRPr="001E05F2" w:rsidRDefault="00672F02" w:rsidP="00672F02">
            <w:r>
              <w:t>Сои</w:t>
            </w:r>
            <w:r w:rsidRPr="001E05F2">
              <w:t>сполнители муниципальной программы</w:t>
            </w:r>
          </w:p>
        </w:tc>
        <w:tc>
          <w:tcPr>
            <w:tcW w:w="6379" w:type="dxa"/>
            <w:tcBorders>
              <w:top w:val="single" w:sz="4" w:space="0" w:color="auto"/>
              <w:left w:val="nil"/>
              <w:bottom w:val="single" w:sz="4" w:space="0" w:color="auto"/>
              <w:right w:val="single" w:sz="4" w:space="0" w:color="auto"/>
            </w:tcBorders>
            <w:noWrap/>
          </w:tcPr>
          <w:p w:rsidR="00672F02" w:rsidRPr="001E05F2" w:rsidRDefault="00672F02" w:rsidP="00672F02">
            <w:pPr>
              <w:rPr>
                <w:color w:val="000000"/>
              </w:rPr>
            </w:pPr>
            <w:r>
              <w:rPr>
                <w:color w:val="000000"/>
              </w:rPr>
              <w:t>Отдел  по капитальному строительству, газификации,  ЖКХ, архитектуре и градостроительству</w:t>
            </w:r>
            <w:r w:rsidRPr="001E05F2">
              <w:rPr>
                <w:color w:val="000000"/>
              </w:rPr>
              <w:t xml:space="preserve"> администрации Панинского муниципального района  Воронежской области</w:t>
            </w:r>
          </w:p>
        </w:tc>
      </w:tr>
      <w:tr w:rsidR="00672F02" w:rsidRPr="001E05F2" w:rsidTr="00672F02">
        <w:trPr>
          <w:trHeight w:val="750"/>
        </w:trPr>
        <w:tc>
          <w:tcPr>
            <w:tcW w:w="3134" w:type="dxa"/>
            <w:tcBorders>
              <w:top w:val="single" w:sz="4" w:space="0" w:color="auto"/>
              <w:left w:val="single" w:sz="4" w:space="0" w:color="auto"/>
              <w:bottom w:val="single" w:sz="4" w:space="0" w:color="auto"/>
              <w:right w:val="single" w:sz="4" w:space="0" w:color="auto"/>
            </w:tcBorders>
          </w:tcPr>
          <w:p w:rsidR="00672F02" w:rsidRPr="001E05F2" w:rsidRDefault="00672F02" w:rsidP="00672F02">
            <w:r>
              <w:t>Участники</w:t>
            </w:r>
            <w:r w:rsidRPr="001E05F2">
              <w:t xml:space="preserve"> муниципальной программы</w:t>
            </w:r>
          </w:p>
        </w:tc>
        <w:tc>
          <w:tcPr>
            <w:tcW w:w="6379" w:type="dxa"/>
            <w:tcBorders>
              <w:top w:val="single" w:sz="4" w:space="0" w:color="auto"/>
              <w:left w:val="nil"/>
              <w:bottom w:val="single" w:sz="4" w:space="0" w:color="auto"/>
              <w:right w:val="single" w:sz="4" w:space="0" w:color="auto"/>
            </w:tcBorders>
            <w:noWrap/>
          </w:tcPr>
          <w:p w:rsidR="00672F02" w:rsidRPr="00035AE7" w:rsidRDefault="00672F02" w:rsidP="00672F02">
            <w:pPr>
              <w:jc w:val="both"/>
              <w:rPr>
                <w:color w:val="000000"/>
              </w:rPr>
            </w:pPr>
          </w:p>
        </w:tc>
      </w:tr>
      <w:tr w:rsidR="00672F02" w:rsidRPr="00334BAA" w:rsidTr="00672F02">
        <w:trPr>
          <w:trHeight w:val="750"/>
        </w:trPr>
        <w:tc>
          <w:tcPr>
            <w:tcW w:w="3134" w:type="dxa"/>
            <w:tcBorders>
              <w:top w:val="single" w:sz="4" w:space="0" w:color="auto"/>
              <w:left w:val="single" w:sz="4" w:space="0" w:color="auto"/>
              <w:bottom w:val="single" w:sz="4" w:space="0" w:color="auto"/>
              <w:right w:val="single" w:sz="4" w:space="0" w:color="auto"/>
            </w:tcBorders>
          </w:tcPr>
          <w:p w:rsidR="00672F02" w:rsidRPr="00334BAA" w:rsidRDefault="00672F02" w:rsidP="00672F02">
            <w:r w:rsidRPr="00334BAA">
              <w:t>Подпрограммы</w:t>
            </w:r>
            <w:r>
              <w:t xml:space="preserve">, основные мероприятия </w:t>
            </w:r>
            <w:r w:rsidRPr="00334BAA">
              <w:t xml:space="preserve"> и мероприятия муниципальной программы </w:t>
            </w:r>
          </w:p>
        </w:tc>
        <w:tc>
          <w:tcPr>
            <w:tcW w:w="6379" w:type="dxa"/>
            <w:tcBorders>
              <w:top w:val="single" w:sz="4" w:space="0" w:color="auto"/>
              <w:left w:val="nil"/>
              <w:bottom w:val="single" w:sz="4" w:space="0" w:color="auto"/>
              <w:right w:val="single" w:sz="4" w:space="0" w:color="auto"/>
            </w:tcBorders>
            <w:noWrap/>
          </w:tcPr>
          <w:p w:rsidR="00672F02" w:rsidRPr="0055139D" w:rsidRDefault="00672F02" w:rsidP="00672F02">
            <w:pPr>
              <w:widowControl w:val="0"/>
              <w:autoSpaceDE w:val="0"/>
              <w:autoSpaceDN w:val="0"/>
              <w:adjustRightInd w:val="0"/>
              <w:jc w:val="both"/>
              <w:rPr>
                <w:b/>
              </w:rPr>
            </w:pPr>
            <w:r w:rsidRPr="0055139D">
              <w:rPr>
                <w:b/>
              </w:rPr>
              <w:t>Подпрограмма</w:t>
            </w:r>
            <w:r>
              <w:rPr>
                <w:b/>
              </w:rPr>
              <w:t xml:space="preserve"> </w:t>
            </w:r>
            <w:r w:rsidRPr="0055139D">
              <w:rPr>
                <w:b/>
              </w:rPr>
              <w:t>1 «Повышение доступности  и качества   дошкольного  образования».</w:t>
            </w:r>
          </w:p>
          <w:p w:rsidR="00672F02"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Pr="00A14B16" w:rsidRDefault="00672F02" w:rsidP="00672F02">
            <w:pPr>
              <w:pStyle w:val="ConsPlusNormal"/>
              <w:jc w:val="both"/>
              <w:rPr>
                <w:rFonts w:ascii="Times New Roman" w:hAnsi="Times New Roman" w:cs="Times New Roman"/>
                <w:b/>
                <w:color w:val="000000"/>
                <w:sz w:val="24"/>
                <w:szCs w:val="24"/>
                <w:u w:val="single"/>
              </w:rPr>
            </w:pPr>
            <w:r w:rsidRPr="00C43EEA">
              <w:rPr>
                <w:rFonts w:ascii="Times New Roman" w:hAnsi="Times New Roman" w:cs="Times New Roman"/>
                <w:sz w:val="24"/>
                <w:szCs w:val="24"/>
              </w:rPr>
              <w:t>Расходы на обеспечение  деятельности (оказание услуг)  дошкольным учреждения</w:t>
            </w:r>
            <w:r>
              <w:rPr>
                <w:rFonts w:ascii="Times New Roman" w:hAnsi="Times New Roman" w:cs="Times New Roman"/>
                <w:sz w:val="24"/>
                <w:szCs w:val="24"/>
              </w:rPr>
              <w:t>м</w:t>
            </w:r>
          </w:p>
          <w:p w:rsidR="00672F02" w:rsidRPr="00165C7B" w:rsidRDefault="00672F02" w:rsidP="00672F02">
            <w:pPr>
              <w:widowControl w:val="0"/>
              <w:autoSpaceDE w:val="0"/>
              <w:autoSpaceDN w:val="0"/>
              <w:adjustRightInd w:val="0"/>
              <w:jc w:val="both"/>
            </w:pPr>
          </w:p>
          <w:p w:rsidR="00672F02" w:rsidRDefault="00672F02" w:rsidP="00672F02">
            <w:pPr>
              <w:widowControl w:val="0"/>
              <w:autoSpaceDE w:val="0"/>
              <w:autoSpaceDN w:val="0"/>
              <w:adjustRightInd w:val="0"/>
              <w:jc w:val="both"/>
              <w:rPr>
                <w:b/>
              </w:rPr>
            </w:pPr>
            <w:r w:rsidRPr="009A72EB">
              <w:rPr>
                <w:b/>
              </w:rPr>
              <w:t>Подпрограмма 2</w:t>
            </w:r>
            <w:r>
              <w:rPr>
                <w:b/>
              </w:rPr>
              <w:t xml:space="preserve"> </w:t>
            </w:r>
            <w:r w:rsidRPr="009A72EB">
              <w:rPr>
                <w:b/>
              </w:rPr>
              <w:t>«Повышение доступности и качества общего образования».</w:t>
            </w: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w:t>
            </w:r>
          </w:p>
          <w:p w:rsidR="00672F02" w:rsidRDefault="00672F02" w:rsidP="00672F02">
            <w:pPr>
              <w:widowControl w:val="0"/>
              <w:autoSpaceDE w:val="0"/>
              <w:autoSpaceDN w:val="0"/>
              <w:adjustRightInd w:val="0"/>
            </w:pPr>
            <w:r>
              <w:t xml:space="preserve"> Развитие системы поддержки талантливых детей и творческих педагогов.</w:t>
            </w: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2</w:t>
            </w:r>
          </w:p>
          <w:p w:rsidR="00672F02" w:rsidRDefault="00672F02" w:rsidP="00672F02">
            <w:pPr>
              <w:widowControl w:val="0"/>
              <w:autoSpaceDE w:val="0"/>
              <w:autoSpaceDN w:val="0"/>
              <w:adjustRightInd w:val="0"/>
            </w:pPr>
            <w:r>
              <w:t>Аттестация педагогических работников.</w:t>
            </w: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3</w:t>
            </w:r>
          </w:p>
          <w:p w:rsidR="00672F02" w:rsidRDefault="00672F02" w:rsidP="00672F02">
            <w:pPr>
              <w:widowControl w:val="0"/>
              <w:autoSpaceDE w:val="0"/>
              <w:autoSpaceDN w:val="0"/>
              <w:adjustRightInd w:val="0"/>
            </w:pPr>
            <w: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72F02" w:rsidRPr="002B1B85"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 xml:space="preserve">Основное мероприятие 4 </w:t>
            </w:r>
          </w:p>
          <w:p w:rsidR="00672F02" w:rsidRDefault="00672F02" w:rsidP="00672F02">
            <w:pPr>
              <w:widowControl w:val="0"/>
              <w:autoSpaceDE w:val="0"/>
              <w:autoSpaceDN w:val="0"/>
              <w:adjustRightInd w:val="0"/>
            </w:pPr>
            <w:r>
              <w:t>Информатизация школ.</w:t>
            </w: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5</w:t>
            </w:r>
          </w:p>
          <w:p w:rsidR="00672F02" w:rsidRDefault="00672F02" w:rsidP="00672F02">
            <w:pPr>
              <w:widowControl w:val="0"/>
              <w:autoSpaceDE w:val="0"/>
              <w:autoSpaceDN w:val="0"/>
              <w:adjustRightInd w:val="0"/>
            </w:pPr>
            <w:r>
              <w:t xml:space="preserve"> Укрепление материально-технической базы ОУ,  </w:t>
            </w:r>
          </w:p>
          <w:p w:rsidR="00672F02" w:rsidRDefault="00672F02" w:rsidP="00672F02">
            <w:pPr>
              <w:widowControl w:val="0"/>
              <w:autoSpaceDE w:val="0"/>
              <w:autoSpaceDN w:val="0"/>
              <w:adjustRightInd w:val="0"/>
            </w:pPr>
            <w:r>
              <w:t>оптимизация сети ОУ.</w:t>
            </w:r>
          </w:p>
          <w:p w:rsidR="00672F02" w:rsidRPr="002B1B85"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Основное мероприятие 6</w:t>
            </w:r>
          </w:p>
          <w:p w:rsidR="00672F02" w:rsidRDefault="00672F02" w:rsidP="00672F02">
            <w:pPr>
              <w:widowControl w:val="0"/>
              <w:autoSpaceDE w:val="0"/>
              <w:autoSpaceDN w:val="0"/>
              <w:adjustRightInd w:val="0"/>
            </w:pPr>
            <w:r>
              <w:t xml:space="preserve"> Обеспечение противопожарной безопасности.</w:t>
            </w: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7</w:t>
            </w:r>
          </w:p>
          <w:p w:rsidR="00672F02" w:rsidRDefault="00672F02" w:rsidP="00672F02">
            <w:pPr>
              <w:widowControl w:val="0"/>
              <w:autoSpaceDE w:val="0"/>
              <w:autoSpaceDN w:val="0"/>
              <w:adjustRightInd w:val="0"/>
            </w:pPr>
            <w:r>
              <w:lastRenderedPageBreak/>
              <w:t>Охрана жизни и здоровья детей:</w:t>
            </w:r>
          </w:p>
          <w:p w:rsidR="00672F02" w:rsidRDefault="00672F02" w:rsidP="00672F02">
            <w:pPr>
              <w:widowControl w:val="0"/>
              <w:autoSpaceDE w:val="0"/>
              <w:autoSpaceDN w:val="0"/>
              <w:adjustRightInd w:val="0"/>
            </w:pPr>
            <w:r>
              <w:t>7.1. Продукты питания;</w:t>
            </w:r>
          </w:p>
          <w:p w:rsidR="00672F02" w:rsidRDefault="00672F02" w:rsidP="00672F02">
            <w:pPr>
              <w:widowControl w:val="0"/>
              <w:autoSpaceDE w:val="0"/>
              <w:autoSpaceDN w:val="0"/>
              <w:adjustRightInd w:val="0"/>
            </w:pPr>
            <w:r>
              <w:t>7.2. Школьное молоко;</w:t>
            </w:r>
          </w:p>
          <w:p w:rsidR="00672F02" w:rsidRDefault="00672F02" w:rsidP="00672F02">
            <w:pPr>
              <w:widowControl w:val="0"/>
              <w:autoSpaceDE w:val="0"/>
              <w:autoSpaceDN w:val="0"/>
              <w:adjustRightInd w:val="0"/>
            </w:pPr>
            <w:r>
              <w:t>7.3. Медовая продукция.</w:t>
            </w:r>
          </w:p>
          <w:p w:rsidR="00672F02" w:rsidRDefault="00672F02" w:rsidP="00672F02">
            <w:pPr>
              <w:widowControl w:val="0"/>
              <w:autoSpaceDE w:val="0"/>
              <w:autoSpaceDN w:val="0"/>
              <w:adjustRightInd w:val="0"/>
            </w:pPr>
            <w:r>
              <w:t>7.4. Субсидия на организацию бесплатного горячего питания обучающихся, получающих начальное общее образование.</w:t>
            </w: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8</w:t>
            </w:r>
          </w:p>
          <w:p w:rsidR="00672F02" w:rsidRDefault="00672F02" w:rsidP="00672F02">
            <w:pPr>
              <w:widowControl w:val="0"/>
              <w:autoSpaceDE w:val="0"/>
              <w:autoSpaceDN w:val="0"/>
              <w:adjustRightInd w:val="0"/>
            </w:pPr>
            <w:r>
              <w:t xml:space="preserve"> Школьный автобус.</w:t>
            </w: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9</w:t>
            </w:r>
          </w:p>
          <w:p w:rsidR="00672F02" w:rsidRDefault="00672F02" w:rsidP="00672F02">
            <w:pPr>
              <w:widowControl w:val="0"/>
              <w:autoSpaceDE w:val="0"/>
              <w:autoSpaceDN w:val="0"/>
              <w:adjustRightInd w:val="0"/>
            </w:pPr>
            <w:r>
              <w:t>Финансовое обеспечение деятельности ОУ.</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10</w:t>
            </w:r>
          </w:p>
          <w:p w:rsidR="00672F02" w:rsidRDefault="00672F02" w:rsidP="00672F02">
            <w:pPr>
              <w:pStyle w:val="ConsPlusNormal"/>
              <w:jc w:val="both"/>
              <w:rPr>
                <w:rFonts w:ascii="Times New Roman" w:hAnsi="Times New Roman" w:cs="Times New Roman"/>
                <w:color w:val="000000"/>
                <w:sz w:val="24"/>
                <w:szCs w:val="24"/>
                <w:u w:val="single"/>
              </w:rPr>
            </w:pPr>
            <w:r w:rsidRPr="00E344F9">
              <w:rPr>
                <w:rFonts w:ascii="Times New Roman" w:hAnsi="Times New Roman" w:cs="Times New Roman"/>
                <w:color w:val="000000"/>
                <w:sz w:val="24"/>
                <w:szCs w:val="24"/>
                <w:u w:val="single"/>
              </w:rPr>
              <w:t>Предоставление субсидий бюджетным организациям</w:t>
            </w:r>
            <w:r>
              <w:rPr>
                <w:rFonts w:ascii="Times New Roman" w:hAnsi="Times New Roman" w:cs="Times New Roman"/>
                <w:color w:val="000000"/>
                <w:sz w:val="24"/>
                <w:szCs w:val="24"/>
                <w:u w:val="single"/>
              </w:rPr>
              <w:t>:</w:t>
            </w:r>
          </w:p>
          <w:p w:rsidR="00672F02" w:rsidRDefault="00672F02" w:rsidP="00672F02">
            <w:pPr>
              <w:pStyle w:val="ConsPlusNormal"/>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10.1 Субсидии бюджетным учреждениям на обеспечение государственного заказа;</w:t>
            </w:r>
          </w:p>
          <w:p w:rsidR="00672F02" w:rsidRDefault="00672F02" w:rsidP="00672F02">
            <w:pPr>
              <w:pStyle w:val="ConsPlusNormal"/>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10.2  Субсидии на обеспечение молочной продукцией;</w:t>
            </w:r>
          </w:p>
          <w:p w:rsidR="00672F02" w:rsidRDefault="00672F02" w:rsidP="00672F02">
            <w:pPr>
              <w:pStyle w:val="ConsPlusNormal"/>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10.3  Субсидии на обеспечение медовой продукцией;</w:t>
            </w:r>
          </w:p>
          <w:p w:rsidR="00672F02" w:rsidRDefault="00672F02" w:rsidP="00672F02">
            <w:pPr>
              <w:pStyle w:val="ConsPlusNormal"/>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10.4 Субсидии на организацию отдыха и оздоровления детей.</w:t>
            </w:r>
          </w:p>
          <w:p w:rsidR="00672F02" w:rsidRDefault="00672F02" w:rsidP="00672F02">
            <w:pPr>
              <w:pStyle w:val="ConsPlusNormal"/>
              <w:jc w:val="both"/>
              <w:rPr>
                <w:rFonts w:ascii="Times New Roman" w:hAnsi="Times New Roman" w:cs="Times New Roman"/>
                <w:b/>
                <w:color w:val="000000"/>
                <w:sz w:val="24"/>
                <w:szCs w:val="24"/>
                <w:u w:val="single"/>
              </w:rPr>
            </w:pPr>
            <w:r w:rsidRPr="00527251">
              <w:rPr>
                <w:rFonts w:ascii="Times New Roman" w:hAnsi="Times New Roman" w:cs="Times New Roman"/>
                <w:b/>
                <w:color w:val="000000"/>
                <w:sz w:val="24"/>
                <w:szCs w:val="24"/>
                <w:u w:val="single"/>
              </w:rPr>
              <w:t>Основное  мероприятие 11</w:t>
            </w:r>
          </w:p>
          <w:p w:rsidR="00672F02" w:rsidRPr="00527251" w:rsidRDefault="00672F02" w:rsidP="00672F02">
            <w:pPr>
              <w:pStyle w:val="ConsPlusNormal"/>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11.2  Патриотическое  воспитание  граждан Российской  федерации</w:t>
            </w:r>
          </w:p>
          <w:p w:rsidR="00672F02" w:rsidRDefault="00672F02" w:rsidP="00672F02">
            <w:pPr>
              <w:widowControl w:val="0"/>
              <w:autoSpaceDE w:val="0"/>
              <w:autoSpaceDN w:val="0"/>
              <w:adjustRightInd w:val="0"/>
              <w:jc w:val="both"/>
            </w:pPr>
            <w:r w:rsidRPr="000126EC">
              <w:rPr>
                <w:b/>
              </w:rPr>
              <w:t>Подпрограмма</w:t>
            </w:r>
            <w:r>
              <w:rPr>
                <w:b/>
              </w:rPr>
              <w:t xml:space="preserve"> </w:t>
            </w:r>
            <w:r w:rsidRPr="000126EC">
              <w:rPr>
                <w:b/>
              </w:rPr>
              <w:t>3</w:t>
            </w:r>
            <w:r>
              <w:rPr>
                <w:b/>
              </w:rPr>
              <w:t xml:space="preserve"> </w:t>
            </w:r>
            <w:r w:rsidRPr="000126EC">
              <w:rPr>
                <w:b/>
              </w:rPr>
              <w:t>«Развитие дополнительного образования и воспитания детей</w:t>
            </w:r>
            <w:r w:rsidRPr="00165C7B">
              <w:t>»</w:t>
            </w:r>
          </w:p>
          <w:p w:rsidR="00672F02" w:rsidRDefault="00672F02" w:rsidP="00672F02">
            <w:pPr>
              <w:widowControl w:val="0"/>
              <w:autoSpaceDE w:val="0"/>
              <w:autoSpaceDN w:val="0"/>
              <w:adjustRightInd w:val="0"/>
              <w:jc w:val="both"/>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2</w:t>
            </w:r>
          </w:p>
          <w:p w:rsidR="00672F02" w:rsidRDefault="00672F02" w:rsidP="00672F02">
            <w:pPr>
              <w:widowControl w:val="0"/>
              <w:autoSpaceDE w:val="0"/>
              <w:autoSpaceDN w:val="0"/>
              <w:adjustRightInd w:val="0"/>
              <w:jc w:val="both"/>
            </w:pPr>
            <w:r w:rsidRPr="007E53DE">
              <w:t>Предоставление субсидий бюджетным  учреждениям</w:t>
            </w:r>
            <w:r>
              <w:t>.(ДЮЦ,КАИССА)</w:t>
            </w:r>
          </w:p>
          <w:p w:rsidR="00672F02" w:rsidRPr="007E53DE" w:rsidRDefault="00672F02" w:rsidP="00672F02">
            <w:pPr>
              <w:pStyle w:val="ConsPlusNormal"/>
              <w:jc w:val="both"/>
              <w:rPr>
                <w:rFonts w:ascii="Times New Roman" w:hAnsi="Times New Roman" w:cs="Times New Roman"/>
                <w:color w:val="000000"/>
                <w:sz w:val="24"/>
                <w:szCs w:val="24"/>
                <w:u w:val="single"/>
              </w:rPr>
            </w:pPr>
          </w:p>
          <w:p w:rsidR="00672F02" w:rsidRDefault="00672F02" w:rsidP="00672F02">
            <w:pPr>
              <w:widowControl w:val="0"/>
              <w:autoSpaceDE w:val="0"/>
              <w:autoSpaceDN w:val="0"/>
              <w:adjustRightInd w:val="0"/>
              <w:jc w:val="both"/>
            </w:pPr>
          </w:p>
          <w:p w:rsidR="00672F02" w:rsidRDefault="00672F02" w:rsidP="00672F02">
            <w:pPr>
              <w:widowControl w:val="0"/>
              <w:autoSpaceDE w:val="0"/>
              <w:autoSpaceDN w:val="0"/>
              <w:adjustRightInd w:val="0"/>
              <w:jc w:val="both"/>
            </w:pPr>
          </w:p>
          <w:p w:rsidR="00672F02" w:rsidRDefault="00672F02" w:rsidP="00672F02">
            <w:pPr>
              <w:widowControl w:val="0"/>
              <w:autoSpaceDE w:val="0"/>
              <w:autoSpaceDN w:val="0"/>
              <w:adjustRightInd w:val="0"/>
              <w:jc w:val="both"/>
              <w:rPr>
                <w:b/>
              </w:rPr>
            </w:pPr>
            <w:r w:rsidRPr="001E31C5">
              <w:rPr>
                <w:b/>
              </w:rPr>
              <w:t xml:space="preserve">Подпрограмма </w:t>
            </w:r>
            <w:r>
              <w:rPr>
                <w:b/>
              </w:rPr>
              <w:t xml:space="preserve"> 4 «Создание условий для организации отдыха и оздоровления  детей и молодежи</w:t>
            </w:r>
            <w:r w:rsidRPr="001E31C5">
              <w:rPr>
                <w:b/>
              </w:rPr>
              <w:t>»</w:t>
            </w:r>
          </w:p>
          <w:p w:rsidR="00672F02"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Default="00672F02" w:rsidP="00672F02">
            <w:pPr>
              <w:pStyle w:val="ConsPlusNormal"/>
              <w:jc w:val="both"/>
              <w:rPr>
                <w:rFonts w:ascii="Times New Roman" w:hAnsi="Times New Roman" w:cs="Times New Roman"/>
                <w:color w:val="000000"/>
                <w:sz w:val="24"/>
                <w:szCs w:val="24"/>
                <w:u w:val="single"/>
              </w:rPr>
            </w:pPr>
            <w:r w:rsidRPr="00B778CC">
              <w:rPr>
                <w:rFonts w:ascii="Times New Roman" w:hAnsi="Times New Roman" w:cs="Times New Roman"/>
                <w:color w:val="000000"/>
                <w:sz w:val="24"/>
                <w:szCs w:val="24"/>
                <w:u w:val="single"/>
              </w:rPr>
              <w:t>Организация и финансирование воспитательной работы, содержательного досуга и отдыха детей в период оздоровительной компании</w:t>
            </w:r>
            <w:r>
              <w:rPr>
                <w:rFonts w:ascii="Times New Roman" w:hAnsi="Times New Roman" w:cs="Times New Roman"/>
                <w:color w:val="000000"/>
                <w:sz w:val="24"/>
                <w:szCs w:val="24"/>
                <w:u w:val="single"/>
              </w:rPr>
              <w:t>.</w:t>
            </w:r>
          </w:p>
          <w:p w:rsidR="00672F02" w:rsidRDefault="00672F02" w:rsidP="00672F02">
            <w:pPr>
              <w:widowControl w:val="0"/>
              <w:autoSpaceDE w:val="0"/>
              <w:autoSpaceDN w:val="0"/>
              <w:adjustRightInd w:val="0"/>
              <w:jc w:val="both"/>
              <w:rPr>
                <w:color w:val="000000"/>
                <w:u w:val="single"/>
              </w:rPr>
            </w:pPr>
          </w:p>
          <w:p w:rsidR="00672F02" w:rsidRDefault="00672F02" w:rsidP="00672F02">
            <w:pPr>
              <w:widowControl w:val="0"/>
              <w:autoSpaceDE w:val="0"/>
              <w:autoSpaceDN w:val="0"/>
              <w:adjustRightInd w:val="0"/>
              <w:jc w:val="both"/>
              <w:rPr>
                <w:b/>
              </w:rPr>
            </w:pPr>
            <w:r>
              <w:rPr>
                <w:b/>
              </w:rPr>
              <w:t>Подпрограмма 5 «Молодежь»</w:t>
            </w:r>
          </w:p>
          <w:p w:rsidR="00672F02" w:rsidRDefault="00672F02" w:rsidP="00672F02">
            <w:pPr>
              <w:widowControl w:val="0"/>
              <w:autoSpaceDE w:val="0"/>
              <w:autoSpaceDN w:val="0"/>
              <w:adjustRightInd w:val="0"/>
              <w:jc w:val="both"/>
              <w:rPr>
                <w:b/>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w:t>
            </w:r>
          </w:p>
          <w:p w:rsidR="00672F02" w:rsidRPr="00B83C8C" w:rsidRDefault="00672F02" w:rsidP="00672F02">
            <w:pPr>
              <w:pStyle w:val="ConsPlusNormal"/>
              <w:jc w:val="both"/>
              <w:rPr>
                <w:rFonts w:ascii="Times New Roman" w:hAnsi="Times New Roman" w:cs="Times New Roman"/>
                <w:color w:val="000000"/>
                <w:sz w:val="24"/>
                <w:szCs w:val="24"/>
                <w:u w:val="single"/>
              </w:rPr>
            </w:pPr>
            <w:r w:rsidRPr="00B83C8C">
              <w:rPr>
                <w:rFonts w:ascii="Times New Roman" w:hAnsi="Times New Roman" w:cs="Times New Roman"/>
                <w:color w:val="000000"/>
                <w:sz w:val="24"/>
                <w:szCs w:val="24"/>
                <w:u w:val="single"/>
              </w:rPr>
              <w:t>Вовлечение молодежи в социальную политику</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2</w:t>
            </w:r>
          </w:p>
          <w:p w:rsidR="00672F02" w:rsidRDefault="00672F02" w:rsidP="00672F02">
            <w:pPr>
              <w:jc w:val="both"/>
              <w:rPr>
                <w:color w:val="000000"/>
              </w:rPr>
            </w:pPr>
            <w:r>
              <w:rPr>
                <w:color w:val="000000"/>
              </w:rPr>
              <w:t xml:space="preserve"> Г</w:t>
            </w:r>
            <w:r w:rsidRPr="00165C7B">
              <w:rPr>
                <w:color w:val="000000"/>
              </w:rPr>
              <w:t>ражданское образование и патриотическое воспитание молодежи, содействие формированию правовых, культурных и нравст</w:t>
            </w:r>
            <w:r>
              <w:rPr>
                <w:color w:val="000000"/>
              </w:rPr>
              <w:t>венных ценностей среди молодежи.</w:t>
            </w:r>
          </w:p>
          <w:p w:rsidR="00672F02" w:rsidRDefault="00672F02" w:rsidP="00672F02">
            <w:pPr>
              <w:jc w:val="both"/>
              <w:rPr>
                <w:color w:val="000000"/>
              </w:rPr>
            </w:pPr>
          </w:p>
          <w:p w:rsidR="00672F02" w:rsidRPr="00EA74B5" w:rsidRDefault="00672F02" w:rsidP="00672F02">
            <w:pPr>
              <w:jc w:val="both"/>
              <w:rPr>
                <w:b/>
                <w:color w:val="000000"/>
              </w:rPr>
            </w:pPr>
            <w:r w:rsidRPr="00EA74B5">
              <w:rPr>
                <w:b/>
                <w:color w:val="000000"/>
              </w:rPr>
              <w:t>Подпрограмма 6 «Подготовка  молодежи к службе в ВС РФ»</w:t>
            </w:r>
          </w:p>
          <w:p w:rsidR="00672F02" w:rsidRDefault="00672F02" w:rsidP="00672F02">
            <w:pPr>
              <w:jc w:val="both"/>
              <w:rPr>
                <w:color w:val="000000"/>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w:t>
            </w:r>
          </w:p>
          <w:p w:rsidR="00672F02" w:rsidRPr="001A0799" w:rsidRDefault="00672F02" w:rsidP="00672F02">
            <w:pPr>
              <w:pStyle w:val="ConsPlusNormal"/>
              <w:jc w:val="both"/>
              <w:rPr>
                <w:rFonts w:ascii="Times New Roman" w:hAnsi="Times New Roman" w:cs="Times New Roman"/>
                <w:sz w:val="24"/>
                <w:szCs w:val="24"/>
              </w:rPr>
            </w:pPr>
            <w:r w:rsidRPr="001A0799">
              <w:rPr>
                <w:rFonts w:ascii="Times New Roman" w:hAnsi="Times New Roman" w:cs="Times New Roman"/>
                <w:color w:val="000000"/>
                <w:sz w:val="24"/>
                <w:szCs w:val="24"/>
                <w:u w:val="single"/>
              </w:rPr>
              <w:t xml:space="preserve">Допризывная подготовка молодежи </w:t>
            </w:r>
            <w:r w:rsidRPr="001A0799">
              <w:rPr>
                <w:rFonts w:ascii="Times New Roman" w:hAnsi="Times New Roman" w:cs="Times New Roman"/>
                <w:sz w:val="24"/>
                <w:szCs w:val="24"/>
              </w:rPr>
              <w:t>к</w:t>
            </w:r>
            <w:r w:rsidRPr="001A0799">
              <w:rPr>
                <w:rFonts w:ascii="Times New Roman" w:hAnsi="Times New Roman" w:cs="Times New Roman"/>
                <w:sz w:val="24"/>
                <w:szCs w:val="24"/>
              </w:rPr>
              <w:br/>
              <w:t>службе  в  Вооруженных    Силах    Российской Федерации</w:t>
            </w:r>
          </w:p>
          <w:p w:rsidR="00672F02" w:rsidRPr="00DF242C"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widowControl w:val="0"/>
              <w:autoSpaceDE w:val="0"/>
              <w:autoSpaceDN w:val="0"/>
              <w:adjustRightInd w:val="0"/>
              <w:jc w:val="both"/>
              <w:rPr>
                <w:b/>
              </w:rPr>
            </w:pPr>
            <w:r w:rsidRPr="007B17EA">
              <w:rPr>
                <w:b/>
              </w:rPr>
              <w:t>Подпрограмма</w:t>
            </w:r>
            <w:r>
              <w:rPr>
                <w:b/>
              </w:rPr>
              <w:t xml:space="preserve"> 7</w:t>
            </w:r>
            <w:r w:rsidRPr="007B17EA">
              <w:rPr>
                <w:b/>
              </w:rPr>
              <w:t xml:space="preserve"> </w:t>
            </w:r>
            <w:r>
              <w:rPr>
                <w:b/>
              </w:rPr>
              <w:t>«Обеспечение деятельности МКУ Панинская «ЦБУО» и ЦУВР»</w:t>
            </w:r>
          </w:p>
          <w:p w:rsidR="00672F02" w:rsidRPr="007B17EA" w:rsidRDefault="00672F02" w:rsidP="00672F02">
            <w:pPr>
              <w:widowControl w:val="0"/>
              <w:autoSpaceDE w:val="0"/>
              <w:autoSpaceDN w:val="0"/>
              <w:adjustRightInd w:val="0"/>
              <w:jc w:val="both"/>
              <w:rPr>
                <w:b/>
              </w:rPr>
            </w:pPr>
          </w:p>
          <w:p w:rsidR="00672F02"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CD1C9C" w:rsidRDefault="00672F02" w:rsidP="00672F02">
            <w:pPr>
              <w:pStyle w:val="ConsPlusNormal"/>
              <w:jc w:val="both"/>
              <w:rPr>
                <w:rFonts w:ascii="Times New Roman" w:hAnsi="Times New Roman" w:cs="Times New Roman"/>
                <w:color w:val="000000"/>
                <w:sz w:val="24"/>
                <w:szCs w:val="24"/>
                <w:u w:val="single"/>
              </w:rPr>
            </w:pPr>
            <w:r w:rsidRPr="00CD1C9C">
              <w:rPr>
                <w:rFonts w:ascii="Times New Roman" w:hAnsi="Times New Roman" w:cs="Times New Roman"/>
                <w:color w:val="000000"/>
                <w:sz w:val="24"/>
                <w:szCs w:val="24"/>
                <w:u w:val="single"/>
              </w:rPr>
              <w:t>Финансовое обеспечение  деятельности МКУ</w:t>
            </w:r>
            <w:r>
              <w:rPr>
                <w:rFonts w:ascii="Times New Roman" w:hAnsi="Times New Roman" w:cs="Times New Roman"/>
                <w:color w:val="000000"/>
                <w:sz w:val="24"/>
                <w:szCs w:val="24"/>
                <w:u w:val="single"/>
              </w:rPr>
              <w:t xml:space="preserve"> </w:t>
            </w:r>
            <w:r w:rsidRPr="00CD1C9C">
              <w:rPr>
                <w:rFonts w:ascii="Times New Roman" w:hAnsi="Times New Roman" w:cs="Times New Roman"/>
                <w:color w:val="000000"/>
                <w:sz w:val="24"/>
                <w:szCs w:val="24"/>
                <w:u w:val="single"/>
              </w:rPr>
              <w:t>"Панинская ЦБУО" и ЦУВР</w:t>
            </w:r>
            <w:r>
              <w:rPr>
                <w:rFonts w:ascii="Times New Roman" w:hAnsi="Times New Roman" w:cs="Times New Roman"/>
                <w:color w:val="000000"/>
                <w:sz w:val="24"/>
                <w:szCs w:val="24"/>
                <w:u w:val="single"/>
              </w:rPr>
              <w:t>,</w:t>
            </w:r>
            <w:r w:rsidRPr="00CD1C9C">
              <w:rPr>
                <w:rFonts w:ascii="Times New Roman" w:hAnsi="Times New Roman" w:cs="Times New Roman"/>
                <w:color w:val="000000"/>
                <w:sz w:val="24"/>
                <w:szCs w:val="24"/>
                <w:u w:val="single"/>
              </w:rPr>
              <w:t xml:space="preserve">  подведомственные  отделу по образованию</w:t>
            </w:r>
            <w:r>
              <w:rPr>
                <w:rFonts w:ascii="Times New Roman" w:hAnsi="Times New Roman" w:cs="Times New Roman"/>
                <w:color w:val="000000"/>
                <w:sz w:val="24"/>
                <w:szCs w:val="24"/>
                <w:u w:val="single"/>
              </w:rPr>
              <w:t>.</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7B17EA" w:rsidRDefault="00672F02" w:rsidP="00672F02">
            <w:pPr>
              <w:widowControl w:val="0"/>
              <w:autoSpaceDE w:val="0"/>
              <w:autoSpaceDN w:val="0"/>
              <w:adjustRightInd w:val="0"/>
              <w:jc w:val="both"/>
              <w:rPr>
                <w:b/>
              </w:rPr>
            </w:pPr>
            <w:r w:rsidRPr="007B17EA">
              <w:rPr>
                <w:b/>
              </w:rPr>
              <w:t>Подпрограмма</w:t>
            </w:r>
            <w:r>
              <w:rPr>
                <w:b/>
              </w:rPr>
              <w:t xml:space="preserve"> 8</w:t>
            </w:r>
            <w:r w:rsidRPr="007B17EA">
              <w:rPr>
                <w:b/>
              </w:rPr>
              <w:t xml:space="preserve"> «Обеспечение и реализация муниципальной программы «Развитие</w:t>
            </w:r>
            <w:r>
              <w:rPr>
                <w:b/>
              </w:rPr>
              <w:t xml:space="preserve"> образования»</w:t>
            </w:r>
          </w:p>
          <w:p w:rsidR="00672F02" w:rsidRPr="001A0799"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Default="00672F02" w:rsidP="00672F02">
            <w:pPr>
              <w:pStyle w:val="ConsPlusNormal"/>
              <w:jc w:val="both"/>
              <w:rPr>
                <w:rFonts w:ascii="Times New Roman" w:hAnsi="Times New Roman" w:cs="Times New Roman"/>
                <w:b/>
                <w:color w:val="000000"/>
                <w:sz w:val="24"/>
                <w:szCs w:val="24"/>
                <w:u w:val="single"/>
              </w:rPr>
            </w:pPr>
            <w:r w:rsidRPr="0083547D">
              <w:rPr>
                <w:rFonts w:ascii="Times New Roman" w:hAnsi="Times New Roman" w:cs="Times New Roman"/>
                <w:b/>
                <w:color w:val="000000"/>
                <w:sz w:val="24"/>
                <w:szCs w:val="24"/>
                <w:u w:val="single"/>
              </w:rPr>
              <w:t>Расходы на обеспечение  функций муниципальных органов</w:t>
            </w:r>
          </w:p>
          <w:p w:rsidR="00672F02" w:rsidRPr="002B1B85"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widowControl w:val="0"/>
              <w:autoSpaceDE w:val="0"/>
              <w:autoSpaceDN w:val="0"/>
              <w:adjustRightInd w:val="0"/>
              <w:jc w:val="both"/>
            </w:pPr>
          </w:p>
          <w:p w:rsidR="00672F02" w:rsidRPr="007B17EA" w:rsidRDefault="00672F02" w:rsidP="00672F02">
            <w:pPr>
              <w:widowControl w:val="0"/>
              <w:autoSpaceDE w:val="0"/>
              <w:autoSpaceDN w:val="0"/>
              <w:adjustRightInd w:val="0"/>
              <w:jc w:val="both"/>
              <w:rPr>
                <w:b/>
              </w:rPr>
            </w:pPr>
            <w:r>
              <w:rPr>
                <w:b/>
              </w:rPr>
              <w:t>Подпрограмма 9</w:t>
            </w:r>
            <w:r w:rsidRPr="007B17EA">
              <w:rPr>
                <w:b/>
              </w:rPr>
              <w:t xml:space="preserve"> «Дети–сироты и дети, нуждающиеся в особой защите государства»</w:t>
            </w:r>
          </w:p>
          <w:p w:rsidR="00672F02" w:rsidRPr="007B17EA" w:rsidRDefault="00672F02" w:rsidP="00672F02">
            <w:pPr>
              <w:widowControl w:val="0"/>
              <w:autoSpaceDE w:val="0"/>
              <w:autoSpaceDN w:val="0"/>
              <w:adjustRightInd w:val="0"/>
              <w:jc w:val="both"/>
              <w:rPr>
                <w:b/>
              </w:rPr>
            </w:pPr>
          </w:p>
          <w:p w:rsidR="00672F02" w:rsidRDefault="00672F02" w:rsidP="00672F02">
            <w:pPr>
              <w:pStyle w:val="ConsPlusNormal"/>
              <w:jc w:val="both"/>
              <w:rPr>
                <w:rFonts w:ascii="Times New Roman" w:hAnsi="Times New Roman" w:cs="Times New Roman"/>
                <w:b/>
                <w:color w:val="000000"/>
                <w:sz w:val="24"/>
                <w:szCs w:val="24"/>
                <w:u w:val="single"/>
              </w:rPr>
            </w:pPr>
            <w:r>
              <w:rPr>
                <w:color w:val="000000"/>
              </w:rPr>
              <w:t xml:space="preserve"> </w:t>
            </w:r>
            <w:r w:rsidRPr="002B1B85">
              <w:rPr>
                <w:rFonts w:ascii="Times New Roman" w:hAnsi="Times New Roman" w:cs="Times New Roman"/>
                <w:b/>
                <w:color w:val="000000"/>
                <w:sz w:val="24"/>
                <w:szCs w:val="24"/>
                <w:u w:val="single"/>
              </w:rPr>
              <w:t>Основное мероприятие 1</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587BD4" w:rsidRDefault="00672F02" w:rsidP="00672F02">
            <w:pPr>
              <w:pStyle w:val="ConsPlusNormal"/>
              <w:jc w:val="both"/>
              <w:rPr>
                <w:rFonts w:ascii="Times New Roman" w:hAnsi="Times New Roman" w:cs="Times New Roman"/>
                <w:color w:val="000000"/>
                <w:sz w:val="24"/>
                <w:szCs w:val="24"/>
                <w:u w:val="single"/>
              </w:rPr>
            </w:pPr>
            <w:r w:rsidRPr="00587BD4">
              <w:rPr>
                <w:rFonts w:ascii="Times New Roman" w:hAnsi="Times New Roman" w:cs="Times New Roman"/>
                <w:color w:val="000000"/>
                <w:sz w:val="24"/>
                <w:szCs w:val="24"/>
                <w:u w:val="single"/>
              </w:rPr>
              <w:t>Субвенция бюджету  муниципального образования на обеспечение выплат единовременного пособия при всех формах устройства детей,</w:t>
            </w:r>
            <w:r>
              <w:rPr>
                <w:rFonts w:ascii="Times New Roman" w:hAnsi="Times New Roman" w:cs="Times New Roman"/>
                <w:color w:val="000000"/>
                <w:sz w:val="24"/>
                <w:szCs w:val="24"/>
                <w:u w:val="single"/>
              </w:rPr>
              <w:t xml:space="preserve"> </w:t>
            </w:r>
            <w:r w:rsidRPr="00587BD4">
              <w:rPr>
                <w:rFonts w:ascii="Times New Roman" w:hAnsi="Times New Roman" w:cs="Times New Roman"/>
                <w:color w:val="000000"/>
                <w:sz w:val="24"/>
                <w:szCs w:val="24"/>
                <w:u w:val="single"/>
              </w:rPr>
              <w:t>лишенных</w:t>
            </w:r>
            <w:r>
              <w:rPr>
                <w:rFonts w:ascii="Times New Roman" w:hAnsi="Times New Roman" w:cs="Times New Roman"/>
                <w:color w:val="000000"/>
                <w:sz w:val="24"/>
                <w:szCs w:val="24"/>
                <w:u w:val="single"/>
              </w:rPr>
              <w:t xml:space="preserve"> родительского попечения, в семью.</w:t>
            </w:r>
          </w:p>
          <w:p w:rsidR="00672F02" w:rsidRPr="002B1B85"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2</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661724" w:rsidRDefault="00672F02" w:rsidP="00672F02">
            <w:pPr>
              <w:pStyle w:val="ConsPlusNormal"/>
              <w:jc w:val="both"/>
              <w:rPr>
                <w:rFonts w:ascii="Times New Roman" w:hAnsi="Times New Roman" w:cs="Times New Roman"/>
                <w:color w:val="000000"/>
                <w:sz w:val="24"/>
                <w:szCs w:val="24"/>
                <w:u w:val="single"/>
              </w:rPr>
            </w:pPr>
            <w:r w:rsidRPr="00661724">
              <w:rPr>
                <w:rFonts w:ascii="Times New Roman" w:hAnsi="Times New Roman" w:cs="Times New Roman"/>
                <w:color w:val="000000"/>
                <w:sz w:val="24"/>
                <w:szCs w:val="24"/>
                <w:u w:val="single"/>
              </w:rPr>
              <w:t>Субвенция бюджету муниципального  образования на обеспечение выплат приемной семье на содержание подопечных детей</w:t>
            </w:r>
            <w:r>
              <w:rPr>
                <w:rFonts w:ascii="Times New Roman" w:hAnsi="Times New Roman" w:cs="Times New Roman"/>
                <w:color w:val="000000"/>
                <w:sz w:val="24"/>
                <w:szCs w:val="24"/>
                <w:u w:val="single"/>
              </w:rPr>
              <w:t>.</w:t>
            </w:r>
          </w:p>
          <w:p w:rsidR="00672F02" w:rsidRPr="002B1B85"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3</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9667BF" w:rsidRDefault="00672F02" w:rsidP="00672F02">
            <w:pPr>
              <w:pStyle w:val="ConsPlusNormal"/>
              <w:jc w:val="both"/>
              <w:rPr>
                <w:rFonts w:ascii="Times New Roman" w:hAnsi="Times New Roman" w:cs="Times New Roman"/>
                <w:color w:val="000000"/>
                <w:sz w:val="24"/>
                <w:szCs w:val="24"/>
                <w:u w:val="single"/>
              </w:rPr>
            </w:pPr>
            <w:r w:rsidRPr="009667BF">
              <w:rPr>
                <w:rFonts w:ascii="Times New Roman" w:hAnsi="Times New Roman" w:cs="Times New Roman"/>
                <w:color w:val="000000"/>
                <w:sz w:val="24"/>
                <w:szCs w:val="24"/>
                <w:u w:val="single"/>
              </w:rPr>
              <w:t>Субвенция бюджету муниципального образования на  обеспечение выплат семьям опекунов на содержание подопечных детей</w:t>
            </w:r>
            <w:r>
              <w:rPr>
                <w:rFonts w:ascii="Times New Roman" w:hAnsi="Times New Roman" w:cs="Times New Roman"/>
                <w:color w:val="000000"/>
                <w:sz w:val="24"/>
                <w:szCs w:val="24"/>
                <w:u w:val="single"/>
              </w:rPr>
              <w:t>.</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4</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sidRPr="0034724A">
              <w:rPr>
                <w:rFonts w:ascii="Times New Roman" w:hAnsi="Times New Roman" w:cs="Times New Roman"/>
                <w:color w:val="000000"/>
                <w:sz w:val="24"/>
                <w:szCs w:val="24"/>
                <w:u w:val="single"/>
              </w:rPr>
              <w:t xml:space="preserve">Субвенция бюджету муниципального образования на обеспечение  выплаты </w:t>
            </w:r>
            <w:r>
              <w:rPr>
                <w:rFonts w:ascii="Times New Roman" w:hAnsi="Times New Roman" w:cs="Times New Roman"/>
                <w:color w:val="000000"/>
                <w:sz w:val="24"/>
                <w:szCs w:val="24"/>
                <w:u w:val="single"/>
              </w:rPr>
              <w:t>вознаг</w:t>
            </w:r>
            <w:r w:rsidRPr="0034724A">
              <w:rPr>
                <w:rFonts w:ascii="Times New Roman" w:hAnsi="Times New Roman" w:cs="Times New Roman"/>
                <w:color w:val="000000"/>
                <w:sz w:val="24"/>
                <w:szCs w:val="24"/>
                <w:u w:val="single"/>
              </w:rPr>
              <w:t>раждения,</w:t>
            </w:r>
            <w:r>
              <w:rPr>
                <w:rFonts w:ascii="Times New Roman" w:hAnsi="Times New Roman" w:cs="Times New Roman"/>
                <w:color w:val="000000"/>
                <w:sz w:val="24"/>
                <w:szCs w:val="24"/>
                <w:u w:val="single"/>
              </w:rPr>
              <w:t xml:space="preserve"> </w:t>
            </w:r>
            <w:r w:rsidRPr="0034724A">
              <w:rPr>
                <w:rFonts w:ascii="Times New Roman" w:hAnsi="Times New Roman" w:cs="Times New Roman"/>
                <w:color w:val="000000"/>
                <w:sz w:val="24"/>
                <w:szCs w:val="24"/>
                <w:u w:val="single"/>
              </w:rPr>
              <w:t>причитающегося приемному родителю</w:t>
            </w:r>
            <w:r w:rsidRPr="0034724A">
              <w:rPr>
                <w:rFonts w:ascii="Times New Roman" w:hAnsi="Times New Roman" w:cs="Times New Roman"/>
                <w:b/>
                <w:color w:val="000000"/>
                <w:sz w:val="24"/>
                <w:szCs w:val="24"/>
                <w:u w:val="single"/>
              </w:rPr>
              <w:t>.</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5</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803CD8" w:rsidRDefault="00672F02" w:rsidP="00672F02">
            <w:pPr>
              <w:pStyle w:val="ConsPlusNormal"/>
              <w:jc w:val="both"/>
              <w:rPr>
                <w:rFonts w:ascii="Times New Roman" w:hAnsi="Times New Roman" w:cs="Times New Roman"/>
                <w:color w:val="000000"/>
                <w:sz w:val="24"/>
                <w:szCs w:val="24"/>
                <w:u w:val="single"/>
              </w:rPr>
            </w:pPr>
            <w:r w:rsidRPr="00803CD8">
              <w:rPr>
                <w:rFonts w:ascii="Times New Roman" w:hAnsi="Times New Roman" w:cs="Times New Roman"/>
                <w:color w:val="000000"/>
                <w:sz w:val="24"/>
                <w:szCs w:val="24"/>
                <w:u w:val="single"/>
              </w:rPr>
              <w:t>Субвенция  на выполнение переданных полномочий по организации и осуществлению деятельности по опеке и попечительству</w:t>
            </w:r>
            <w:r>
              <w:rPr>
                <w:rFonts w:ascii="Times New Roman" w:hAnsi="Times New Roman" w:cs="Times New Roman"/>
                <w:color w:val="000000"/>
                <w:sz w:val="24"/>
                <w:szCs w:val="24"/>
                <w:u w:val="single"/>
              </w:rPr>
              <w:t>.</w:t>
            </w:r>
          </w:p>
          <w:p w:rsidR="00672F02" w:rsidRPr="002B1B85"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6</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color w:val="000000"/>
                <w:sz w:val="24"/>
                <w:szCs w:val="24"/>
                <w:u w:val="single"/>
              </w:rPr>
            </w:pPr>
            <w:r w:rsidRPr="00164096">
              <w:rPr>
                <w:rFonts w:ascii="Times New Roman" w:hAnsi="Times New Roman" w:cs="Times New Roman"/>
                <w:color w:val="000000"/>
                <w:sz w:val="24"/>
                <w:szCs w:val="24"/>
                <w:u w:val="single"/>
              </w:rPr>
              <w:t>Компенсация родителям  в целях материальной поддержки детей в ДОО</w:t>
            </w:r>
            <w:r>
              <w:rPr>
                <w:rFonts w:ascii="Times New Roman" w:hAnsi="Times New Roman" w:cs="Times New Roman"/>
                <w:color w:val="000000"/>
                <w:sz w:val="24"/>
                <w:szCs w:val="24"/>
                <w:u w:val="single"/>
              </w:rPr>
              <w:t>.</w:t>
            </w:r>
          </w:p>
          <w:p w:rsidR="00672F02" w:rsidRPr="00334BAA" w:rsidRDefault="00672F02" w:rsidP="00672F02">
            <w:pPr>
              <w:pStyle w:val="ConsPlusNormal"/>
              <w:jc w:val="both"/>
            </w:pPr>
          </w:p>
        </w:tc>
      </w:tr>
      <w:tr w:rsidR="00672F02" w:rsidRPr="00334BAA" w:rsidTr="00672F02">
        <w:trPr>
          <w:trHeight w:val="1125"/>
        </w:trPr>
        <w:tc>
          <w:tcPr>
            <w:tcW w:w="3134" w:type="dxa"/>
            <w:tcBorders>
              <w:top w:val="nil"/>
              <w:left w:val="single" w:sz="4" w:space="0" w:color="auto"/>
              <w:bottom w:val="single" w:sz="4" w:space="0" w:color="auto"/>
              <w:right w:val="single" w:sz="4" w:space="0" w:color="auto"/>
            </w:tcBorders>
          </w:tcPr>
          <w:p w:rsidR="00672F02" w:rsidRPr="00334BAA" w:rsidRDefault="00672F02" w:rsidP="00672F02">
            <w:r w:rsidRPr="00334BAA">
              <w:lastRenderedPageBreak/>
              <w:t>Цел</w:t>
            </w:r>
            <w:r>
              <w:t>и</w:t>
            </w:r>
            <w:r w:rsidRPr="00334BAA">
              <w:t xml:space="preserve"> муниципальной программы</w:t>
            </w:r>
          </w:p>
        </w:tc>
        <w:tc>
          <w:tcPr>
            <w:tcW w:w="6379" w:type="dxa"/>
            <w:tcBorders>
              <w:top w:val="nil"/>
              <w:left w:val="nil"/>
              <w:bottom w:val="single" w:sz="4" w:space="0" w:color="auto"/>
              <w:right w:val="single" w:sz="4" w:space="0" w:color="auto"/>
            </w:tcBorders>
            <w:noWrap/>
          </w:tcPr>
          <w:p w:rsidR="00672F02" w:rsidRPr="008E7974" w:rsidRDefault="00672F02" w:rsidP="00672F02">
            <w:pPr>
              <w:pStyle w:val="ConsPlusCell"/>
              <w:jc w:val="both"/>
              <w:rPr>
                <w:rFonts w:ascii="Times New Roman" w:hAnsi="Times New Roman" w:cs="Times New Roman"/>
                <w:sz w:val="24"/>
                <w:szCs w:val="24"/>
              </w:rPr>
            </w:pPr>
            <w:r w:rsidRPr="008E7974">
              <w:rPr>
                <w:rFonts w:ascii="Times New Roman" w:hAnsi="Times New Roman" w:cs="Times New Roman"/>
                <w:sz w:val="24"/>
                <w:szCs w:val="24"/>
              </w:rPr>
              <w:t xml:space="preserve">- </w:t>
            </w:r>
            <w:r>
              <w:rPr>
                <w:rFonts w:ascii="Times New Roman" w:hAnsi="Times New Roman" w:cs="Times New Roman"/>
                <w:sz w:val="24"/>
                <w:szCs w:val="24"/>
              </w:rPr>
              <w:t>ф</w:t>
            </w:r>
            <w:r w:rsidRPr="008E7974">
              <w:rPr>
                <w:rFonts w:ascii="Times New Roman" w:hAnsi="Times New Roman" w:cs="Times New Roman"/>
                <w:sz w:val="24"/>
                <w:szCs w:val="24"/>
              </w:rPr>
              <w:t>ормирование культурно-образовательной среды, отвечающей современным требованиям</w:t>
            </w:r>
            <w:r>
              <w:rPr>
                <w:rFonts w:ascii="Times New Roman" w:hAnsi="Times New Roman" w:cs="Times New Roman"/>
                <w:sz w:val="24"/>
                <w:szCs w:val="24"/>
              </w:rPr>
              <w:t>;</w:t>
            </w:r>
          </w:p>
          <w:p w:rsidR="00672F02" w:rsidRPr="00EB3A36" w:rsidRDefault="00672F02" w:rsidP="00672F02">
            <w:pPr>
              <w:pStyle w:val="ConsPlusCell"/>
              <w:jc w:val="both"/>
              <w:rPr>
                <w:rFonts w:ascii="Times New Roman" w:hAnsi="Times New Roman" w:cs="Times New Roman"/>
                <w:sz w:val="24"/>
                <w:szCs w:val="24"/>
              </w:rPr>
            </w:pPr>
            <w:r w:rsidRPr="00165C7B">
              <w:t xml:space="preserve"> </w:t>
            </w:r>
            <w:r>
              <w:t xml:space="preserve">- </w:t>
            </w:r>
            <w:r w:rsidRPr="00EB3A36">
              <w:rPr>
                <w:rFonts w:ascii="Times New Roman" w:hAnsi="Times New Roman" w:cs="Times New Roman"/>
                <w:sz w:val="24"/>
                <w:szCs w:val="24"/>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672F02" w:rsidRPr="00EB3A36" w:rsidRDefault="00672F02" w:rsidP="00672F02">
            <w:pPr>
              <w:pStyle w:val="ConsPlusCell"/>
              <w:jc w:val="both"/>
              <w:rPr>
                <w:rFonts w:ascii="Times New Roman" w:hAnsi="Times New Roman" w:cs="Times New Roman"/>
                <w:sz w:val="24"/>
                <w:szCs w:val="24"/>
              </w:rPr>
            </w:pPr>
            <w:r w:rsidRPr="00EB3A36">
              <w:rPr>
                <w:rFonts w:ascii="Times New Roman" w:hAnsi="Times New Roman" w:cs="Times New Roman"/>
                <w:sz w:val="24"/>
                <w:szCs w:val="24"/>
              </w:rPr>
              <w:t>- повышение эффективности реализации молодежной политики в интересах инновационного социально ориентированного развития страны;</w:t>
            </w:r>
          </w:p>
          <w:p w:rsidR="00672F02" w:rsidRPr="00EB3A36"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EB3A36">
              <w:rPr>
                <w:rFonts w:ascii="Times New Roman" w:hAnsi="Times New Roman" w:cs="Times New Roman"/>
                <w:sz w:val="24"/>
                <w:szCs w:val="24"/>
                <w:lang w:val="en-US"/>
              </w:rPr>
              <w:t>c</w:t>
            </w:r>
            <w:r w:rsidRPr="00EB3A36">
              <w:rPr>
                <w:rFonts w:ascii="Times New Roman" w:hAnsi="Times New Roman" w:cs="Times New Roman"/>
                <w:sz w:val="24"/>
                <w:szCs w:val="24"/>
              </w:rPr>
              <w:t>оздание условий для успешной социализации и эффективной самореализации детей, нуждающихся в особой заботе государства.</w:t>
            </w:r>
          </w:p>
          <w:p w:rsidR="00672F02" w:rsidRPr="000A09A2" w:rsidRDefault="00672F02" w:rsidP="00672F02">
            <w:pPr>
              <w:pStyle w:val="af8"/>
              <w:jc w:val="both"/>
              <w:rPr>
                <w:rFonts w:ascii="Times New Roman" w:hAnsi="Times New Roman"/>
                <w:highlight w:val="yellow"/>
              </w:rPr>
            </w:pPr>
          </w:p>
        </w:tc>
      </w:tr>
      <w:tr w:rsidR="00672F02" w:rsidRPr="00334BAA" w:rsidTr="00672F02">
        <w:trPr>
          <w:trHeight w:val="742"/>
        </w:trPr>
        <w:tc>
          <w:tcPr>
            <w:tcW w:w="3134" w:type="dxa"/>
            <w:tcBorders>
              <w:top w:val="nil"/>
              <w:left w:val="single" w:sz="4" w:space="0" w:color="auto"/>
              <w:bottom w:val="single" w:sz="4" w:space="0" w:color="auto"/>
              <w:right w:val="single" w:sz="4" w:space="0" w:color="auto"/>
            </w:tcBorders>
          </w:tcPr>
          <w:p w:rsidR="00672F02" w:rsidRPr="00334BAA" w:rsidRDefault="00672F02" w:rsidP="00672F02">
            <w:r w:rsidRPr="00334BAA">
              <w:t>Задачи муниципальной программы</w:t>
            </w:r>
          </w:p>
        </w:tc>
        <w:tc>
          <w:tcPr>
            <w:tcW w:w="6379" w:type="dxa"/>
            <w:tcBorders>
              <w:top w:val="nil"/>
              <w:left w:val="nil"/>
              <w:bottom w:val="single" w:sz="4" w:space="0" w:color="auto"/>
              <w:right w:val="single" w:sz="4" w:space="0" w:color="auto"/>
            </w:tcBorders>
            <w:noWrap/>
          </w:tcPr>
          <w:p w:rsidR="00672F02" w:rsidRPr="00696C7E" w:rsidRDefault="00672F02" w:rsidP="00672F02">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 экономического развития Панинского муниципального Воронежской области;</w:t>
            </w:r>
          </w:p>
          <w:p w:rsidR="00672F02" w:rsidRPr="00696C7E" w:rsidRDefault="00672F02" w:rsidP="00672F02">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672F02" w:rsidRPr="00696C7E" w:rsidRDefault="00672F02" w:rsidP="00672F02">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672F02" w:rsidRPr="00696C7E" w:rsidRDefault="00672F02" w:rsidP="00672F02">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672F02" w:rsidRPr="00696C7E" w:rsidRDefault="00672F02" w:rsidP="00672F02">
            <w:pPr>
              <w:pStyle w:val="ConsPlusCell"/>
              <w:ind w:left="35"/>
              <w:jc w:val="both"/>
              <w:rPr>
                <w:rFonts w:ascii="Times New Roman" w:hAnsi="Times New Roman" w:cs="Times New Roman"/>
                <w:sz w:val="24"/>
                <w:szCs w:val="24"/>
              </w:rPr>
            </w:pPr>
            <w:r w:rsidRPr="00696C7E">
              <w:rPr>
                <w:rFonts w:ascii="Times New Roman" w:hAnsi="Times New Roman" w:cs="Times New Roman"/>
                <w:sz w:val="24"/>
                <w:szCs w:val="24"/>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672F02" w:rsidRPr="00696C7E" w:rsidRDefault="00672F02" w:rsidP="00672F02">
            <w:pPr>
              <w:pStyle w:val="ConsPlusCell"/>
              <w:ind w:left="35"/>
              <w:jc w:val="both"/>
              <w:rPr>
                <w:rFonts w:ascii="Times New Roman" w:hAnsi="Times New Roman" w:cs="Times New Roman"/>
                <w:sz w:val="24"/>
                <w:szCs w:val="24"/>
              </w:rPr>
            </w:pPr>
            <w:r w:rsidRPr="00696C7E">
              <w:rPr>
                <w:rFonts w:ascii="Times New Roman" w:hAnsi="Times New Roman" w:cs="Times New Roman"/>
                <w:sz w:val="24"/>
                <w:szCs w:val="24"/>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672F02" w:rsidRPr="00696C7E" w:rsidRDefault="00672F02" w:rsidP="00672F02">
            <w:pPr>
              <w:pStyle w:val="ConsPlusCell"/>
              <w:jc w:val="both"/>
              <w:rPr>
                <w:rFonts w:ascii="Times New Roman" w:hAnsi="Times New Roman" w:cs="Times New Roman"/>
                <w:sz w:val="24"/>
                <w:szCs w:val="24"/>
              </w:rPr>
            </w:pPr>
            <w:r w:rsidRPr="00696C7E">
              <w:rPr>
                <w:rFonts w:ascii="Times New Roman" w:hAnsi="Times New Roman" w:cs="Times New Roman"/>
                <w:sz w:val="24"/>
                <w:szCs w:val="24"/>
              </w:rPr>
              <w:t>- вовлечение молодежи в общественную деятельность;</w:t>
            </w:r>
          </w:p>
          <w:p w:rsidR="00672F02" w:rsidRPr="00334BAA" w:rsidRDefault="00672F02" w:rsidP="00672F02">
            <w:pPr>
              <w:tabs>
                <w:tab w:val="left" w:pos="7230"/>
              </w:tabs>
              <w:autoSpaceDE w:val="0"/>
              <w:autoSpaceDN w:val="0"/>
              <w:adjustRightInd w:val="0"/>
              <w:jc w:val="both"/>
              <w:rPr>
                <w:color w:val="000000"/>
              </w:rPr>
            </w:pPr>
            <w:r w:rsidRPr="00696C7E">
              <w:t xml:space="preserve">- включение потребителей образовательных услуг в оценку </w:t>
            </w:r>
            <w:r w:rsidRPr="00696C7E">
              <w:lastRenderedPageBreak/>
              <w:t>деятельности системы образования через развитие механизмов внешней оценки качества  образования и государственно-общественного управл</w:t>
            </w:r>
            <w:r>
              <w:t>ения</w:t>
            </w:r>
          </w:p>
        </w:tc>
      </w:tr>
      <w:tr w:rsidR="00672F02" w:rsidRPr="00334BAA" w:rsidTr="00672F02">
        <w:trPr>
          <w:trHeight w:val="1125"/>
        </w:trPr>
        <w:tc>
          <w:tcPr>
            <w:tcW w:w="3134" w:type="dxa"/>
            <w:tcBorders>
              <w:top w:val="single" w:sz="4" w:space="0" w:color="auto"/>
              <w:left w:val="single" w:sz="4" w:space="0" w:color="auto"/>
              <w:bottom w:val="single" w:sz="4" w:space="0" w:color="auto"/>
              <w:right w:val="single" w:sz="4" w:space="0" w:color="auto"/>
            </w:tcBorders>
          </w:tcPr>
          <w:p w:rsidR="00672F02" w:rsidRPr="00334BAA" w:rsidRDefault="00672F02" w:rsidP="00672F02">
            <w:r w:rsidRPr="00334BAA">
              <w:lastRenderedPageBreak/>
              <w:t>Целевые индикаторы и показатели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000000" w:fill="FFFFFF"/>
          </w:tcPr>
          <w:p w:rsidR="00672F02" w:rsidRPr="00297EED" w:rsidRDefault="00672F02" w:rsidP="00672F02">
            <w:pPr>
              <w:pStyle w:val="ConsPlusCell"/>
              <w:jc w:val="both"/>
              <w:rPr>
                <w:rFonts w:ascii="Times New Roman" w:hAnsi="Times New Roman" w:cs="Times New Roman"/>
                <w:sz w:val="24"/>
                <w:szCs w:val="24"/>
              </w:rPr>
            </w:pPr>
            <w:r w:rsidRPr="00297EED">
              <w:rPr>
                <w:rFonts w:ascii="Times New Roman" w:hAnsi="Times New Roman" w:cs="Times New Roman"/>
                <w:sz w:val="24"/>
                <w:szCs w:val="24"/>
              </w:rPr>
              <w:t>- удельный вес численности населения в возрасте 5 - 18 лет, охваченного образованием, в общей численности населения в возрасте 5 - 18 лет;</w:t>
            </w:r>
          </w:p>
          <w:p w:rsidR="00672F02" w:rsidRPr="00297EED" w:rsidRDefault="00672F02" w:rsidP="00672F02">
            <w:pPr>
              <w:pStyle w:val="ConsPlusCell"/>
              <w:jc w:val="both"/>
              <w:rPr>
                <w:rFonts w:ascii="Times New Roman" w:hAnsi="Times New Roman" w:cs="Times New Roman"/>
                <w:sz w:val="24"/>
                <w:szCs w:val="24"/>
              </w:rPr>
            </w:pPr>
            <w:r w:rsidRPr="00297EED">
              <w:rPr>
                <w:rFonts w:ascii="Times New Roman" w:hAnsi="Times New Roman" w:cs="Times New Roman"/>
                <w:sz w:val="24"/>
                <w:szCs w:val="24"/>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672F02" w:rsidRDefault="00672F02" w:rsidP="00672F02">
            <w:pPr>
              <w:pStyle w:val="ConsPlusCell"/>
              <w:jc w:val="both"/>
              <w:rPr>
                <w:rFonts w:ascii="Times New Roman" w:hAnsi="Times New Roman" w:cs="Times New Roman"/>
                <w:sz w:val="24"/>
                <w:szCs w:val="24"/>
              </w:rPr>
            </w:pPr>
            <w:r w:rsidRPr="00297EED">
              <w:rPr>
                <w:rFonts w:ascii="Times New Roman" w:hAnsi="Times New Roman" w:cs="Times New Roman"/>
                <w:sz w:val="24"/>
                <w:szCs w:val="24"/>
              </w:rPr>
              <w:t xml:space="preserve"> -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p w:rsidR="00672F02"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учителей в возрасте до 35 лет в общей численности учителей в общеобразовательных учреждениях, в %;</w:t>
            </w:r>
          </w:p>
          <w:p w:rsidR="00672F02" w:rsidRPr="00297EED" w:rsidRDefault="00672F02" w:rsidP="00672F02">
            <w:pPr>
              <w:pStyle w:val="ConsPlusCell"/>
              <w:jc w:val="both"/>
              <w:rPr>
                <w:rFonts w:ascii="Times New Roman" w:hAnsi="Times New Roman" w:cs="Times New Roman"/>
                <w:sz w:val="24"/>
                <w:szCs w:val="24"/>
              </w:rPr>
            </w:pPr>
            <w:r w:rsidRPr="008307A5">
              <w:rPr>
                <w:rFonts w:ascii="Times New Roman" w:hAnsi="Times New Roman" w:cs="Times New Roman"/>
                <w:sz w:val="24"/>
                <w:szCs w:val="24"/>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p w:rsidR="00672F02" w:rsidRPr="00297EED"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 доля муниципальных общеобразовательных организаций, соответствующих  современным требованиям  обучения, в общем количестве общеобразовательных организаций, в %;</w:t>
            </w:r>
          </w:p>
          <w:p w:rsidR="00672F02" w:rsidRPr="00297EED" w:rsidRDefault="00672F02" w:rsidP="00672F02">
            <w:pPr>
              <w:jc w:val="both"/>
            </w:pPr>
            <w:r w:rsidRPr="00297EED">
              <w:t>- доля детей, оставшихся без попечения родителей – всего, в том числе, переданных</w:t>
            </w:r>
            <w:r>
              <w:t xml:space="preserve"> </w:t>
            </w:r>
            <w:r w:rsidRPr="00297EED">
              <w:t xml:space="preserve"> не</w:t>
            </w:r>
            <w:r>
              <w:t xml:space="preserve"> </w:t>
            </w:r>
            <w:r w:rsidRPr="00297EED">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процентов.</w:t>
            </w:r>
          </w:p>
          <w:p w:rsidR="00672F02" w:rsidRPr="00297EED" w:rsidRDefault="00672F02" w:rsidP="00672F02">
            <w:pPr>
              <w:pStyle w:val="ae"/>
              <w:widowControl w:val="0"/>
              <w:autoSpaceDE w:val="0"/>
              <w:autoSpaceDN w:val="0"/>
              <w:adjustRightInd w:val="0"/>
              <w:ind w:left="0"/>
              <w:rPr>
                <w:lang w:eastAsia="ru-RU"/>
              </w:rPr>
            </w:pPr>
            <w:r w:rsidRPr="00297EED">
              <w:t>-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672F02" w:rsidRPr="00297EED" w:rsidRDefault="00672F02" w:rsidP="00672F02">
            <w:pPr>
              <w:pStyle w:val="ConsPlusCell"/>
              <w:widowControl/>
              <w:jc w:val="both"/>
              <w:rPr>
                <w:rFonts w:ascii="Times New Roman" w:hAnsi="Times New Roman" w:cs="Times New Roman"/>
                <w:sz w:val="24"/>
                <w:szCs w:val="24"/>
              </w:rPr>
            </w:pPr>
            <w:r w:rsidRPr="00297EED">
              <w:rPr>
                <w:rFonts w:ascii="Times New Roman" w:hAnsi="Times New Roman" w:cs="Times New Roman"/>
                <w:sz w:val="24"/>
                <w:szCs w:val="24"/>
              </w:rPr>
              <w:t>- количество детей, охваченных организованным отдыхом и оздоровлением, в общем количестве детей школьного возраста;</w:t>
            </w:r>
          </w:p>
          <w:p w:rsidR="00672F02" w:rsidRDefault="00672F02" w:rsidP="00672F02">
            <w:pPr>
              <w:pStyle w:val="ConsPlusCell"/>
              <w:jc w:val="both"/>
              <w:rPr>
                <w:rFonts w:ascii="Times New Roman" w:hAnsi="Times New Roman" w:cs="Times New Roman"/>
                <w:sz w:val="24"/>
                <w:szCs w:val="24"/>
              </w:rPr>
            </w:pPr>
            <w:r w:rsidRPr="00297EED">
              <w:rPr>
                <w:rFonts w:ascii="Times New Roman" w:hAnsi="Times New Roman" w:cs="Times New Roman"/>
                <w:sz w:val="24"/>
                <w:szCs w:val="24"/>
              </w:rPr>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r>
              <w:rPr>
                <w:rFonts w:ascii="Times New Roman" w:hAnsi="Times New Roman" w:cs="Times New Roman"/>
                <w:sz w:val="24"/>
                <w:szCs w:val="24"/>
              </w:rPr>
              <w:t>;</w:t>
            </w:r>
          </w:p>
          <w:p w:rsidR="00672F02" w:rsidRPr="00297EED" w:rsidRDefault="00672F02" w:rsidP="00672F02">
            <w:pPr>
              <w:pStyle w:val="Iauiue"/>
              <w:jc w:val="both"/>
              <w:rPr>
                <w:sz w:val="24"/>
                <w:szCs w:val="24"/>
                <w:lang w:val="ru-RU"/>
              </w:rPr>
            </w:pPr>
            <w:r w:rsidRPr="00297EED">
              <w:rPr>
                <w:sz w:val="24"/>
                <w:szCs w:val="24"/>
                <w:lang w:val="ru-RU"/>
              </w:rPr>
              <w:t xml:space="preserve">- соотношение доведенных объемов бюджетных ассигнований к объемам  муниципальных услуг, согласно утвержденным муниципальным  заданиям бюджетных  учреждений. </w:t>
            </w:r>
          </w:p>
          <w:p w:rsidR="00672F02" w:rsidRPr="00297EED" w:rsidRDefault="00672F02" w:rsidP="00672F02">
            <w:pPr>
              <w:pStyle w:val="ConsPlusCell"/>
              <w:jc w:val="both"/>
              <w:rPr>
                <w:rFonts w:ascii="Times New Roman" w:hAnsi="Times New Roman" w:cs="Times New Roman"/>
                <w:sz w:val="24"/>
                <w:szCs w:val="24"/>
              </w:rPr>
            </w:pPr>
            <w:r w:rsidRPr="00297EED">
              <w:rPr>
                <w:rFonts w:ascii="Times New Roman" w:hAnsi="Times New Roman" w:cs="Times New Roman"/>
                <w:sz w:val="24"/>
                <w:szCs w:val="24"/>
              </w:rPr>
              <w:lastRenderedPageBreak/>
              <w:t>- соотношение доведенных объемов бюджетных ассигнований к объему затрат на содержание казенных учреждений.</w:t>
            </w:r>
          </w:p>
          <w:p w:rsidR="00672F02" w:rsidRPr="00297EED" w:rsidRDefault="00672F02" w:rsidP="00672F02">
            <w:pPr>
              <w:pStyle w:val="ConsPlusCell"/>
              <w:jc w:val="both"/>
              <w:rPr>
                <w:rFonts w:ascii="Times New Roman" w:hAnsi="Times New Roman" w:cs="Times New Roman"/>
                <w:sz w:val="24"/>
                <w:szCs w:val="24"/>
              </w:rPr>
            </w:pPr>
            <w:r w:rsidRPr="00297EED">
              <w:rPr>
                <w:rFonts w:ascii="Times New Roman" w:hAnsi="Times New Roman" w:cs="Times New Roman"/>
                <w:sz w:val="24"/>
                <w:szCs w:val="24"/>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672F02" w:rsidRDefault="00672F02" w:rsidP="00672F02">
            <w:pPr>
              <w:pStyle w:val="ConsPlusCell"/>
              <w:jc w:val="both"/>
              <w:rPr>
                <w:rFonts w:ascii="Times New Roman" w:hAnsi="Times New Roman" w:cs="Times New Roman"/>
                <w:sz w:val="24"/>
                <w:szCs w:val="24"/>
              </w:rPr>
            </w:pPr>
            <w:r w:rsidRPr="00297EED">
              <w:rPr>
                <w:rFonts w:ascii="Times New Roman" w:hAnsi="Times New Roman" w:cs="Times New Roman"/>
                <w:sz w:val="24"/>
                <w:szCs w:val="24"/>
              </w:rPr>
              <w:t>-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672F02" w:rsidRPr="007618D2"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-бесплатное питание всех обучающихся 1-4 классов образовательных организаций района.</w:t>
            </w:r>
          </w:p>
        </w:tc>
      </w:tr>
      <w:tr w:rsidR="00672F02" w:rsidRPr="00334BAA" w:rsidTr="00672F02">
        <w:trPr>
          <w:trHeight w:val="750"/>
        </w:trPr>
        <w:tc>
          <w:tcPr>
            <w:tcW w:w="3134" w:type="dxa"/>
            <w:tcBorders>
              <w:top w:val="single" w:sz="4" w:space="0" w:color="auto"/>
              <w:left w:val="single" w:sz="4" w:space="0" w:color="auto"/>
              <w:bottom w:val="single" w:sz="4" w:space="0" w:color="auto"/>
              <w:right w:val="single" w:sz="4" w:space="0" w:color="auto"/>
            </w:tcBorders>
          </w:tcPr>
          <w:p w:rsidR="00672F02" w:rsidRPr="007A47B9" w:rsidRDefault="00672F02" w:rsidP="00672F02">
            <w:r w:rsidRPr="007A47B9">
              <w:lastRenderedPageBreak/>
              <w:t>Этапы и сроки реализации муниципальной программы</w:t>
            </w:r>
          </w:p>
        </w:tc>
        <w:tc>
          <w:tcPr>
            <w:tcW w:w="6379" w:type="dxa"/>
            <w:tcBorders>
              <w:top w:val="single" w:sz="4" w:space="0" w:color="auto"/>
              <w:left w:val="nil"/>
              <w:bottom w:val="single" w:sz="4" w:space="0" w:color="auto"/>
              <w:right w:val="single" w:sz="4" w:space="0" w:color="auto"/>
            </w:tcBorders>
          </w:tcPr>
          <w:p w:rsidR="00672F02" w:rsidRPr="007D3EE2" w:rsidRDefault="00672F02" w:rsidP="00672F02">
            <w:pPr>
              <w:pStyle w:val="ConsPlusCell"/>
              <w:rPr>
                <w:rFonts w:ascii="Times New Roman" w:hAnsi="Times New Roman" w:cs="Times New Roman"/>
                <w:sz w:val="24"/>
                <w:szCs w:val="24"/>
              </w:rPr>
            </w:pPr>
            <w:r w:rsidRPr="007D3EE2">
              <w:rPr>
                <w:rFonts w:ascii="Times New Roman" w:hAnsi="Times New Roman" w:cs="Times New Roman"/>
                <w:sz w:val="24"/>
                <w:szCs w:val="24"/>
              </w:rPr>
              <w:t>2020-202</w:t>
            </w:r>
            <w:r>
              <w:rPr>
                <w:rFonts w:ascii="Times New Roman" w:hAnsi="Times New Roman" w:cs="Times New Roman"/>
                <w:sz w:val="24"/>
                <w:szCs w:val="24"/>
              </w:rPr>
              <w:t>6</w:t>
            </w:r>
          </w:p>
        </w:tc>
      </w:tr>
      <w:tr w:rsidR="00672F02" w:rsidRPr="00334BAA" w:rsidTr="00672F02">
        <w:trPr>
          <w:trHeight w:val="1579"/>
        </w:trPr>
        <w:tc>
          <w:tcPr>
            <w:tcW w:w="3134" w:type="dxa"/>
            <w:tcBorders>
              <w:top w:val="nil"/>
              <w:left w:val="single" w:sz="4" w:space="0" w:color="auto"/>
              <w:bottom w:val="single" w:sz="4" w:space="0" w:color="auto"/>
              <w:right w:val="single" w:sz="4" w:space="0" w:color="auto"/>
            </w:tcBorders>
          </w:tcPr>
          <w:p w:rsidR="00672F02" w:rsidRPr="007A47B9" w:rsidRDefault="00672F02" w:rsidP="00672F02">
            <w:r w:rsidRPr="007A47B9">
              <w:t>Объемы и источники финансирования муниципальной программы (в действующих ценах каждого года реализации муниципальной программы)</w:t>
            </w:r>
          </w:p>
        </w:tc>
        <w:tc>
          <w:tcPr>
            <w:tcW w:w="6379" w:type="dxa"/>
            <w:tcBorders>
              <w:top w:val="nil"/>
              <w:left w:val="nil"/>
              <w:bottom w:val="single" w:sz="4" w:space="0" w:color="auto"/>
              <w:right w:val="single" w:sz="4" w:space="0" w:color="auto"/>
            </w:tcBorders>
          </w:tcPr>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 xml:space="preserve">Общий объем финансирования  муниципальной  программы составляет – </w:t>
            </w:r>
            <w:r>
              <w:rPr>
                <w:rFonts w:ascii="Times New Roman" w:hAnsi="Times New Roman" w:cs="Times New Roman"/>
                <w:sz w:val="24"/>
                <w:szCs w:val="24"/>
              </w:rPr>
              <w:t xml:space="preserve">  </w:t>
            </w:r>
            <w:r>
              <w:rPr>
                <w:rFonts w:ascii="Times New Roman" w:hAnsi="Times New Roman" w:cs="Times New Roman"/>
                <w:b/>
                <w:sz w:val="24"/>
                <w:szCs w:val="24"/>
              </w:rPr>
              <w:t>2 595 986</w:t>
            </w:r>
            <w:r w:rsidRPr="00DA6CAA">
              <w:rPr>
                <w:rFonts w:ascii="Times New Roman" w:hAnsi="Times New Roman" w:cs="Times New Roman"/>
                <w:b/>
                <w:sz w:val="24"/>
                <w:szCs w:val="24"/>
              </w:rPr>
              <w:t xml:space="preserve"> </w:t>
            </w:r>
            <w:r>
              <w:rPr>
                <w:rFonts w:ascii="Times New Roman" w:hAnsi="Times New Roman" w:cs="Times New Roman"/>
                <w:b/>
                <w:sz w:val="24"/>
                <w:szCs w:val="24"/>
              </w:rPr>
              <w:t>806</w:t>
            </w:r>
            <w:r w:rsidRPr="00DA6CAA">
              <w:rPr>
                <w:rFonts w:ascii="Times New Roman" w:hAnsi="Times New Roman" w:cs="Times New Roman"/>
                <w:b/>
                <w:sz w:val="24"/>
                <w:szCs w:val="24"/>
              </w:rPr>
              <w:t>,00</w:t>
            </w:r>
            <w:r w:rsidRPr="001C5720">
              <w:rPr>
                <w:rFonts w:ascii="Times New Roman" w:hAnsi="Times New Roman" w:cs="Times New Roman"/>
                <w:b/>
                <w:sz w:val="24"/>
                <w:szCs w:val="24"/>
              </w:rPr>
              <w:t xml:space="preserve">   рублей</w:t>
            </w:r>
            <w:r w:rsidRPr="004E1648">
              <w:rPr>
                <w:rFonts w:ascii="Times New Roman" w:hAnsi="Times New Roman" w:cs="Times New Roman"/>
                <w:sz w:val="24"/>
                <w:szCs w:val="24"/>
              </w:rPr>
              <w:t>, в том числе:</w:t>
            </w:r>
          </w:p>
          <w:p w:rsidR="00672F02" w:rsidRPr="004E1648" w:rsidRDefault="00672F02" w:rsidP="00672F02">
            <w:pPr>
              <w:pStyle w:val="ConsPlusCell"/>
              <w:rPr>
                <w:rFonts w:ascii="Times New Roman" w:hAnsi="Times New Roman" w:cs="Times New Roman"/>
                <w:sz w:val="24"/>
                <w:szCs w:val="24"/>
              </w:rPr>
            </w:pPr>
            <w:r w:rsidRPr="00D84BC7">
              <w:rPr>
                <w:rFonts w:ascii="Times New Roman" w:hAnsi="Times New Roman" w:cs="Times New Roman"/>
                <w:b/>
                <w:sz w:val="24"/>
                <w:szCs w:val="24"/>
              </w:rPr>
              <w:t>- из областного бюджета</w:t>
            </w:r>
            <w:r w:rsidRPr="004E1648">
              <w:rPr>
                <w:rFonts w:ascii="Times New Roman" w:hAnsi="Times New Roman" w:cs="Times New Roman"/>
                <w:sz w:val="24"/>
                <w:szCs w:val="24"/>
              </w:rPr>
              <w:t xml:space="preserve"> – </w:t>
            </w:r>
            <w:r w:rsidRPr="004E1648">
              <w:rPr>
                <w:rFonts w:ascii="Times New Roman" w:hAnsi="Times New Roman" w:cs="Times New Roman"/>
                <w:b/>
                <w:sz w:val="24"/>
                <w:szCs w:val="24"/>
              </w:rPr>
              <w:t xml:space="preserve"> </w:t>
            </w:r>
            <w:r>
              <w:rPr>
                <w:rFonts w:ascii="Times New Roman" w:hAnsi="Times New Roman" w:cs="Times New Roman"/>
                <w:b/>
                <w:sz w:val="24"/>
                <w:szCs w:val="24"/>
              </w:rPr>
              <w:t>1 708 299 400,00</w:t>
            </w:r>
            <w:r w:rsidRPr="004E1648">
              <w:rPr>
                <w:rFonts w:ascii="Times New Roman" w:hAnsi="Times New Roman" w:cs="Times New Roman"/>
                <w:sz w:val="24"/>
                <w:szCs w:val="24"/>
              </w:rPr>
              <w:t>руб</w:t>
            </w:r>
            <w:r>
              <w:rPr>
                <w:rFonts w:ascii="Times New Roman" w:hAnsi="Times New Roman" w:cs="Times New Roman"/>
                <w:sz w:val="24"/>
                <w:szCs w:val="24"/>
              </w:rPr>
              <w:t>лей</w:t>
            </w:r>
            <w:r w:rsidRPr="004E1648">
              <w:rPr>
                <w:rFonts w:ascii="Times New Roman" w:hAnsi="Times New Roman" w:cs="Times New Roman"/>
                <w:sz w:val="24"/>
                <w:szCs w:val="24"/>
              </w:rPr>
              <w:t xml:space="preserve">: </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2020</w:t>
            </w:r>
            <w:r>
              <w:rPr>
                <w:rFonts w:ascii="Times New Roman" w:hAnsi="Times New Roman" w:cs="Times New Roman"/>
                <w:sz w:val="24"/>
                <w:szCs w:val="24"/>
              </w:rPr>
              <w:t xml:space="preserve"> год –  191 959 565,00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2021</w:t>
            </w:r>
            <w:r>
              <w:rPr>
                <w:rFonts w:ascii="Times New Roman" w:hAnsi="Times New Roman" w:cs="Times New Roman"/>
                <w:sz w:val="24"/>
                <w:szCs w:val="24"/>
              </w:rPr>
              <w:t xml:space="preserve"> год –  224 896 600,00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2022</w:t>
            </w:r>
            <w:r>
              <w:rPr>
                <w:rFonts w:ascii="Times New Roman" w:hAnsi="Times New Roman" w:cs="Times New Roman"/>
                <w:sz w:val="24"/>
                <w:szCs w:val="24"/>
              </w:rPr>
              <w:t xml:space="preserve"> год –  239 703 500,00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2023</w:t>
            </w:r>
            <w:r>
              <w:rPr>
                <w:rFonts w:ascii="Times New Roman" w:hAnsi="Times New Roman" w:cs="Times New Roman"/>
                <w:sz w:val="24"/>
                <w:szCs w:val="24"/>
              </w:rPr>
              <w:t xml:space="preserve"> год –  268 348 900,00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2024</w:t>
            </w:r>
            <w:r>
              <w:rPr>
                <w:rFonts w:ascii="Times New Roman" w:hAnsi="Times New Roman" w:cs="Times New Roman"/>
                <w:sz w:val="24"/>
                <w:szCs w:val="24"/>
              </w:rPr>
              <w:t xml:space="preserve"> год –  245 270 800,00 </w:t>
            </w:r>
            <w:r w:rsidRPr="004E1648">
              <w:rPr>
                <w:rFonts w:ascii="Times New Roman" w:hAnsi="Times New Roman" w:cs="Times New Roman"/>
                <w:sz w:val="24"/>
                <w:szCs w:val="24"/>
              </w:rPr>
              <w:t xml:space="preserve"> рублей</w:t>
            </w:r>
          </w:p>
          <w:p w:rsidR="00672F02"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2025</w:t>
            </w:r>
            <w:r>
              <w:rPr>
                <w:rFonts w:ascii="Times New Roman" w:hAnsi="Times New Roman" w:cs="Times New Roman"/>
                <w:sz w:val="24"/>
                <w:szCs w:val="24"/>
              </w:rPr>
              <w:t xml:space="preserve"> год –  259 624 100,00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2026год-     278 496 000,00  рублей</w:t>
            </w:r>
          </w:p>
          <w:p w:rsidR="00672F02" w:rsidRPr="00171B0A" w:rsidRDefault="00672F02" w:rsidP="00672F02">
            <w:pPr>
              <w:pStyle w:val="ConsPlusCell"/>
              <w:rPr>
                <w:rFonts w:ascii="Times New Roman" w:hAnsi="Times New Roman" w:cs="Times New Roman"/>
                <w:b/>
                <w:sz w:val="24"/>
                <w:szCs w:val="24"/>
              </w:rPr>
            </w:pPr>
            <w:r w:rsidRPr="00171B0A">
              <w:rPr>
                <w:rFonts w:ascii="Times New Roman" w:hAnsi="Times New Roman" w:cs="Times New Roman"/>
                <w:b/>
                <w:sz w:val="24"/>
                <w:szCs w:val="24"/>
              </w:rPr>
              <w:t xml:space="preserve">- из местного бюджета – </w:t>
            </w:r>
            <w:r>
              <w:rPr>
                <w:rFonts w:ascii="Times New Roman" w:hAnsi="Times New Roman" w:cs="Times New Roman"/>
                <w:b/>
                <w:sz w:val="24"/>
                <w:szCs w:val="24"/>
              </w:rPr>
              <w:t xml:space="preserve"> 747  355 000</w:t>
            </w:r>
            <w:r w:rsidRPr="00171B0A">
              <w:rPr>
                <w:rFonts w:ascii="Times New Roman" w:hAnsi="Times New Roman" w:cs="Times New Roman"/>
                <w:b/>
                <w:sz w:val="24"/>
                <w:szCs w:val="24"/>
              </w:rPr>
              <w:t xml:space="preserve">,00  рублей: </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2020</w:t>
            </w:r>
            <w:r>
              <w:rPr>
                <w:rFonts w:ascii="Times New Roman" w:hAnsi="Times New Roman" w:cs="Times New Roman"/>
                <w:sz w:val="24"/>
                <w:szCs w:val="24"/>
              </w:rPr>
              <w:t xml:space="preserve"> год –  73 722 700,00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2021</w:t>
            </w:r>
            <w:r>
              <w:rPr>
                <w:rFonts w:ascii="Times New Roman" w:hAnsi="Times New Roman" w:cs="Times New Roman"/>
                <w:sz w:val="24"/>
                <w:szCs w:val="24"/>
              </w:rPr>
              <w:t xml:space="preserve"> год –  96 382 900,00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2022</w:t>
            </w:r>
            <w:r>
              <w:rPr>
                <w:rFonts w:ascii="Times New Roman" w:hAnsi="Times New Roman" w:cs="Times New Roman"/>
                <w:sz w:val="24"/>
                <w:szCs w:val="24"/>
              </w:rPr>
              <w:t xml:space="preserve"> год –  117 588 300,00  </w:t>
            </w:r>
            <w:r w:rsidRPr="004E1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2023</w:t>
            </w:r>
            <w:r>
              <w:rPr>
                <w:rFonts w:ascii="Times New Roman" w:hAnsi="Times New Roman" w:cs="Times New Roman"/>
                <w:sz w:val="24"/>
                <w:szCs w:val="24"/>
              </w:rPr>
              <w:t xml:space="preserve"> год –   131 396 900,00 </w:t>
            </w:r>
            <w:r w:rsidRPr="004E1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2024</w:t>
            </w:r>
            <w:r>
              <w:rPr>
                <w:rFonts w:ascii="Times New Roman" w:hAnsi="Times New Roman" w:cs="Times New Roman"/>
                <w:sz w:val="24"/>
                <w:szCs w:val="24"/>
              </w:rPr>
              <w:t xml:space="preserve"> год –  123 293 900,00   </w:t>
            </w:r>
            <w:r w:rsidRPr="004E1648">
              <w:rPr>
                <w:rFonts w:ascii="Times New Roman" w:hAnsi="Times New Roman" w:cs="Times New Roman"/>
                <w:sz w:val="24"/>
                <w:szCs w:val="24"/>
              </w:rPr>
              <w:t xml:space="preserve"> рублей</w:t>
            </w:r>
          </w:p>
          <w:p w:rsidR="00672F02"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2025</w:t>
            </w:r>
            <w:r>
              <w:rPr>
                <w:rFonts w:ascii="Times New Roman" w:hAnsi="Times New Roman" w:cs="Times New Roman"/>
                <w:sz w:val="24"/>
                <w:szCs w:val="24"/>
              </w:rPr>
              <w:t xml:space="preserve"> год –  101 938 600,00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2026год-     103 031 700,00    рублей</w:t>
            </w:r>
          </w:p>
          <w:p w:rsidR="00672F02" w:rsidRPr="009612F5" w:rsidRDefault="00672F02" w:rsidP="00672F02">
            <w:pPr>
              <w:pStyle w:val="ConsPlusCell"/>
              <w:rPr>
                <w:rFonts w:ascii="Times New Roman" w:hAnsi="Times New Roman" w:cs="Times New Roman"/>
                <w:b/>
                <w:sz w:val="24"/>
                <w:szCs w:val="24"/>
              </w:rPr>
            </w:pPr>
            <w:r w:rsidRPr="009612F5">
              <w:rPr>
                <w:rFonts w:ascii="Times New Roman" w:hAnsi="Times New Roman" w:cs="Times New Roman"/>
                <w:b/>
                <w:sz w:val="24"/>
                <w:szCs w:val="24"/>
              </w:rPr>
              <w:t xml:space="preserve">- из федерального бюджета –  </w:t>
            </w:r>
            <w:r>
              <w:rPr>
                <w:rFonts w:ascii="Times New Roman" w:hAnsi="Times New Roman" w:cs="Times New Roman"/>
                <w:b/>
                <w:sz w:val="24"/>
                <w:szCs w:val="24"/>
              </w:rPr>
              <w:t>140 332 406,00</w:t>
            </w:r>
            <w:r w:rsidRPr="009612F5">
              <w:rPr>
                <w:rFonts w:ascii="Times New Roman" w:hAnsi="Times New Roman" w:cs="Times New Roman"/>
                <w:b/>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2020</w:t>
            </w:r>
            <w:r>
              <w:rPr>
                <w:rFonts w:ascii="Times New Roman" w:hAnsi="Times New Roman" w:cs="Times New Roman"/>
                <w:sz w:val="24"/>
                <w:szCs w:val="24"/>
              </w:rPr>
              <w:t xml:space="preserve"> год –  10 599 706,00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2021</w:t>
            </w:r>
            <w:r>
              <w:rPr>
                <w:rFonts w:ascii="Times New Roman" w:hAnsi="Times New Roman" w:cs="Times New Roman"/>
                <w:sz w:val="24"/>
                <w:szCs w:val="24"/>
              </w:rPr>
              <w:t xml:space="preserve"> год –  32 944 500,00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2022</w:t>
            </w:r>
            <w:r>
              <w:rPr>
                <w:rFonts w:ascii="Times New Roman" w:hAnsi="Times New Roman" w:cs="Times New Roman"/>
                <w:sz w:val="24"/>
                <w:szCs w:val="24"/>
              </w:rPr>
              <w:t xml:space="preserve"> год –  19 055 400,00  </w:t>
            </w:r>
            <w:r w:rsidRPr="004E1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2023</w:t>
            </w:r>
            <w:r>
              <w:rPr>
                <w:rFonts w:ascii="Times New Roman" w:hAnsi="Times New Roman" w:cs="Times New Roman"/>
                <w:sz w:val="24"/>
                <w:szCs w:val="24"/>
              </w:rPr>
              <w:t xml:space="preserve"> год –  19 513 100 ,00  </w:t>
            </w:r>
            <w:r w:rsidRPr="004E1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2024</w:t>
            </w:r>
            <w:r>
              <w:rPr>
                <w:rFonts w:ascii="Times New Roman" w:hAnsi="Times New Roman" w:cs="Times New Roman"/>
                <w:sz w:val="24"/>
                <w:szCs w:val="24"/>
              </w:rPr>
              <w:t xml:space="preserve"> год –  19 498 200 ,00   </w:t>
            </w:r>
            <w:r w:rsidRPr="004E1648">
              <w:rPr>
                <w:rFonts w:ascii="Times New Roman" w:hAnsi="Times New Roman" w:cs="Times New Roman"/>
                <w:sz w:val="24"/>
                <w:szCs w:val="24"/>
              </w:rPr>
              <w:t xml:space="preserve"> рублей</w:t>
            </w:r>
          </w:p>
          <w:p w:rsidR="00672F02"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2025</w:t>
            </w:r>
            <w:r>
              <w:rPr>
                <w:rFonts w:ascii="Times New Roman" w:hAnsi="Times New Roman" w:cs="Times New Roman"/>
                <w:sz w:val="24"/>
                <w:szCs w:val="24"/>
              </w:rPr>
              <w:t xml:space="preserve"> год –  19 353 600,00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2026год-     19-367 900,00    рублей</w:t>
            </w:r>
          </w:p>
          <w:p w:rsidR="00672F02" w:rsidRPr="00AA32CD" w:rsidRDefault="00672F02" w:rsidP="00672F02">
            <w:pPr>
              <w:pStyle w:val="ConsPlusCell"/>
              <w:rPr>
                <w:rFonts w:ascii="Times New Roman" w:hAnsi="Times New Roman" w:cs="Times New Roman"/>
                <w:sz w:val="24"/>
                <w:szCs w:val="24"/>
              </w:rPr>
            </w:pPr>
          </w:p>
        </w:tc>
      </w:tr>
      <w:tr w:rsidR="00672F02" w:rsidRPr="00334BAA" w:rsidTr="00672F02">
        <w:trPr>
          <w:trHeight w:val="1500"/>
        </w:trPr>
        <w:tc>
          <w:tcPr>
            <w:tcW w:w="3134" w:type="dxa"/>
            <w:tcBorders>
              <w:top w:val="single" w:sz="4" w:space="0" w:color="auto"/>
              <w:left w:val="single" w:sz="4" w:space="0" w:color="auto"/>
              <w:bottom w:val="single" w:sz="4" w:space="0" w:color="auto"/>
              <w:right w:val="single" w:sz="4" w:space="0" w:color="auto"/>
            </w:tcBorders>
          </w:tcPr>
          <w:p w:rsidR="00672F02" w:rsidRPr="007A47B9" w:rsidRDefault="00672F02" w:rsidP="00672F02">
            <w:r w:rsidRPr="007A47B9">
              <w:t>Ожидаемые конечные результаты реализации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672F02" w:rsidRPr="008B40FC" w:rsidRDefault="00672F02" w:rsidP="00672F02">
            <w:pPr>
              <w:pStyle w:val="ConsPlusCell"/>
              <w:jc w:val="both"/>
              <w:rPr>
                <w:rFonts w:ascii="Times New Roman" w:hAnsi="Times New Roman" w:cs="Times New Roman"/>
                <w:sz w:val="24"/>
                <w:szCs w:val="24"/>
              </w:rPr>
            </w:pPr>
            <w:r w:rsidRPr="008B40FC">
              <w:rPr>
                <w:sz w:val="24"/>
                <w:szCs w:val="24"/>
              </w:rPr>
              <w:t xml:space="preserve">- </w:t>
            </w:r>
            <w:r w:rsidRPr="008B40FC">
              <w:rPr>
                <w:rFonts w:ascii="Times New Roman" w:hAnsi="Times New Roman" w:cs="Times New Roman"/>
                <w:sz w:val="24"/>
                <w:szCs w:val="24"/>
              </w:rPr>
              <w:t>повысится удовлетворенность населения качеством образовательных услуг;</w:t>
            </w:r>
          </w:p>
          <w:p w:rsidR="00672F02" w:rsidRPr="008B40FC" w:rsidRDefault="00672F02" w:rsidP="00672F02">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xml:space="preserve">-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w:t>
            </w:r>
            <w:r w:rsidRPr="008B40FC">
              <w:rPr>
                <w:rFonts w:ascii="Times New Roman" w:hAnsi="Times New Roman" w:cs="Times New Roman"/>
                <w:sz w:val="24"/>
                <w:szCs w:val="24"/>
              </w:rPr>
              <w:lastRenderedPageBreak/>
              <w:t>муниципальных заданий);</w:t>
            </w:r>
          </w:p>
          <w:p w:rsidR="00672F02" w:rsidRPr="008B40FC" w:rsidRDefault="00672F02" w:rsidP="00672F02">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xml:space="preserve">- повысится привлекательность педагогической профессии и уровень квалификации  преподавательских кадров; </w:t>
            </w:r>
          </w:p>
          <w:p w:rsidR="00672F02" w:rsidRPr="008B40FC"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 создание инфраструктуры</w:t>
            </w:r>
            <w:r w:rsidRPr="008B40FC">
              <w:rPr>
                <w:rFonts w:ascii="Times New Roman" w:hAnsi="Times New Roman" w:cs="Times New Roman"/>
                <w:sz w:val="24"/>
                <w:szCs w:val="24"/>
              </w:rPr>
              <w:t xml:space="preserve"> поддержки раннего развития детей (0 - 3 года);</w:t>
            </w:r>
          </w:p>
          <w:p w:rsidR="00672F02" w:rsidRPr="008B40FC" w:rsidRDefault="00672F02" w:rsidP="00672F02">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672F02" w:rsidRPr="008B40FC"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 увеличение процента детей 5 - 18 лет, охваченных</w:t>
            </w:r>
            <w:r w:rsidRPr="008B40FC">
              <w:rPr>
                <w:rFonts w:ascii="Times New Roman" w:hAnsi="Times New Roman" w:cs="Times New Roman"/>
                <w:sz w:val="24"/>
                <w:szCs w:val="24"/>
              </w:rPr>
              <w:t xml:space="preserve"> программами дополнительного образования; </w:t>
            </w:r>
          </w:p>
          <w:p w:rsidR="00672F02" w:rsidRPr="008B40FC" w:rsidRDefault="00672F02" w:rsidP="00672F02">
            <w:pPr>
              <w:pStyle w:val="ConsPlusCell"/>
              <w:jc w:val="both"/>
              <w:rPr>
                <w:rFonts w:ascii="Times New Roman" w:hAnsi="Times New Roman" w:cs="Times New Roman"/>
                <w:sz w:val="24"/>
                <w:szCs w:val="24"/>
              </w:rPr>
            </w:pPr>
            <w:r w:rsidRPr="008B40FC">
              <w:rPr>
                <w:rFonts w:ascii="Times New Roman" w:hAnsi="Times New Roman" w:cs="Times New Roman"/>
                <w:sz w:val="24"/>
                <w:szCs w:val="24"/>
              </w:rPr>
              <w:t>- увеличится доля молодых людей, участвующих в  деятельности молодежных общественных  объе</w:t>
            </w:r>
            <w:r>
              <w:rPr>
                <w:rFonts w:ascii="Times New Roman" w:hAnsi="Times New Roman" w:cs="Times New Roman"/>
                <w:sz w:val="24"/>
                <w:szCs w:val="24"/>
              </w:rPr>
              <w:t>динений.</w:t>
            </w:r>
          </w:p>
          <w:p w:rsidR="00672F02" w:rsidRPr="00E601EF" w:rsidRDefault="00672F02" w:rsidP="00672F02">
            <w:pPr>
              <w:jc w:val="both"/>
            </w:pPr>
            <w:r w:rsidRPr="00E601EF">
              <w:t xml:space="preserve">- снизится число детей-сирот и детей, оставшихся без попечения родителей; </w:t>
            </w:r>
          </w:p>
          <w:p w:rsidR="00672F02" w:rsidRPr="00E601EF" w:rsidRDefault="00672F02" w:rsidP="00672F02">
            <w:pPr>
              <w:jc w:val="both"/>
            </w:pPr>
            <w:r>
              <w:t>-  создание</w:t>
            </w:r>
            <w:r w:rsidRPr="00E601EF">
              <w:t xml:space="preserve">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672F02" w:rsidRPr="00E601EF" w:rsidRDefault="00672F02" w:rsidP="00672F02">
            <w:pPr>
              <w:jc w:val="both"/>
            </w:pPr>
            <w:r>
              <w:t xml:space="preserve">- </w:t>
            </w:r>
            <w:r w:rsidRPr="00E601EF">
              <w:t xml:space="preserve">увеличение количества детей, охваченных организованным отдыхом и оздоровлением, в общем количестве </w:t>
            </w:r>
            <w:r>
              <w:t>детей школьного возраста, организация бесплатного питания всех обучающихся 1-4 классов образовательных организаций района.</w:t>
            </w:r>
          </w:p>
          <w:p w:rsidR="00672F02" w:rsidRPr="00E601EF" w:rsidRDefault="00672F02" w:rsidP="00672F02">
            <w:pPr>
              <w:jc w:val="both"/>
            </w:pPr>
            <w:r w:rsidRPr="00E601EF">
              <w:t>- увеличится доля детей-сирот и детей, оставшихся без попечения родителей, воспитывающи</w:t>
            </w:r>
            <w:r>
              <w:t>хся в семьях граждан;</w:t>
            </w:r>
          </w:p>
          <w:p w:rsidR="00672F02" w:rsidRPr="00E601EF" w:rsidRDefault="00672F02" w:rsidP="00672F02">
            <w:pPr>
              <w:jc w:val="both"/>
            </w:pPr>
            <w:r w:rsidRPr="00E601EF">
              <w:t>- повысится качество оказания муниципальных услуг, выполнения работ и исполнения  муниципальных функций в сфере образования;</w:t>
            </w:r>
          </w:p>
          <w:p w:rsidR="00672F02" w:rsidRPr="00E601EF" w:rsidRDefault="00672F02" w:rsidP="00672F02">
            <w:pPr>
              <w:jc w:val="both"/>
            </w:pPr>
            <w:r w:rsidRPr="00E601EF">
              <w:rPr>
                <w:color w:val="000000"/>
                <w:shd w:val="clear" w:color="auto" w:fill="FFFFFF"/>
              </w:rPr>
              <w:t xml:space="preserve">- </w:t>
            </w:r>
            <w:r w:rsidRPr="00E601EF">
              <w:t>финансирование муниципальных  образовательных учреждений в соответствии с  перечнем муниципальных  услуг будет осуществляться в зависимости от их объема и  качества. </w:t>
            </w:r>
          </w:p>
          <w:p w:rsidR="00672F02" w:rsidRPr="00E601EF" w:rsidRDefault="00672F02" w:rsidP="00672F02">
            <w:pPr>
              <w:jc w:val="both"/>
            </w:pPr>
            <w:r w:rsidRPr="00E601EF">
              <w:t>- будет внедрена эффективная система управления качеством образования;</w:t>
            </w:r>
          </w:p>
          <w:p w:rsidR="00672F02" w:rsidRPr="00E601EF" w:rsidRDefault="00672F02" w:rsidP="00672F02">
            <w:pPr>
              <w:pStyle w:val="ConsPlusCell"/>
              <w:jc w:val="both"/>
              <w:rPr>
                <w:rFonts w:ascii="Times New Roman" w:hAnsi="Times New Roman" w:cs="Times New Roman"/>
              </w:rPr>
            </w:pPr>
            <w:r w:rsidRPr="00962208">
              <w:rPr>
                <w:rFonts w:ascii="Times New Roman" w:hAnsi="Times New Roman" w:cs="Times New Roman"/>
                <w:sz w:val="24"/>
                <w:szCs w:val="24"/>
              </w:rPr>
              <w:t>- будет обеспечено расширение участия общественности и работодателей в оценке качества образования</w:t>
            </w:r>
            <w:r w:rsidRPr="00E601EF">
              <w:rPr>
                <w:rFonts w:ascii="Times New Roman" w:hAnsi="Times New Roman" w:cs="Times New Roman"/>
              </w:rPr>
              <w:t>.</w:t>
            </w:r>
          </w:p>
          <w:p w:rsidR="00672F02" w:rsidRDefault="00672F02" w:rsidP="00672F02">
            <w:pPr>
              <w:spacing w:line="255" w:lineRule="atLeast"/>
              <w:ind w:firstLine="150"/>
              <w:jc w:val="both"/>
            </w:pPr>
            <w:r w:rsidRPr="00E601EF">
              <w:t xml:space="preserve">- будут </w:t>
            </w:r>
            <w:r w:rsidRPr="00E601EF">
              <w:rPr>
                <w:sz w:val="22"/>
                <w:szCs w:val="22"/>
              </w:rPr>
              <w:t>проведены мероприятия, направленные на профилактику экстремизма</w:t>
            </w:r>
          </w:p>
          <w:p w:rsidR="00672F02" w:rsidRPr="007A47B9" w:rsidRDefault="00672F02" w:rsidP="00672F02">
            <w:pPr>
              <w:spacing w:line="255" w:lineRule="atLeast"/>
              <w:ind w:firstLine="150"/>
              <w:jc w:val="both"/>
            </w:pPr>
            <w:r>
              <w:rPr>
                <w:sz w:val="22"/>
                <w:szCs w:val="22"/>
              </w:rPr>
              <w:t xml:space="preserve">- будет организовано бесплатное питание всех обучающихся 1-4 классов общеобразовательных организаций района </w:t>
            </w:r>
          </w:p>
        </w:tc>
      </w:tr>
    </w:tbl>
    <w:p w:rsidR="00672F02" w:rsidRDefault="00672F02" w:rsidP="00672F02"/>
    <w:p w:rsidR="00672F02" w:rsidRDefault="00672F02" w:rsidP="00672F02">
      <w:pPr>
        <w:jc w:val="center"/>
        <w:rPr>
          <w:b/>
        </w:rPr>
      </w:pPr>
    </w:p>
    <w:p w:rsidR="00672F02" w:rsidRDefault="00672F02" w:rsidP="00672F02">
      <w:pPr>
        <w:jc w:val="center"/>
        <w:rPr>
          <w:b/>
        </w:rPr>
      </w:pPr>
    </w:p>
    <w:p w:rsidR="00672F02" w:rsidRPr="00442AC7" w:rsidRDefault="00672F02" w:rsidP="00672F02">
      <w:pPr>
        <w:pStyle w:val="afa"/>
        <w:jc w:val="both"/>
        <w:outlineLvl w:val="0"/>
        <w:rPr>
          <w:rFonts w:ascii="Times New Roman" w:hAnsi="Times New Roman"/>
          <w:b/>
          <w:bCs/>
          <w:sz w:val="24"/>
          <w:szCs w:val="24"/>
        </w:rPr>
      </w:pPr>
      <w:r>
        <w:rPr>
          <w:rFonts w:ascii="Times New Roman" w:hAnsi="Times New Roman"/>
          <w:b/>
          <w:sz w:val="24"/>
          <w:szCs w:val="24"/>
          <w:lang w:eastAsia="ru-RU"/>
        </w:rPr>
        <w:t xml:space="preserve">         </w:t>
      </w:r>
      <w:r w:rsidRPr="00442AC7">
        <w:rPr>
          <w:rFonts w:ascii="Times New Roman" w:hAnsi="Times New Roman"/>
          <w:b/>
          <w:sz w:val="24"/>
          <w:szCs w:val="24"/>
        </w:rPr>
        <w:t>1. Общая характеристика сферы реализации муниципальной программы, п</w:t>
      </w:r>
      <w:r w:rsidRPr="00442AC7">
        <w:rPr>
          <w:rFonts w:ascii="Times New Roman" w:hAnsi="Times New Roman"/>
          <w:b/>
          <w:color w:val="000000"/>
          <w:spacing w:val="6"/>
          <w:sz w:val="24"/>
          <w:szCs w:val="24"/>
        </w:rPr>
        <w:t xml:space="preserve">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w:t>
      </w:r>
      <w:r w:rsidRPr="00442AC7">
        <w:rPr>
          <w:rFonts w:ascii="Times New Roman" w:hAnsi="Times New Roman"/>
          <w:b/>
          <w:color w:val="000000"/>
          <w:spacing w:val="6"/>
          <w:sz w:val="24"/>
          <w:szCs w:val="24"/>
        </w:rPr>
        <w:lastRenderedPageBreak/>
        <w:t>муниципальной программы, сроков и этапов реализации муниципальной программы</w:t>
      </w:r>
    </w:p>
    <w:p w:rsidR="00672F02" w:rsidRDefault="00672F02" w:rsidP="00672F02">
      <w:pPr>
        <w:jc w:val="center"/>
        <w:rPr>
          <w:b/>
        </w:rPr>
      </w:pPr>
    </w:p>
    <w:p w:rsidR="00672F02" w:rsidRDefault="00672F02" w:rsidP="00672F02">
      <w:pPr>
        <w:pStyle w:val="afa"/>
        <w:numPr>
          <w:ilvl w:val="1"/>
          <w:numId w:val="22"/>
        </w:numPr>
        <w:jc w:val="both"/>
        <w:outlineLvl w:val="0"/>
        <w:rPr>
          <w:rFonts w:ascii="Times New Roman" w:hAnsi="Times New Roman"/>
          <w:sz w:val="24"/>
          <w:szCs w:val="24"/>
          <w:u w:val="single"/>
        </w:rPr>
      </w:pPr>
      <w:r w:rsidRPr="00442AC7">
        <w:rPr>
          <w:rFonts w:ascii="Times New Roman" w:hAnsi="Times New Roman"/>
          <w:sz w:val="24"/>
          <w:szCs w:val="24"/>
          <w:u w:val="single"/>
        </w:rPr>
        <w:t xml:space="preserve">Общая </w:t>
      </w:r>
      <w:r>
        <w:rPr>
          <w:rFonts w:ascii="Times New Roman" w:hAnsi="Times New Roman"/>
          <w:sz w:val="24"/>
          <w:szCs w:val="24"/>
          <w:u w:val="single"/>
        </w:rPr>
        <w:t xml:space="preserve"> </w:t>
      </w:r>
      <w:r w:rsidRPr="00442AC7">
        <w:rPr>
          <w:rFonts w:ascii="Times New Roman" w:hAnsi="Times New Roman"/>
          <w:sz w:val="24"/>
          <w:szCs w:val="24"/>
          <w:u w:val="single"/>
        </w:rPr>
        <w:t>характеристика</w:t>
      </w:r>
      <w:r>
        <w:rPr>
          <w:rFonts w:ascii="Times New Roman" w:hAnsi="Times New Roman"/>
          <w:sz w:val="24"/>
          <w:szCs w:val="24"/>
          <w:u w:val="single"/>
        </w:rPr>
        <w:t xml:space="preserve"> </w:t>
      </w:r>
      <w:r w:rsidRPr="00442AC7">
        <w:rPr>
          <w:rFonts w:ascii="Times New Roman" w:hAnsi="Times New Roman"/>
          <w:sz w:val="24"/>
          <w:szCs w:val="24"/>
          <w:u w:val="single"/>
        </w:rPr>
        <w:t xml:space="preserve"> сферы </w:t>
      </w:r>
      <w:r>
        <w:rPr>
          <w:rFonts w:ascii="Times New Roman" w:hAnsi="Times New Roman"/>
          <w:sz w:val="24"/>
          <w:szCs w:val="24"/>
          <w:u w:val="single"/>
        </w:rPr>
        <w:t xml:space="preserve"> </w:t>
      </w:r>
      <w:r w:rsidRPr="00442AC7">
        <w:rPr>
          <w:rFonts w:ascii="Times New Roman" w:hAnsi="Times New Roman"/>
          <w:sz w:val="24"/>
          <w:szCs w:val="24"/>
          <w:u w:val="single"/>
        </w:rPr>
        <w:t xml:space="preserve">реализации </w:t>
      </w:r>
      <w:r>
        <w:rPr>
          <w:rFonts w:ascii="Times New Roman" w:hAnsi="Times New Roman"/>
          <w:sz w:val="24"/>
          <w:szCs w:val="24"/>
          <w:u w:val="single"/>
        </w:rPr>
        <w:t xml:space="preserve"> </w:t>
      </w:r>
      <w:r w:rsidRPr="00442AC7">
        <w:rPr>
          <w:rFonts w:ascii="Times New Roman" w:hAnsi="Times New Roman"/>
          <w:sz w:val="24"/>
          <w:szCs w:val="24"/>
          <w:u w:val="single"/>
        </w:rPr>
        <w:t xml:space="preserve">муниципальной </w:t>
      </w:r>
      <w:r>
        <w:rPr>
          <w:rFonts w:ascii="Times New Roman" w:hAnsi="Times New Roman"/>
          <w:sz w:val="24"/>
          <w:szCs w:val="24"/>
          <w:u w:val="single"/>
        </w:rPr>
        <w:t xml:space="preserve"> </w:t>
      </w:r>
      <w:r w:rsidRPr="00442AC7">
        <w:rPr>
          <w:rFonts w:ascii="Times New Roman" w:hAnsi="Times New Roman"/>
          <w:sz w:val="24"/>
          <w:szCs w:val="24"/>
          <w:u w:val="single"/>
        </w:rPr>
        <w:t>Программы</w:t>
      </w:r>
    </w:p>
    <w:p w:rsidR="00672F02" w:rsidRDefault="00672F02" w:rsidP="00672F02">
      <w:pPr>
        <w:pStyle w:val="afa"/>
        <w:ind w:left="987"/>
        <w:jc w:val="both"/>
        <w:outlineLvl w:val="0"/>
        <w:rPr>
          <w:rFonts w:ascii="Times New Roman" w:hAnsi="Times New Roman"/>
          <w:sz w:val="24"/>
          <w:szCs w:val="24"/>
          <w:u w:val="single"/>
        </w:rPr>
      </w:pPr>
    </w:p>
    <w:p w:rsidR="00672F02" w:rsidRDefault="00672F02" w:rsidP="00672F02">
      <w:pPr>
        <w:pStyle w:val="af9"/>
        <w:spacing w:before="0" w:beforeAutospacing="0" w:after="0" w:afterAutospacing="0"/>
        <w:ind w:firstLine="420"/>
        <w:jc w:val="both"/>
      </w:pPr>
      <w:r w:rsidRPr="00165C7B">
        <w:t>Система образования Панинского муниципального района предста</w:t>
      </w:r>
      <w:r>
        <w:t>влена по состоянию на 01.09.2019 года 21 образовательной организацией: 15</w:t>
      </w:r>
      <w:r w:rsidRPr="00165C7B">
        <w:t xml:space="preserve"> </w:t>
      </w:r>
      <w:r>
        <w:t>общеобразовательными школами (11</w:t>
      </w:r>
      <w:r w:rsidRPr="00165C7B">
        <w:t xml:space="preserve"> сре</w:t>
      </w:r>
      <w:r>
        <w:t>дних общеобразовательных школ, 4</w:t>
      </w:r>
      <w:r w:rsidRPr="00165C7B">
        <w:t xml:space="preserve"> основных общеобразовательных школ), </w:t>
      </w:r>
      <w:r>
        <w:t>4</w:t>
      </w:r>
      <w:r w:rsidRPr="00165C7B">
        <w:t xml:space="preserve"> дошкольными  образовательными организациями,  2 учреждениями дополнительного образования.   Континг</w:t>
      </w:r>
      <w:r>
        <w:t>ент  обучающихся составляет 2021</w:t>
      </w:r>
      <w:r w:rsidRPr="00165C7B">
        <w:t xml:space="preserve">  человек,  воспитанников  </w:t>
      </w:r>
      <w:r>
        <w:t>детских садов 528 человек</w:t>
      </w:r>
      <w:r w:rsidRPr="00165C7B">
        <w:t xml:space="preserve">, в учреждениях дополнительного образования занимаются </w:t>
      </w:r>
      <w:r>
        <w:t xml:space="preserve"> 646  детей</w:t>
      </w:r>
      <w:r w:rsidRPr="00165C7B">
        <w:t xml:space="preserve">. </w:t>
      </w:r>
    </w:p>
    <w:p w:rsidR="00672F02" w:rsidRDefault="00672F02" w:rsidP="00672F02">
      <w:pPr>
        <w:pStyle w:val="ae"/>
        <w:widowControl w:val="0"/>
        <w:pBdr>
          <w:bottom w:val="single" w:sz="4" w:space="23" w:color="FFFFFF"/>
        </w:pBdr>
        <w:ind w:left="0" w:firstLine="420"/>
      </w:pPr>
      <w:r w:rsidRPr="007952E0">
        <w:t>Важнейшим приоритетом муниципальной политики на данном этапе развития образования является обеспечение доступности дошкольного образования</w:t>
      </w:r>
    </w:p>
    <w:p w:rsidR="00672F02" w:rsidRDefault="00672F02" w:rsidP="00672F02">
      <w:pPr>
        <w:pStyle w:val="ae"/>
        <w:widowControl w:val="0"/>
        <w:pBdr>
          <w:bottom w:val="single" w:sz="4" w:space="23" w:color="FFFFFF"/>
        </w:pBdr>
        <w:ind w:left="0" w:firstLine="420"/>
        <w:jc w:val="center"/>
        <w:rPr>
          <w:b/>
        </w:rPr>
      </w:pPr>
      <w:r>
        <w:rPr>
          <w:b/>
        </w:rPr>
        <w:t>Дошкольное образование</w:t>
      </w:r>
    </w:p>
    <w:p w:rsidR="00672F02" w:rsidRDefault="00672F02" w:rsidP="00672F02">
      <w:pPr>
        <w:pStyle w:val="ae"/>
        <w:widowControl w:val="0"/>
        <w:pBdr>
          <w:bottom w:val="single" w:sz="4" w:space="23" w:color="FFFFFF"/>
        </w:pBdr>
        <w:ind w:left="0" w:firstLine="420"/>
      </w:pPr>
      <w:r w:rsidRPr="0075784B">
        <w:t xml:space="preserve"> За последние три года уменьшение  количества  дошкольных  образовательных   учреждений с 6 до 4 связано с   реорганизацией   двух  дошкольных образовательных учреждений: МКДОУ Михайловский и МКДОУ Лимановский  детские сады  стали структурными подразделениями МКОУ  Михай</w:t>
      </w:r>
      <w:r>
        <w:t xml:space="preserve">ловская  и  МКОУ  Лимановская </w:t>
      </w:r>
      <w:r w:rsidRPr="0075784B">
        <w:t>средних школ</w:t>
      </w:r>
      <w:r w:rsidRPr="00FA0303">
        <w:t xml:space="preserve">.   На сегодняшний день в районе функционирует 9 учреждений, реализующих образовательную программу дошкольного образования. Из них </w:t>
      </w:r>
      <w:r w:rsidRPr="00FA0303">
        <w:rPr>
          <w:bCs/>
        </w:rPr>
        <w:t xml:space="preserve">4 самостоятельных дошкольных учреждения, 5 дошкольных групп при пяти школах. </w:t>
      </w:r>
      <w:r w:rsidRPr="0075784B">
        <w:t xml:space="preserve">  </w:t>
      </w:r>
      <w:r w:rsidRPr="00FA0303">
        <w:t xml:space="preserve">Обеспечение качества работы дошкольных учреждений   стало приоритетом  образовательной политики  страны и  каждого муниципалитета </w:t>
      </w:r>
      <w:r>
        <w:t xml:space="preserve"> на все последующие  годы. </w:t>
      </w:r>
      <w:r w:rsidRPr="00FA0303">
        <w:t>В Панинском  муниципальном районе в последние годы произошли позитивные изменения  в организации дошкольного образования детей:</w:t>
      </w:r>
      <w:r w:rsidRPr="00FA0303">
        <w:rPr>
          <w:color w:val="000000"/>
        </w:rPr>
        <w:t xml:space="preserve"> расширен  спектр  образовательных услуг в области дошкольного образования, увеличилось  число детей, посещающих детские дошкольные образовательные учреждения за счет создания и увеличения  при образовательных организациях групп дошкольного образования, и   </w:t>
      </w:r>
      <w:r w:rsidRPr="00FA0303">
        <w:t>вступления  в эксплуатацию типового  детского сада   на  220 мест  в р.п. Панино  в августе  2017 года.  Это позволило   решить  вопрос  ликвидации очередности   на территории Панинского городского поселения.</w:t>
      </w:r>
    </w:p>
    <w:p w:rsidR="00672F02" w:rsidRPr="007731E7" w:rsidRDefault="00672F02" w:rsidP="00672F02">
      <w:pPr>
        <w:pStyle w:val="ae"/>
        <w:widowControl w:val="0"/>
        <w:pBdr>
          <w:bottom w:val="single" w:sz="4" w:space="23" w:color="FFFFFF"/>
        </w:pBdr>
        <w:ind w:left="0" w:firstLine="420"/>
        <w:rPr>
          <w:b/>
        </w:rPr>
      </w:pPr>
      <w:r w:rsidRPr="007731E7">
        <w:rPr>
          <w:bCs/>
          <w:color w:val="000000"/>
        </w:rPr>
        <w:t xml:space="preserve">И в тоже  время необходимо отметить, что  в системе дошкольного  образования </w:t>
      </w:r>
      <w:r w:rsidRPr="007731E7">
        <w:t xml:space="preserve"> отмечается </w:t>
      </w:r>
      <w:r w:rsidRPr="007731E7">
        <w:rPr>
          <w:color w:val="000000"/>
        </w:rPr>
        <w:t>низкий процент  доли молодых специалистов  данного профиля, недостаточный   уровень   оснащения  материально-технической базы  учреждений  дошкольного образования   в соответствии с ФГОС дошкольного образования. Остается проблемой и воспитание  детской активности,  самостоятельности и социализации детей  дошкольного возраста, их подготовка  к переходу на обучение  в общеобразовательных  школах, слаженное  взаимодействие  всего коллектива  дошкольных образовательных организаций, родителей  по воспитанию  дошколят</w:t>
      </w:r>
      <w:r>
        <w:rPr>
          <w:color w:val="000000"/>
        </w:rPr>
        <w:t>.</w:t>
      </w:r>
    </w:p>
    <w:p w:rsidR="00672F02" w:rsidRPr="0023342C" w:rsidRDefault="00672F02" w:rsidP="00672F02">
      <w:pPr>
        <w:widowControl w:val="0"/>
        <w:pBdr>
          <w:bottom w:val="single" w:sz="4" w:space="21" w:color="FFFFFF"/>
        </w:pBdr>
        <w:spacing w:line="360" w:lineRule="auto"/>
        <w:jc w:val="center"/>
        <w:rPr>
          <w:b/>
          <w:color w:val="000000"/>
        </w:rPr>
      </w:pPr>
      <w:r w:rsidRPr="0023342C">
        <w:rPr>
          <w:b/>
          <w:color w:val="000000"/>
        </w:rPr>
        <w:t>Общее и дополнительное образование</w:t>
      </w:r>
    </w:p>
    <w:p w:rsidR="00672F02" w:rsidRDefault="00672F02" w:rsidP="00672F02">
      <w:pPr>
        <w:widowControl w:val="0"/>
        <w:pBdr>
          <w:bottom w:val="single" w:sz="4" w:space="21" w:color="FFFFFF"/>
        </w:pBdr>
        <w:jc w:val="both"/>
        <w:rPr>
          <w:bCs/>
        </w:rPr>
      </w:pPr>
      <w:r w:rsidRPr="00AD3111">
        <w:rPr>
          <w:b/>
          <w:bCs/>
        </w:rPr>
        <w:t xml:space="preserve">      </w:t>
      </w:r>
      <w:r w:rsidRPr="00565159">
        <w:t xml:space="preserve">По состоянию на </w:t>
      </w:r>
      <w:smartTag w:uri="urn:schemas-microsoft-com:office:smarttags" w:element="date">
        <w:smartTagPr>
          <w:attr w:name="Year" w:val="2019"/>
          <w:attr w:name="Day" w:val="01"/>
          <w:attr w:name="Month" w:val="09"/>
          <w:attr w:name="ls" w:val="trans"/>
        </w:smartTagPr>
        <w:r w:rsidRPr="00565159">
          <w:t>01.09.2019</w:t>
        </w:r>
      </w:smartTag>
      <w:r w:rsidRPr="00565159">
        <w:t xml:space="preserve"> года  в районе функционирует 15 общеобразовательных школ (11 средних и 4 основных общеобразовательных школ), </w:t>
      </w:r>
      <w:r w:rsidRPr="00565159">
        <w:rPr>
          <w:bCs/>
        </w:rPr>
        <w:t>2 учреждения дополнительного образования</w:t>
      </w:r>
      <w:r w:rsidRPr="00565159">
        <w:t xml:space="preserve">.  </w:t>
      </w:r>
      <w:r w:rsidRPr="00565159">
        <w:rPr>
          <w:bCs/>
        </w:rPr>
        <w:t xml:space="preserve">Из 15 общеобразовательных учреждений  2 относятся к городским школам, 13  - к сельским школам. </w:t>
      </w:r>
    </w:p>
    <w:p w:rsidR="00672F02" w:rsidRDefault="00672F02" w:rsidP="00672F02">
      <w:pPr>
        <w:widowControl w:val="0"/>
        <w:pBdr>
          <w:bottom w:val="single" w:sz="4" w:space="21" w:color="FFFFFF"/>
        </w:pBdr>
        <w:jc w:val="both"/>
        <w:rPr>
          <w:bCs/>
        </w:rPr>
      </w:pPr>
      <w:r>
        <w:t>В период с 2015</w:t>
      </w:r>
      <w:r w:rsidRPr="00AD3111">
        <w:t xml:space="preserve"> в Панинском  муниципальном районе наблюдается  сокращение количества общеобразовательных  организаций  с 17 до 15. Это связано  с   ликвидацией и реорганизацией образовательных организаций  по причине низкой  наполняемости классов на старшей ступени обучения.  Так, в 2015 году ликвидирована МКОУ  2- </w:t>
      </w:r>
      <w:r w:rsidRPr="00AD3111">
        <w:lastRenderedPageBreak/>
        <w:t>Михайловская ООШ, изменен статус МКОУ Мировская СОШ, в 2017- МКОУ Октябрьская СОШ.  В 2018 году произошла реорганизация в форме присоединения МКОУ Мартыновская</w:t>
      </w:r>
      <w:r>
        <w:t xml:space="preserve"> ООШ к МКОУ Криушанская СОШ.  </w:t>
      </w:r>
      <w:r w:rsidRPr="00AD3111">
        <w:t>Доля  малокомплектных  школ  в с</w:t>
      </w:r>
      <w:r>
        <w:t>истеме образования района в 2019</w:t>
      </w:r>
      <w:r w:rsidRPr="00AD3111">
        <w:t xml:space="preserve"> году составила 67,7%,  наблюдается  снижение  количества  малочисленных школ из-за присоединения к более крупным образовательным организациям.  Из 10 малокомплектных школ, 4 школы приходится на основные общеобразовательные школы, 6 - на средние общеобразовательные школы.  </w:t>
      </w:r>
      <w:r w:rsidRPr="00AD3111">
        <w:rPr>
          <w:bCs/>
        </w:rPr>
        <w:t>И хотя   демографический  спад  на селе  по-прежнему  имеет  место, однако,  резкого снижения контингента  детей в  школах в последние  годы не наблюдается.  Количество  обучающихся  в школ</w:t>
      </w:r>
      <w:r>
        <w:rPr>
          <w:bCs/>
        </w:rPr>
        <w:t>ах   Панинского   района  в 2019</w:t>
      </w:r>
      <w:r w:rsidRPr="00AD3111">
        <w:rPr>
          <w:bCs/>
        </w:rPr>
        <w:t xml:space="preserve"> г</w:t>
      </w:r>
      <w:r>
        <w:rPr>
          <w:bCs/>
        </w:rPr>
        <w:t>оду  составило 2021 человек.</w:t>
      </w:r>
    </w:p>
    <w:p w:rsidR="00672F02" w:rsidRDefault="00672F02" w:rsidP="00672F02">
      <w:pPr>
        <w:widowControl w:val="0"/>
        <w:pBdr>
          <w:bottom w:val="single" w:sz="4" w:space="21" w:color="FFFFFF"/>
        </w:pBdr>
        <w:jc w:val="both"/>
        <w:rPr>
          <w:b/>
        </w:rPr>
      </w:pPr>
      <w:r w:rsidRPr="00AD3111">
        <w:t>В связи с реализацией комплекса мер по модернизации  системы образования Панинского муниципального  района, укрепления материально-технической базы образовательных учреждений    доля   образовательных учреждений,  соответствующих  современным требованием обучения, на протяжении  последних   четырех  ле</w:t>
      </w:r>
      <w:r>
        <w:t>т  возросла   с 78,04 % до  87,</w:t>
      </w:r>
      <w:r w:rsidRPr="00AD3111">
        <w:t>08 в 2018 году и является стабильным показателем.</w:t>
      </w:r>
      <w:r>
        <w:rPr>
          <w:bCs/>
        </w:rPr>
        <w:t xml:space="preserve">  </w:t>
      </w:r>
      <w:r w:rsidRPr="00AD3111">
        <w:t xml:space="preserve">Все  общеобразовательные  организации   </w:t>
      </w:r>
      <w:r w:rsidRPr="00AD3111">
        <w:rPr>
          <w:bCs/>
        </w:rPr>
        <w:t xml:space="preserve">   располагаются в типовых зданиях и имеют</w:t>
      </w:r>
      <w:r w:rsidRPr="00AD3111">
        <w:t xml:space="preserve"> Интернет, собственный сайт.</w:t>
      </w:r>
      <w:r w:rsidRPr="00AD3111">
        <w:rPr>
          <w:bCs/>
        </w:rPr>
        <w:t xml:space="preserve"> </w:t>
      </w:r>
      <w:r w:rsidRPr="00AD3111">
        <w:t>В настоящее время  удельный вес числа общеобразовательные организаций, имеющих водопровод,  газовое отопление и канализацию  составляет 100 процентов. В Панинском муниципальном районе отсутствуют общеобразовательные учреждения, которые нуждаются в капитальном ремонте или находятся в ав</w:t>
      </w:r>
      <w:r>
        <w:t xml:space="preserve">арийном состоянии.     </w:t>
      </w:r>
      <w:r w:rsidRPr="00AD3111">
        <w:t xml:space="preserve"> Во всех образовательных учреждениях района имеется возможность для проведения образовательного процесса в первую смену.   </w:t>
      </w:r>
      <w:r w:rsidRPr="00AD3111">
        <w:rPr>
          <w:bCs/>
        </w:rPr>
        <w:t>Все рабочие места педагогов оснащены компьютерами и оргтехникой.</w:t>
      </w:r>
      <w:r w:rsidRPr="00AD3111">
        <w:rPr>
          <w:b/>
        </w:rPr>
        <w:t xml:space="preserve">  </w:t>
      </w:r>
    </w:p>
    <w:p w:rsidR="00672F02" w:rsidRDefault="00672F02" w:rsidP="00672F02">
      <w:pPr>
        <w:widowControl w:val="0"/>
        <w:pBdr>
          <w:bottom w:val="single" w:sz="4" w:space="21" w:color="FFFFFF"/>
        </w:pBdr>
        <w:jc w:val="both"/>
        <w:rPr>
          <w:bCs/>
        </w:rPr>
      </w:pPr>
      <w:r w:rsidRPr="00AD3111">
        <w:rPr>
          <w:b/>
        </w:rPr>
        <w:t xml:space="preserve"> </w:t>
      </w:r>
      <w:r w:rsidRPr="00AD3111">
        <w:t xml:space="preserve">В рамках реализации мероприятий  программы «Цифровая школа» в 2018 году в четыре образовательные организации: МКОУ Перелешинская СОШ, МКОУ Петровская СОШ, МКОУ Михайловская СОШ, МКОУ Октябрьская ООШ  поставлено  оборудование  для  увеличения скорости Интернета за счет  средств федерального бюджета. </w:t>
      </w:r>
      <w:r>
        <w:t xml:space="preserve"> На территории Панинского муниципального района  реализуются федеральные проекты «Современная школа» и «Успех каждого ребенка». В пе</w:t>
      </w:r>
      <w:r w:rsidRPr="00193C25">
        <w:t xml:space="preserve">речень общеобразовательных  организаций по созданию центров образования цифрового и гуманитарного  профилей в рамках федерального проекта  «Современная школа» в 2019 году вошла  МКОУ Перелешинская СОШ Панинского района.  В последующие годы создание  центров  образования  запланировано ещё в пяти общеобразовательных организациях  района.      На создание центра образования в МКОУ Перелешинская СОШ: ремонтные работы, закупку оборудования и мебели  было  выделено </w:t>
      </w:r>
      <w:r w:rsidRPr="00EB1D4E">
        <w:t>3 миллиона 181 тысяча 144 рубля</w:t>
      </w:r>
      <w:r w:rsidRPr="00193C25">
        <w:t xml:space="preserve"> из  средств  областного и </w:t>
      </w:r>
      <w:r>
        <w:t xml:space="preserve"> муниципального бюджетов.  </w:t>
      </w:r>
      <w:r w:rsidRPr="00193C25">
        <w:t xml:space="preserve"> В рамках     Федерального проекта «Успех каждого ребенка»   проводились мероприятия  по ремонту спортивного зала МКОУ Тойдинская СОШ. Сумма   выделенных  средств составила </w:t>
      </w:r>
      <w:r w:rsidRPr="00EB1D4E">
        <w:t>1 миллион 818 тысяч 007 рублей</w:t>
      </w:r>
      <w:r w:rsidRPr="00193C25">
        <w:rPr>
          <w:b/>
        </w:rPr>
        <w:t xml:space="preserve">. </w:t>
      </w:r>
      <w:r w:rsidRPr="00193C25">
        <w:t xml:space="preserve">  По линии регионального проекта «Спорт-норма жизни»  в МКОУ Криушанская СОШ проведены работы  по строительству и реконструкции спортивных объектов </w:t>
      </w:r>
      <w:r w:rsidRPr="00EB1D4E">
        <w:t>на  сумму  655 тысяч 454 рубля.</w:t>
      </w:r>
      <w:r w:rsidRPr="00193C25">
        <w:t xml:space="preserve"> </w:t>
      </w:r>
      <w:r>
        <w:t xml:space="preserve"> </w:t>
      </w:r>
      <w:r w:rsidRPr="00193C25">
        <w:t xml:space="preserve">Таким образом, сумма выделенных  средств на реализацию мероприятий в рамках федеральных  проектов в Панинском  районе  в 2019 году составила </w:t>
      </w:r>
      <w:r w:rsidRPr="00EB1D4E">
        <w:t>4 миллиона 95 тысяч 405 рублей</w:t>
      </w:r>
      <w:r w:rsidRPr="00193C25">
        <w:rPr>
          <w:b/>
        </w:rPr>
        <w:t xml:space="preserve">. </w:t>
      </w:r>
      <w:r w:rsidRPr="00193C25">
        <w:t xml:space="preserve">    Проводимые мероприятия  в рамках проектов – это  только часть работы отдела по образованию и образовательных организаций по созданию  определенных условий  для обеспечения возможностей получения качественного и доступного образования  детей</w:t>
      </w:r>
      <w:r w:rsidRPr="00193C25">
        <w:rPr>
          <w:color w:val="FF0000"/>
        </w:rPr>
        <w:t xml:space="preserve"> </w:t>
      </w:r>
      <w:r w:rsidRPr="00193C25">
        <w:rPr>
          <w:color w:val="000000"/>
        </w:rPr>
        <w:t xml:space="preserve">и, в первую очередь, приведение существующих зданий образовательных учреждений в соответствие с современными </w:t>
      </w:r>
      <w:r w:rsidRPr="00193C25">
        <w:t>с  требованиями пожарной безопасности и санитарного законодательства.</w:t>
      </w:r>
      <w:r>
        <w:t xml:space="preserve"> </w:t>
      </w:r>
      <w:r w:rsidRPr="00193C25">
        <w:rPr>
          <w:color w:val="000000"/>
        </w:rPr>
        <w:t xml:space="preserve"> С этой  целью  в рамках проектов 50 на 50  выполнен  большой  объем ремонтных  работ в таких  школах как МБОУ Панинская  СОШ, МКОУ 1-Михайловская СОШ, МКОУ </w:t>
      </w:r>
      <w:r w:rsidRPr="00193C25">
        <w:rPr>
          <w:color w:val="000000"/>
        </w:rPr>
        <w:lastRenderedPageBreak/>
        <w:t xml:space="preserve">Криушанская СОШ, МКОУ Октябрьская   ООШ. </w:t>
      </w:r>
      <w:r w:rsidRPr="00193C25">
        <w:t xml:space="preserve">В целом на эти цели  в 2019 году  было выделено из консолидированного бюджета </w:t>
      </w:r>
      <w:r w:rsidRPr="00EB1D4E">
        <w:t>21 миллион 888 тысяч 882</w:t>
      </w:r>
      <w:r w:rsidRPr="00193C25">
        <w:rPr>
          <w:b/>
        </w:rPr>
        <w:t xml:space="preserve"> </w:t>
      </w:r>
      <w:r w:rsidRPr="00193C25">
        <w:t xml:space="preserve">рубля, привлечено </w:t>
      </w:r>
      <w:r w:rsidRPr="00EB1D4E">
        <w:rPr>
          <w:color w:val="000000"/>
        </w:rPr>
        <w:t>2 миллиона 640 тысяч рублей</w:t>
      </w:r>
      <w:r w:rsidRPr="00193C25">
        <w:rPr>
          <w:b/>
          <w:color w:val="000000"/>
        </w:rPr>
        <w:t xml:space="preserve"> </w:t>
      </w:r>
      <w:r w:rsidRPr="00193C25">
        <w:rPr>
          <w:color w:val="000000"/>
        </w:rPr>
        <w:t xml:space="preserve"> спонсорской  помощи</w:t>
      </w:r>
      <w:r w:rsidRPr="00193C25">
        <w:t xml:space="preserve">.  Все финансовые вложения в развитие образовательных  организаций нацелены на то, чтобы наши дети получали качественное образование. </w:t>
      </w:r>
      <w:r>
        <w:t xml:space="preserve"> </w:t>
      </w:r>
    </w:p>
    <w:p w:rsidR="00672F02" w:rsidRDefault="00672F02" w:rsidP="00672F02">
      <w:pPr>
        <w:widowControl w:val="0"/>
        <w:pBdr>
          <w:bottom w:val="single" w:sz="4" w:space="21" w:color="FFFFFF"/>
        </w:pBdr>
        <w:jc w:val="both"/>
        <w:rPr>
          <w:bCs/>
        </w:rPr>
      </w:pPr>
      <w:r w:rsidRPr="00EB1D4E">
        <w:t>Создание условий для организации качественного образовательного процесса – одна из задач муниципальной системы образования</w:t>
      </w:r>
      <w:r w:rsidRPr="00653D68">
        <w:rPr>
          <w:bCs/>
        </w:rPr>
        <w:t xml:space="preserve"> Панинского муниципального  района</w:t>
      </w:r>
      <w:r w:rsidRPr="00653D68">
        <w:t xml:space="preserve">.   Укрупнение   образовательных организаций позволяет улучшить качество образовательных услуг.  Школьный автопарк для подвоза детей  </w:t>
      </w:r>
      <w:r>
        <w:t xml:space="preserve">в 2019 году  составил 16 единиц.  </w:t>
      </w:r>
      <w:r w:rsidRPr="00653D68">
        <w:t xml:space="preserve">  Ежедневно в школы  рай</w:t>
      </w:r>
      <w:r>
        <w:t>она  осуществляется доставка  374</w:t>
      </w:r>
      <w:r w:rsidRPr="00653D68">
        <w:t xml:space="preserve"> обучающихся из 37 населенных пунктов  за счет средств местного бюджета.</w:t>
      </w:r>
      <w:r>
        <w:rPr>
          <w:bCs/>
        </w:rPr>
        <w:t xml:space="preserve"> </w:t>
      </w:r>
      <w:r w:rsidRPr="00193C25">
        <w:t xml:space="preserve">  Все автобусы оснащены спутниковой системой ГЛОНАСС и тахографами, получили новые лицензии  на право перевозок.  Школьный автопарк в 2018 г</w:t>
      </w:r>
      <w:r>
        <w:t>оду пополнился новым автобусом.</w:t>
      </w:r>
      <w:r w:rsidRPr="00193C25">
        <w:t xml:space="preserve"> В рамках государственной программы «Школьный автобус» по обеспечению образовательных организаций школьными автобусами  МКОУ Михайловская  СОШ выделен  автобус    для осуществления перевозки  школьников</w:t>
      </w:r>
      <w:r w:rsidRPr="00653D68">
        <w:t xml:space="preserve">. Все школы района полностью обеспечены бесплатными учебными пособиями.  </w:t>
      </w:r>
      <w:r>
        <w:rPr>
          <w:bCs/>
        </w:rPr>
        <w:t xml:space="preserve"> </w:t>
      </w:r>
      <w:r w:rsidRPr="00193C25">
        <w:t xml:space="preserve">Закуплен  </w:t>
      </w:r>
      <w:r w:rsidRPr="00EB1D4E">
        <w:t xml:space="preserve">9191 учебник на сумму четыре  миллиона  двадцать три тысячи шестьсот двадцать шесть рублей. </w:t>
      </w:r>
      <w:r>
        <w:rPr>
          <w:bCs/>
        </w:rPr>
        <w:t xml:space="preserve"> </w:t>
      </w:r>
      <w:r w:rsidRPr="00653D68">
        <w:t xml:space="preserve">84,8% процента  обучающихся (1736 человек)  образовательных организаций района  охвачены   двухразовым питанием.  </w:t>
      </w:r>
      <w:r w:rsidRPr="00B8126D">
        <w:t xml:space="preserve">Государство уделяет  большое внимание обучению  такой категории  детей как дети-инвалиды, дети с ограниченными возможностями здоровья. В Панинском  районе  федеральной программы «Доступная среда»  начала действовать  с 2014 года.  Данная программа была реализована в  МКОУ Панинской СОШ, в этом году  еще три образовательные организации – МКОУ Перелешинской СОШ, МКОУ Криушанской СОШ, МКОУ Петровской СОШ стали участниками данной программы. Сумма  средств, выделенных  из  федерального,  областного и местного бюджета  для реализации   мероприятий программы «Доступная среда» в 2015 году,   составила 3 </w:t>
      </w:r>
      <w:r>
        <w:t>миллиона 994 тысячи 800  рублей.</w:t>
      </w:r>
    </w:p>
    <w:p w:rsidR="00672F02" w:rsidRDefault="00672F02" w:rsidP="00672F02">
      <w:pPr>
        <w:widowControl w:val="0"/>
        <w:pBdr>
          <w:bottom w:val="single" w:sz="4" w:space="21" w:color="FFFFFF"/>
        </w:pBdr>
        <w:jc w:val="both"/>
        <w:rPr>
          <w:bCs/>
        </w:rPr>
      </w:pPr>
      <w:r w:rsidRPr="00B8126D">
        <w:rPr>
          <w:color w:val="000000"/>
        </w:rPr>
        <w:t>На основании  вышеизложенного, можно сделать вывод, что за последние три  года   система  общего образования Панинского  муниципального  района  существенно укрепила материально- техническое обеспечение образовательных  организаций, проводится  работа по внедрению в образовательный  процесс ФГОС  нового  поколения на начальной и  средней  ступенях обучения, для детей с ограниченными  возможностями  здоровья,</w:t>
      </w:r>
      <w:r>
        <w:t xml:space="preserve"> </w:t>
      </w:r>
      <w:r w:rsidRPr="00B8126D">
        <w:t xml:space="preserve"> Здоровье детей - одна из составляющих, влияющих на здоровье школьников.  Усилено внимание к физкультурно – оздоровительной работе, увеличению двигательной активности во время образовательного процесса.         Дополнительное образование  детей и подростков осуществляется как базе  дошкольных и общеобразовательных организаций района, так и  на базе учреждений дополнительного образования: </w:t>
      </w:r>
      <w:r w:rsidRPr="00B8126D">
        <w:rPr>
          <w:bCs/>
        </w:rPr>
        <w:t xml:space="preserve"> МКОУ ДО «Панинский ЦДТ» </w:t>
      </w:r>
      <w:r w:rsidRPr="00B8126D">
        <w:t xml:space="preserve"> и  МБОУ ДО «Детско- юношеская  спортивная  школа «Каисса», на базе которой  функционирует спортивный комплекс имени Прокофия  Рябова, введенный в эксплуатацию в августе  2014 года в р.п. Панино, детской школы искусств.</w:t>
      </w:r>
      <w:r>
        <w:rPr>
          <w:bCs/>
        </w:rPr>
        <w:t xml:space="preserve"> </w:t>
      </w:r>
      <w:r w:rsidRPr="00B8126D">
        <w:t xml:space="preserve"> Охват обучающихся различными видами спорта в составляет  316 человека. МБОУ ДОД «Детско- юношеская  спортивная  школа «Каисса» оказывает  платные услуги по посещению населением  тренажерного зала  и аренда спортивного зала  командами учреждений и предприятий. </w:t>
      </w:r>
      <w:r>
        <w:rPr>
          <w:bCs/>
        </w:rPr>
        <w:t xml:space="preserve"> </w:t>
      </w:r>
      <w:r w:rsidRPr="00B8126D">
        <w:rPr>
          <w:bCs/>
        </w:rPr>
        <w:t>В МКОУ ДО «Панинский ЦДТ» занимается 330  человек.</w:t>
      </w:r>
      <w:r w:rsidRPr="00B8126D">
        <w:t xml:space="preserve"> </w:t>
      </w:r>
      <w:r w:rsidRPr="00B8126D">
        <w:rPr>
          <w:bCs/>
        </w:rPr>
        <w:t xml:space="preserve">Также </w:t>
      </w:r>
      <w:r w:rsidRPr="00B8126D">
        <w:t>260  детей  получают  дополнительное образование   на базе учреждений   дополнительного   образования, находящихся  в ведении  отдела  культуры  Панинского муниципального района. 1498 детей охвачено  дополнительным образованием в творческих объединениях дошкольных и общеобразовательных  организациях.</w:t>
      </w:r>
    </w:p>
    <w:p w:rsidR="00672F02" w:rsidRDefault="00672F02" w:rsidP="00672F02">
      <w:pPr>
        <w:widowControl w:val="0"/>
        <w:pBdr>
          <w:bottom w:val="single" w:sz="4" w:space="21" w:color="FFFFFF"/>
        </w:pBdr>
        <w:jc w:val="both"/>
        <w:rPr>
          <w:bCs/>
        </w:rPr>
      </w:pPr>
      <w:r>
        <w:t xml:space="preserve"> У</w:t>
      </w:r>
      <w:r w:rsidRPr="00B8126D">
        <w:t xml:space="preserve">слугами дополнительного образования  в районе   в возрасте от 5-18  лет, в 2018 году </w:t>
      </w:r>
      <w:r w:rsidRPr="00B8126D">
        <w:lastRenderedPageBreak/>
        <w:t xml:space="preserve">было охвачено  2404  детей  (77,0%)  процента детей и подростков от общего количества детей в возрасте от 5 до 18 лет). </w:t>
      </w:r>
    </w:p>
    <w:p w:rsidR="00672F02" w:rsidRDefault="00672F02" w:rsidP="00672F02">
      <w:pPr>
        <w:widowControl w:val="0"/>
        <w:pBdr>
          <w:bottom w:val="single" w:sz="4" w:space="21" w:color="FFFFFF"/>
        </w:pBdr>
        <w:jc w:val="both"/>
        <w:rPr>
          <w:bCs/>
        </w:rPr>
      </w:pPr>
      <w:r w:rsidRPr="00B8126D">
        <w:rPr>
          <w:color w:val="000000"/>
        </w:rPr>
        <w:t>На основании  вышеизложенного, можно сделать вывод, что за последние три года  система  дополнительного  образования  Панинского  муниципального  района  значительно увеличила потенциал по оказанию населению  услуг населению.</w:t>
      </w:r>
      <w:r>
        <w:rPr>
          <w:bCs/>
        </w:rPr>
        <w:t xml:space="preserve">  </w:t>
      </w:r>
      <w:r w:rsidRPr="00B8126D">
        <w:t xml:space="preserve"> </w:t>
      </w:r>
      <w:r w:rsidRPr="00B8126D">
        <w:rPr>
          <w:b/>
        </w:rPr>
        <w:t xml:space="preserve"> </w:t>
      </w:r>
      <w:r w:rsidRPr="00B8126D">
        <w:t>Доля  детей первой и второй  групп здоровья  в общей численности  обучающихся  в муниципальных  общеобразовательных  учреждениях на муниципальном уровне  составила  в 2018 году г.82,64 % и практически остается стабильной на протяжении последних  четырех  лет. Органами здравоохранения Панинского муниципального района  проводится ежегодная диспансеризация  обучающихся  общеобразовательных организаций, функциональная диагностика  заболеваний  детей.</w:t>
      </w:r>
    </w:p>
    <w:p w:rsidR="00672F02" w:rsidRPr="00DE0176" w:rsidRDefault="00672F02" w:rsidP="00672F02">
      <w:pPr>
        <w:widowControl w:val="0"/>
        <w:pBdr>
          <w:bottom w:val="single" w:sz="4" w:space="21" w:color="FFFFFF"/>
        </w:pBdr>
        <w:jc w:val="both"/>
        <w:rPr>
          <w:bCs/>
        </w:rPr>
      </w:pPr>
      <w:r w:rsidRPr="00B8126D">
        <w:t xml:space="preserve">Одним из направлений деятельности отдела по образованию, опеке, попечительству, спорту и работе с молодежью  является  организация питания  детей.  Процент   охвата  школьников горячим питанием за последние  три года стабилен, в 2018 году   составил 88,0% процента).  1776 детей  образовательных  организаций   района  обеспечены   двухразовым  питанием, из них   бесплатным  питанием  охвачен 1250 обучающийся   начальных классов  и детей  из социально-незащищенных  семей. </w:t>
      </w:r>
    </w:p>
    <w:p w:rsidR="00672F02" w:rsidRPr="00185EF9" w:rsidRDefault="00672F02" w:rsidP="00672F02">
      <w:pPr>
        <w:widowControl w:val="0"/>
        <w:pBdr>
          <w:bottom w:val="single" w:sz="4" w:space="23" w:color="FFFFFF"/>
        </w:pBdr>
        <w:jc w:val="center"/>
        <w:rPr>
          <w:b/>
        </w:rPr>
      </w:pPr>
      <w:r w:rsidRPr="00185EF9">
        <w:rPr>
          <w:b/>
        </w:rPr>
        <w:t>Сфера защиты прав детей</w:t>
      </w:r>
    </w:p>
    <w:p w:rsidR="00672F02" w:rsidRDefault="00672F02" w:rsidP="00672F02">
      <w:pPr>
        <w:widowControl w:val="0"/>
        <w:pBdr>
          <w:bottom w:val="single" w:sz="4" w:space="23" w:color="FFFFFF"/>
        </w:pBdr>
        <w:jc w:val="both"/>
      </w:pPr>
      <w:r w:rsidRPr="00165C7B">
        <w:t>За последнее десятилетие в Панин</w:t>
      </w:r>
      <w:r>
        <w:t xml:space="preserve">ском  муниципальном  районе  реализуется </w:t>
      </w:r>
      <w:r w:rsidRPr="00165C7B">
        <w:t xml:space="preserve">  комплекс мер, направленных на защиту детей</w:t>
      </w:r>
      <w:r w:rsidRPr="007D3EE2">
        <w:rPr>
          <w:color w:val="000000" w:themeColor="text1"/>
        </w:rPr>
        <w:t>.    На  данный момент в 7 общеобразовательных учреждениях обучается 15  детей-инвалидов по адаптированным общеобразовательным программам на очном и очно-заочном  обучении. В основном, это  дети, имеющие тяжелые психические и психоневрологические нарушения (детский церебральный паралич, аутизм,  умственная отсталость, синдром Дауна, и другие).   С появлением в районе, нового,  дошкольного образовательного учреждения «Сказочная страна» в р.п. Панино, отвечающего всем  современным требованиям,   появилась возможность оказывать конкретную помощь детям-инвалидам в дошкольном  воспитании и образовании.  На территории Панинского муниципального района  нет специализированных учебных заведений, где дети-инвалиды получают специализации, так же наличие у детей – инвалидов  психических и психоневрологических  заболеваний крайне затрудняет трудоустройство  детей</w:t>
      </w:r>
      <w:r>
        <w:rPr>
          <w:color w:val="000000" w:themeColor="text1"/>
        </w:rPr>
        <w:t xml:space="preserve"> </w:t>
      </w:r>
      <w:r w:rsidRPr="007D3EE2">
        <w:rPr>
          <w:color w:val="000000" w:themeColor="text1"/>
        </w:rPr>
        <w:t>- инвалидов на любые виды занятости.</w:t>
      </w:r>
      <w:r>
        <w:rPr>
          <w:color w:val="3B3B3B"/>
        </w:rPr>
        <w:t xml:space="preserve"> </w:t>
      </w:r>
      <w:r w:rsidRPr="00B0527A">
        <w:t>Достижение заявленных целей потребует решения следующих задач</w:t>
      </w:r>
      <w:r>
        <w:t xml:space="preserve">. </w:t>
      </w:r>
      <w:r w:rsidRPr="00165C7B">
        <w:t xml:space="preserve"> В то же время проблема сиротства в Панинском районе  по-прежнему остается актуальной</w:t>
      </w:r>
      <w:r>
        <w:t xml:space="preserve">   </w:t>
      </w:r>
      <w:r w:rsidRPr="00165C7B">
        <w:t xml:space="preserve">Приоритетным направлением деятельности отдела по опеке, попечительству по обеспечению прав детей, лишенных родительского попечения, является развитие форм семейного устройства детей указанной категории. В настоящее время в </w:t>
      </w:r>
      <w:r>
        <w:t>Панинском  районе   сформированы две   приёмные семьи</w:t>
      </w:r>
      <w:r w:rsidRPr="00165C7B">
        <w:t xml:space="preserve">, в них воспитываются </w:t>
      </w:r>
      <w:r>
        <w:rPr>
          <w:spacing w:val="-1"/>
        </w:rPr>
        <w:t>трое</w:t>
      </w:r>
      <w:r w:rsidRPr="00165C7B">
        <w:rPr>
          <w:spacing w:val="-1"/>
        </w:rPr>
        <w:t>.</w:t>
      </w:r>
      <w:r>
        <w:rPr>
          <w:spacing w:val="-1"/>
        </w:rPr>
        <w:t xml:space="preserve"> </w:t>
      </w:r>
      <w:r w:rsidRPr="00165C7B">
        <w:t>Увеличение количества приемных семей, имеющих значительное преимущество перед традиционными детскими домами и школами-интернатами, – важная задача отдела  по образованию, опеки, попечительству, спорту и работе с молодежью на ближайшую перспективу.</w:t>
      </w:r>
    </w:p>
    <w:p w:rsidR="00672F02" w:rsidRPr="00C83721" w:rsidRDefault="00672F02" w:rsidP="00672F02">
      <w:pPr>
        <w:widowControl w:val="0"/>
        <w:pBdr>
          <w:bottom w:val="single" w:sz="4" w:space="23" w:color="FFFFFF"/>
        </w:pBdr>
        <w:jc w:val="center"/>
        <w:rPr>
          <w:b/>
        </w:rPr>
      </w:pPr>
      <w:r w:rsidRPr="00C83721">
        <w:rPr>
          <w:b/>
        </w:rPr>
        <w:t>Сфера молодежной политики</w:t>
      </w:r>
    </w:p>
    <w:p w:rsidR="00672F02" w:rsidRDefault="00672F02" w:rsidP="00672F02">
      <w:pPr>
        <w:widowControl w:val="0"/>
        <w:pBdr>
          <w:bottom w:val="single" w:sz="4" w:space="23" w:color="FFFFFF"/>
        </w:pBdr>
        <w:jc w:val="both"/>
      </w:pPr>
      <w:r w:rsidRPr="00B0527A">
        <w:t xml:space="preserve">   </w:t>
      </w:r>
      <w:r w:rsidRPr="000F7FB5">
        <w:t>Реализация молодёжной политики в районе осуществляется отделом по образованию, опеке, попечительству, спорту и работе с молодежью.</w:t>
      </w:r>
      <w:r>
        <w:t xml:space="preserve">  О</w:t>
      </w:r>
      <w:r w:rsidRPr="00B0527A">
        <w:t>рганом по работе с молодежью</w:t>
      </w:r>
      <w:r>
        <w:t xml:space="preserve"> проведено множество мероприятий</w:t>
      </w:r>
      <w:r w:rsidRPr="00B0527A">
        <w:t xml:space="preserve">  различной направленности, в которых приняли участие 42%  молодых людей от общего количества молодежи рай</w:t>
      </w:r>
      <w:r>
        <w:t xml:space="preserve">она. </w:t>
      </w:r>
      <w:r w:rsidRPr="00B0527A">
        <w:t xml:space="preserve"> В районе функционирует РДО «Содружество».   На территории района создан Молодежный парламент Панинского муниципального района при Совете народных депутатов, в состав которого входят 20 представителей различных молодежных и детских организаций.</w:t>
      </w:r>
      <w:r>
        <w:t xml:space="preserve">  С</w:t>
      </w:r>
      <w:r w:rsidRPr="00B0527A">
        <w:t xml:space="preserve"> </w:t>
      </w:r>
      <w:r w:rsidRPr="00B0527A">
        <w:lastRenderedPageBreak/>
        <w:t xml:space="preserve">целью привлечения молодых людей к решению </w:t>
      </w:r>
      <w:r>
        <w:t>социально-экономических проблем  в районе проводится</w:t>
      </w:r>
      <w:r w:rsidRPr="00B0527A">
        <w:t xml:space="preserve"> День дублёра</w:t>
      </w:r>
      <w:r>
        <w:t xml:space="preserve">. </w:t>
      </w:r>
      <w:r w:rsidRPr="00B0527A">
        <w:t xml:space="preserve">  В целях выявления и поддержки талантливой молодежи, организации досуга, формирования условий для творческого потенциала молодежи </w:t>
      </w:r>
      <w:r>
        <w:t xml:space="preserve">в районе постоянно проводятся различные конкурсы, фестивали. </w:t>
      </w:r>
      <w:r w:rsidRPr="00B0527A">
        <w:t>В каждом общеобразовательном учреждении работают волонтерские объединения, которые занимаются пропагандой здорового  образа жизни</w:t>
      </w:r>
      <w:r>
        <w:t xml:space="preserve">.  В  Панинском районе  действуют три </w:t>
      </w:r>
      <w:r w:rsidRPr="00B0527A">
        <w:t xml:space="preserve"> военно</w:t>
      </w:r>
      <w:r>
        <w:t>-патриотический клуба</w:t>
      </w:r>
      <w:r w:rsidRPr="00B0527A">
        <w:t>.</w:t>
      </w:r>
      <w:r>
        <w:t xml:space="preserve"> С</w:t>
      </w:r>
      <w:r w:rsidRPr="00B0527A">
        <w:t>оздан корпус регионального отделения волонтеров Победы.  Волонтеры приняли участие в таких акциях как «Бессмертный полк», «Ночь в музее», «Солдатская Каша», «Знамя Победы», «Помоги Ветерану», «</w:t>
      </w:r>
      <w:r>
        <w:t>флешмоб «День Победы», в благоустройстве</w:t>
      </w:r>
      <w:r w:rsidRPr="00B0527A">
        <w:t xml:space="preserve"> памятных и мемориальных мест.  Ежегодно 15 февраля в Панинском муниципальном районе проводятся мероприятия, посвященные Дню Памяти о Россиянах,  исполнявших служебный долг за пределами Отечества. </w:t>
      </w:r>
    </w:p>
    <w:p w:rsidR="00672F02" w:rsidRDefault="00672F02" w:rsidP="00672F02">
      <w:pPr>
        <w:widowControl w:val="0"/>
        <w:pBdr>
          <w:bottom w:val="single" w:sz="4" w:space="23" w:color="FFFFFF"/>
        </w:pBdr>
        <w:jc w:val="center"/>
      </w:pPr>
      <w:r w:rsidRPr="00B0527A">
        <w:rPr>
          <w:b/>
          <w:color w:val="000000"/>
        </w:rPr>
        <w:t>Допризывная подготовка</w:t>
      </w:r>
    </w:p>
    <w:p w:rsidR="00672F02" w:rsidRDefault="00672F02" w:rsidP="00672F02">
      <w:pPr>
        <w:widowControl w:val="0"/>
        <w:pBdr>
          <w:bottom w:val="single" w:sz="4" w:space="23" w:color="FFFFFF"/>
        </w:pBdr>
        <w:jc w:val="both"/>
      </w:pPr>
      <w:r w:rsidRPr="00B0527A">
        <w:rPr>
          <w:color w:val="000000"/>
        </w:rPr>
        <w:t xml:space="preserve"> При организации и проведении мероприятий по патриотическому воспитанию отдел по образованию, опеке, попечительству, спорту и работе с молодежью  сотрудничает с  отделом </w:t>
      </w:r>
      <w:r>
        <w:rPr>
          <w:color w:val="000000"/>
        </w:rPr>
        <w:t>по культуре</w:t>
      </w:r>
      <w:r w:rsidRPr="00B0527A">
        <w:rPr>
          <w:color w:val="000000"/>
        </w:rPr>
        <w:t>,  районным Советом Ветеранов, другими общественными организациями. К освещению мероприятий патриотической направленности активно привлекаются средства массовой информации: районная газета «Наш край», сайты администрации района, отдела по образованию, опеке, попечительству, спорту и работе с молодежью и образовательных учреждений района.</w:t>
      </w:r>
      <w:r>
        <w:t xml:space="preserve">  </w:t>
      </w:r>
      <w:r w:rsidRPr="00B0527A">
        <w:rPr>
          <w:color w:val="000000"/>
        </w:rPr>
        <w:t>Ведется активная работа по исследованию истории края и знаменитых людей. Активная и целенаправленная работа воспитывает любовь к истории, героическому прошлому народа, продолжает непрерывную связь между ветеранами и подрастающим поколением, возрождает духовные ценности и традиции российского народа.</w:t>
      </w:r>
    </w:p>
    <w:p w:rsidR="00672F02" w:rsidRDefault="00672F02" w:rsidP="00672F02">
      <w:pPr>
        <w:widowControl w:val="0"/>
        <w:pBdr>
          <w:bottom w:val="single" w:sz="4" w:space="23" w:color="FFFFFF"/>
        </w:pBdr>
        <w:jc w:val="both"/>
      </w:pPr>
      <w:r w:rsidRPr="00165C7B">
        <w:t xml:space="preserve">Таким образом, в целом в масштабах Панинского муниципального района  обеспечен определенный  уровень доступности образования на всех уровнях. </w:t>
      </w:r>
      <w:r>
        <w:t>Предстоит р</w:t>
      </w:r>
      <w:r w:rsidRPr="00165C7B">
        <w:t>ешить задачу обеспечения равного качества образовательных услуг независимо от м</w:t>
      </w:r>
      <w:r>
        <w:t xml:space="preserve">еста жительства.  </w:t>
      </w:r>
      <w:r w:rsidRPr="00165C7B">
        <w:t xml:space="preserve">Как правило, это школы, работающие со сложным контингентом обучающихся (низкий социально-экономический статус семей, трудности в обучении и социальной адаптации). </w:t>
      </w:r>
      <w:r>
        <w:t xml:space="preserve"> </w:t>
      </w:r>
      <w:r w:rsidRPr="00165C7B">
        <w:t>Это во многом является следствием недостаточного распространения проектных, исследовательских образовательных технологий и слабого развития профильного образования.</w:t>
      </w:r>
      <w:r>
        <w:t xml:space="preserve">  </w:t>
      </w:r>
      <w:r w:rsidRPr="00850672">
        <w:t xml:space="preserve">В районе сделаны важные шаги в модернизации общего образования: внедряются федеральные государственные стандарты начального </w:t>
      </w:r>
      <w:r>
        <w:t xml:space="preserve"> и основного общего образования, среднего общего образования.</w:t>
      </w:r>
      <w:r w:rsidRPr="00850672">
        <w:t xml:space="preserve"> </w:t>
      </w:r>
      <w:r w:rsidRPr="00165C7B">
        <w:t xml:space="preserve">Остается актуальной задача закрепления и  распространения передового  опыта  в системе образования. </w:t>
      </w:r>
      <w:r>
        <w:t xml:space="preserve"> </w:t>
      </w:r>
      <w:r w:rsidRPr="00165C7B">
        <w:t>Однако, незавершенность формирования  системы независимой оценки качества образования на всех уровнях ограничивает возможности для принятия управленческих решений по повышению качества образования</w:t>
      </w:r>
    </w:p>
    <w:p w:rsidR="00672F02" w:rsidRDefault="00672F02" w:rsidP="00672F02">
      <w:pPr>
        <w:widowControl w:val="0"/>
        <w:pBdr>
          <w:bottom w:val="single" w:sz="4" w:space="23" w:color="FFFFFF"/>
        </w:pBdr>
        <w:jc w:val="center"/>
        <w:rPr>
          <w:b/>
        </w:rPr>
      </w:pPr>
      <w:r>
        <w:rPr>
          <w:b/>
        </w:rPr>
        <w:t xml:space="preserve">Сфера организации </w:t>
      </w:r>
      <w:r w:rsidRPr="000A1CDE">
        <w:rPr>
          <w:b/>
        </w:rPr>
        <w:t>отдыха, оздоровления детей и молодежи</w:t>
      </w:r>
    </w:p>
    <w:p w:rsidR="00672F02" w:rsidRDefault="00672F02" w:rsidP="00672F02">
      <w:pPr>
        <w:widowControl w:val="0"/>
        <w:pBdr>
          <w:bottom w:val="single" w:sz="4" w:space="23" w:color="FFFFFF"/>
        </w:pBdr>
        <w:jc w:val="both"/>
        <w:rPr>
          <w:b/>
        </w:rPr>
      </w:pPr>
      <w:r w:rsidRPr="00B0527A">
        <w:t xml:space="preserve">В </w:t>
      </w:r>
      <w:r w:rsidRPr="00B0527A">
        <w:rPr>
          <w:color w:val="FF0000"/>
        </w:rPr>
        <w:t xml:space="preserve"> </w:t>
      </w:r>
      <w:r w:rsidRPr="00B0527A">
        <w:rPr>
          <w:b/>
        </w:rPr>
        <w:t xml:space="preserve"> </w:t>
      </w:r>
      <w:r w:rsidRPr="00B0527A">
        <w:t xml:space="preserve">сфере  организации отдыха, оздоровления детей и молодежи в летний период </w:t>
      </w:r>
      <w:r>
        <w:t xml:space="preserve">  функционируют </w:t>
      </w:r>
      <w:r w:rsidRPr="00B0527A">
        <w:t xml:space="preserve"> пришкольные оздоровительные лаге</w:t>
      </w:r>
      <w:r>
        <w:t>ря с дневным пребыванием детей,</w:t>
      </w:r>
      <w:r w:rsidRPr="00B0527A">
        <w:t xml:space="preserve"> </w:t>
      </w:r>
      <w:r>
        <w:rPr>
          <w:rFonts w:eastAsia="Calibri"/>
        </w:rPr>
        <w:t>лагерь и труда и отдыха,</w:t>
      </w:r>
      <w:r w:rsidRPr="00B0527A">
        <w:t xml:space="preserve"> 2 профильных палаточных лагерей: оборонно-спорт</w:t>
      </w:r>
      <w:r>
        <w:t>ивный и</w:t>
      </w:r>
      <w:r w:rsidRPr="00B0527A">
        <w:t xml:space="preserve"> Школа актива</w:t>
      </w:r>
      <w:r>
        <w:t>, кроме  этого, дети</w:t>
      </w:r>
      <w:r w:rsidRPr="00B0527A">
        <w:t xml:space="preserve">  работающих граждан из Панинског</w:t>
      </w:r>
      <w:r>
        <w:t xml:space="preserve">о муниципального района отдыхают </w:t>
      </w:r>
      <w:r w:rsidRPr="00B0527A">
        <w:t xml:space="preserve"> в стационарных летних оздоровительных лагерях, расположенных на территории Воронежской области</w:t>
      </w:r>
      <w:r>
        <w:t xml:space="preserve"> </w:t>
      </w:r>
      <w:r w:rsidRPr="00B0527A">
        <w:t>Особое внимание в период летних каникул было уделено несовершеннолетним, состоящим</w:t>
      </w:r>
      <w:r>
        <w:t xml:space="preserve"> на внутри</w:t>
      </w:r>
      <w:r w:rsidRPr="00B0527A">
        <w:t>школ</w:t>
      </w:r>
      <w:r>
        <w:t>ьном  учете и в ОМВД России по П</w:t>
      </w:r>
      <w:r w:rsidRPr="00B0527A">
        <w:t>анинскому району.</w:t>
      </w:r>
      <w:r>
        <w:rPr>
          <w:b/>
        </w:rPr>
        <w:t xml:space="preserve"> </w:t>
      </w:r>
    </w:p>
    <w:p w:rsidR="00672F02" w:rsidRDefault="00672F02" w:rsidP="00672F02">
      <w:pPr>
        <w:widowControl w:val="0"/>
        <w:pBdr>
          <w:bottom w:val="single" w:sz="4" w:space="23" w:color="FFFFFF"/>
        </w:pBdr>
        <w:jc w:val="both"/>
      </w:pPr>
      <w:r>
        <w:rPr>
          <w:b/>
        </w:rPr>
        <w:t xml:space="preserve"> </w:t>
      </w:r>
      <w:r w:rsidRPr="00B8126D">
        <w:rPr>
          <w:color w:val="000000"/>
        </w:rPr>
        <w:t xml:space="preserve">Но несмотря в целом  на  определенные  позитивные изменения,  в  районной системе образования существует ряд проблем, сдерживающих ее развитие. Существующая  материально-техническая   база  требует дальнейшего  развития, особенно в условиях </w:t>
      </w:r>
      <w:r w:rsidRPr="00B8126D">
        <w:rPr>
          <w:color w:val="000000"/>
        </w:rPr>
        <w:lastRenderedPageBreak/>
        <w:t>поэтапного внедрения  федеральных  государственных образовательн</w:t>
      </w:r>
      <w:r>
        <w:rPr>
          <w:color w:val="000000"/>
        </w:rPr>
        <w:t>ых стандартов  нового поколения, реализации мероприятий федеральных проектов.</w:t>
      </w:r>
      <w:r w:rsidRPr="00B8126D">
        <w:rPr>
          <w:color w:val="000000"/>
        </w:rPr>
        <w:t xml:space="preserve"> Необходима  целенаправленная кадровая политика  по привлечению в образовательные организации  района  молодых специалистов, по реализации комплекса мер по повышению качества обучения учащихся.</w:t>
      </w:r>
      <w:r>
        <w:t xml:space="preserve"> </w:t>
      </w:r>
    </w:p>
    <w:p w:rsidR="00672F02" w:rsidRDefault="00672F02" w:rsidP="00672F02">
      <w:pPr>
        <w:widowControl w:val="0"/>
        <w:pBdr>
          <w:bottom w:val="single" w:sz="4" w:space="23" w:color="FFFFFF"/>
        </w:pBdr>
        <w:jc w:val="both"/>
      </w:pPr>
      <w:r>
        <w:t xml:space="preserve"> </w:t>
      </w:r>
      <w:r w:rsidRPr="00B8126D">
        <w:t xml:space="preserve"> В последующие годы администрацией района  будет  проводиться  работа по укреплению материальной базы  образовательных учреждений  в целях  соответствия их современным   требованиям   обучения</w:t>
      </w:r>
      <w:r>
        <w:t xml:space="preserve"> в рамках федеральных проектов</w:t>
      </w:r>
      <w:r w:rsidRPr="00B8126D">
        <w:t>, особенно в  части укрепления  противопожарной защищенности объектов системы образования, диста</w:t>
      </w:r>
      <w:r>
        <w:t>нционного  обучения обучающихся. В период до 2024 года предполагается  во всех средних школах оборудовать центры гуманитарного и цифрового профилей «Точка роста».</w:t>
      </w:r>
    </w:p>
    <w:p w:rsidR="00672F02" w:rsidRPr="004F120B" w:rsidRDefault="00672F02" w:rsidP="00672F02">
      <w:pPr>
        <w:widowControl w:val="0"/>
        <w:pBdr>
          <w:bottom w:val="single" w:sz="4" w:space="23" w:color="FFFFFF"/>
        </w:pBdr>
        <w:jc w:val="both"/>
      </w:pPr>
      <w:r>
        <w:rPr>
          <w:sz w:val="28"/>
          <w:szCs w:val="28"/>
        </w:rPr>
        <w:t xml:space="preserve">    </w:t>
      </w:r>
      <w:r w:rsidRPr="00165C7B">
        <w:t>Муниципальная  система образования уделяет особое внимание развитию профессиональных компетенций учителя.</w:t>
      </w:r>
      <w:r>
        <w:rPr>
          <w:sz w:val="28"/>
          <w:szCs w:val="28"/>
        </w:rPr>
        <w:t xml:space="preserve">  </w:t>
      </w:r>
      <w:r w:rsidRPr="00165C7B">
        <w:t xml:space="preserve"> Внедрение региональной  модели оказания услуг в сфере   переподготовки педагогических работников, позволяет</w:t>
      </w:r>
      <w:r w:rsidRPr="00165C7B">
        <w:rPr>
          <w:bCs/>
        </w:rPr>
        <w:t xml:space="preserve"> каждому работнику сферы образования  Панинского муниципального района </w:t>
      </w:r>
      <w:r w:rsidRPr="00165C7B">
        <w:t xml:space="preserve"> перейти на персонифицированную модель повышения квалификации. Новая система оплаты труда и усовершенствованная процедура аттестации позволяет объективно оцени</w:t>
      </w:r>
      <w:r>
        <w:t>вать деятельность педагога.</w:t>
      </w:r>
    </w:p>
    <w:p w:rsidR="00672F02" w:rsidRPr="00E36C89" w:rsidRDefault="00672F02" w:rsidP="00672F02">
      <w:pPr>
        <w:pStyle w:val="ae"/>
        <w:numPr>
          <w:ilvl w:val="1"/>
          <w:numId w:val="22"/>
        </w:numPr>
        <w:tabs>
          <w:tab w:val="left" w:pos="709"/>
        </w:tabs>
        <w:suppressAutoHyphens w:val="0"/>
        <w:autoSpaceDE w:val="0"/>
        <w:autoSpaceDN w:val="0"/>
        <w:adjustRightInd w:val="0"/>
        <w:spacing w:line="276" w:lineRule="auto"/>
        <w:jc w:val="both"/>
        <w:rPr>
          <w:b/>
          <w:color w:val="000000"/>
          <w:spacing w:val="6"/>
          <w:u w:val="single"/>
        </w:rPr>
      </w:pPr>
      <w:r w:rsidRPr="00E36C89">
        <w:rPr>
          <w:b/>
          <w:color w:val="000000"/>
          <w:spacing w:val="6"/>
          <w:u w:val="single"/>
        </w:rPr>
        <w:t xml:space="preserve">Приоритеты муниципальной политики  в сфере реализации муниципальной программы. </w:t>
      </w:r>
    </w:p>
    <w:p w:rsidR="00672F02" w:rsidRDefault="00672F02" w:rsidP="00672F02">
      <w:pPr>
        <w:widowControl w:val="0"/>
        <w:autoSpaceDE w:val="0"/>
        <w:autoSpaceDN w:val="0"/>
        <w:adjustRightInd w:val="0"/>
        <w:ind w:firstLine="709"/>
        <w:jc w:val="both"/>
      </w:pPr>
      <w:r>
        <w:t xml:space="preserve">        </w:t>
      </w:r>
      <w:r w:rsidRPr="00E0757A">
        <w:t>Приоритеты муниципальной политики в сфере реализации муниципальной программы Панинского муниципального района определены на основе</w:t>
      </w:r>
      <w:r>
        <w:t xml:space="preserve">  с</w:t>
      </w:r>
      <w:r w:rsidRPr="00165C7B">
        <w:t>тр</w:t>
      </w:r>
      <w:r>
        <w:t>атегических документов федерального,</w:t>
      </w:r>
      <w:r w:rsidRPr="00165C7B">
        <w:t xml:space="preserve"> </w:t>
      </w:r>
      <w:r>
        <w:t xml:space="preserve"> </w:t>
      </w:r>
      <w:r w:rsidRPr="00165C7B">
        <w:t>регионального</w:t>
      </w:r>
      <w:r>
        <w:t xml:space="preserve"> и  муниципального уровней</w:t>
      </w:r>
      <w:r w:rsidRPr="00165C7B">
        <w:t>:</w:t>
      </w:r>
    </w:p>
    <w:p w:rsidR="00672F02" w:rsidRDefault="00672F02" w:rsidP="00672F02">
      <w:pPr>
        <w:widowControl w:val="0"/>
        <w:pBdr>
          <w:bottom w:val="single" w:sz="4" w:space="29" w:color="FFFFFF"/>
        </w:pBdr>
        <w:jc w:val="center"/>
        <w:rPr>
          <w:b/>
        </w:rPr>
      </w:pPr>
      <w:r w:rsidRPr="00C6050E">
        <w:rPr>
          <w:b/>
        </w:rPr>
        <w:t>Стратегически</w:t>
      </w:r>
      <w:r>
        <w:rPr>
          <w:b/>
        </w:rPr>
        <w:t>е документы федерального уровня:</w:t>
      </w:r>
    </w:p>
    <w:p w:rsidR="00672F02" w:rsidRDefault="00672F02" w:rsidP="00672F02">
      <w:pPr>
        <w:widowControl w:val="0"/>
        <w:pBdr>
          <w:bottom w:val="single" w:sz="4" w:space="29" w:color="FFFFFF"/>
        </w:pBdr>
        <w:jc w:val="both"/>
      </w:pPr>
      <w:r>
        <w:t>- Федеральный закон</w:t>
      </w:r>
      <w:r w:rsidRPr="00165C7B">
        <w:t xml:space="preserve"> от 29.12.2012 № 273-ФЗ «Об образовании в Российской Федерации»</w:t>
      </w:r>
    </w:p>
    <w:p w:rsidR="00672F02" w:rsidRPr="008B7D02" w:rsidRDefault="00672F02" w:rsidP="00672F02">
      <w:pPr>
        <w:widowControl w:val="0"/>
        <w:pBdr>
          <w:bottom w:val="single" w:sz="4" w:space="29" w:color="FFFFFF"/>
        </w:pBdr>
        <w:jc w:val="both"/>
        <w:rPr>
          <w:bCs/>
        </w:rPr>
      </w:pPr>
      <w:r>
        <w:t xml:space="preserve">-  </w:t>
      </w:r>
      <w:r>
        <w:rPr>
          <w:bCs/>
        </w:rPr>
        <w:t>Указ</w:t>
      </w:r>
      <w:r w:rsidRPr="000C0890">
        <w:rPr>
          <w:bCs/>
        </w:rPr>
        <w:t xml:space="preserve">  Президента Российской Федерации № 204 от 07.05.2018 года «О национальных целях и стратегических задачах Российской Федерации на период до 2024 года»</w:t>
      </w:r>
      <w:r>
        <w:rPr>
          <w:bCs/>
        </w:rPr>
        <w:t xml:space="preserve"> </w:t>
      </w:r>
      <w:r>
        <w:t xml:space="preserve">(абзац введен </w:t>
      </w:r>
      <w:hyperlink r:id="rId9" w:history="1">
        <w:r>
          <w:rPr>
            <w:color w:val="0000FF"/>
          </w:rPr>
          <w:t>постановлением</w:t>
        </w:r>
      </w:hyperlink>
      <w:r>
        <w:t xml:space="preserve"> правительства Воронежской области от 30.01.2019 N 76);</w:t>
      </w:r>
      <w:r>
        <w:rPr>
          <w:bCs/>
          <w:sz w:val="28"/>
          <w:szCs w:val="28"/>
        </w:rPr>
        <w:t xml:space="preserve"> </w:t>
      </w:r>
    </w:p>
    <w:p w:rsidR="00672F02" w:rsidRDefault="00672F02" w:rsidP="00672F02">
      <w:pPr>
        <w:widowControl w:val="0"/>
        <w:pBdr>
          <w:bottom w:val="single" w:sz="4" w:space="29" w:color="FFFFFF"/>
        </w:pBdr>
      </w:pPr>
      <w:r>
        <w:t xml:space="preserve">- </w:t>
      </w:r>
      <w:hyperlink r:id="rId10"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w:t>
      </w:r>
    </w:p>
    <w:p w:rsidR="00672F02" w:rsidRDefault="00672F02" w:rsidP="00672F02">
      <w:pPr>
        <w:widowControl w:val="0"/>
        <w:pBdr>
          <w:bottom w:val="single" w:sz="4" w:space="29" w:color="FFFFFF"/>
        </w:pBdr>
      </w:pPr>
      <w:r>
        <w:t xml:space="preserve">- Основные </w:t>
      </w:r>
      <w:hyperlink r:id="rId11" w:history="1">
        <w:r>
          <w:rPr>
            <w:color w:val="0000FF"/>
          </w:rPr>
          <w:t>направления</w:t>
        </w:r>
      </w:hyperlink>
      <w:r>
        <w:t xml:space="preserve"> деятельности Правительства Российской Федерации на период до 2012 года (утверждены Распоряжением Правительства Российской Федерации от 17.11.2008 N 1663-р);</w:t>
      </w:r>
    </w:p>
    <w:p w:rsidR="00672F02" w:rsidRDefault="00672F02" w:rsidP="00672F02">
      <w:pPr>
        <w:widowControl w:val="0"/>
        <w:pBdr>
          <w:bottom w:val="single" w:sz="4" w:space="29" w:color="FFFFFF"/>
        </w:pBdr>
      </w:pPr>
      <w:r>
        <w:t xml:space="preserve">- </w:t>
      </w:r>
      <w:hyperlink r:id="rId12" w:history="1">
        <w:r>
          <w:rPr>
            <w:color w:val="0000FF"/>
          </w:rPr>
          <w:t>Стратегия</w:t>
        </w:r>
      </w:hyperlink>
      <w:r>
        <w:t xml:space="preserve"> развития информационного общества в Российской Федерации на 2017 - 2030 годы (утверждена Указом Президента Российской Федерации от 09.05.2017 N 203);</w:t>
      </w:r>
    </w:p>
    <w:p w:rsidR="00672F02" w:rsidRDefault="00672F02" w:rsidP="00672F02">
      <w:pPr>
        <w:widowControl w:val="0"/>
        <w:pBdr>
          <w:bottom w:val="single" w:sz="4" w:space="29" w:color="FFFFFF"/>
        </w:pBdr>
      </w:pPr>
      <w:r>
        <w:t xml:space="preserve"> (в ред. </w:t>
      </w:r>
      <w:hyperlink r:id="rId13" w:history="1">
        <w:r>
          <w:rPr>
            <w:color w:val="0000FF"/>
          </w:rPr>
          <w:t>постановления</w:t>
        </w:r>
      </w:hyperlink>
      <w:r>
        <w:t xml:space="preserve"> правительства Воронежской области от 14.08.2017 N 636)</w:t>
      </w:r>
    </w:p>
    <w:p w:rsidR="00672F02" w:rsidRDefault="00672F02" w:rsidP="00672F02">
      <w:pPr>
        <w:widowControl w:val="0"/>
        <w:pBdr>
          <w:bottom w:val="single" w:sz="4" w:space="29" w:color="FFFFFF"/>
        </w:pBdr>
      </w:pPr>
      <w:r>
        <w:t xml:space="preserve">- </w:t>
      </w:r>
      <w:hyperlink r:id="rId14" w:history="1">
        <w:r>
          <w:rPr>
            <w:color w:val="0000FF"/>
          </w:rPr>
          <w:t>Стратегия</w:t>
        </w:r>
      </w:hyperlink>
      <w:r>
        <w:t xml:space="preserve"> национальной безопасности Российской Федерации (утверждена Указом Президента Российской Федерации от 31.12.2015 N 683); </w:t>
      </w:r>
    </w:p>
    <w:p w:rsidR="00672F02" w:rsidRDefault="00672F02" w:rsidP="00672F02">
      <w:pPr>
        <w:widowControl w:val="0"/>
        <w:pBdr>
          <w:bottom w:val="single" w:sz="4" w:space="29" w:color="FFFFFF"/>
        </w:pBdr>
      </w:pPr>
      <w:r>
        <w:t xml:space="preserve">(в ред. </w:t>
      </w:r>
      <w:hyperlink r:id="rId15" w:history="1">
        <w:r>
          <w:rPr>
            <w:color w:val="0000FF"/>
          </w:rPr>
          <w:t>постановления</w:t>
        </w:r>
      </w:hyperlink>
      <w:r>
        <w:t xml:space="preserve"> правительства Воронежской области от 25.07.2016 N 532)</w:t>
      </w:r>
    </w:p>
    <w:p w:rsidR="00672F02" w:rsidRDefault="00672F02" w:rsidP="00672F02">
      <w:pPr>
        <w:widowControl w:val="0"/>
        <w:pBdr>
          <w:bottom w:val="single" w:sz="4" w:space="29" w:color="FFFFFF"/>
        </w:pBdr>
      </w:pPr>
      <w:r>
        <w:t xml:space="preserve">- </w:t>
      </w:r>
      <w:hyperlink r:id="rId16" w:history="1">
        <w:r>
          <w:rPr>
            <w:color w:val="0000FF"/>
          </w:rPr>
          <w:t>Стратегия</w:t>
        </w:r>
      </w:hyperlink>
      <w:r>
        <w:t xml:space="preserve"> инновационного развития Российской Федерации на период до 2020 года (Распоряжение Правительства Российской Федерации от 08.12.2011 N 2227-р);</w:t>
      </w:r>
    </w:p>
    <w:p w:rsidR="00672F02" w:rsidRDefault="00672F02" w:rsidP="00672F02">
      <w:pPr>
        <w:widowControl w:val="0"/>
        <w:pBdr>
          <w:bottom w:val="single" w:sz="4" w:space="29" w:color="FFFFFF"/>
        </w:pBdr>
      </w:pPr>
      <w:r>
        <w:t xml:space="preserve">- </w:t>
      </w:r>
      <w:hyperlink r:id="rId17" w:history="1">
        <w:r>
          <w:rPr>
            <w:color w:val="0000FF"/>
          </w:rPr>
          <w:t>Основы</w:t>
        </w:r>
      </w:hyperlink>
      <w: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N 2403-р);</w:t>
      </w:r>
    </w:p>
    <w:p w:rsidR="00672F02" w:rsidRDefault="00672F02" w:rsidP="00672F02">
      <w:pPr>
        <w:widowControl w:val="0"/>
        <w:pBdr>
          <w:bottom w:val="single" w:sz="4" w:space="29" w:color="FFFFFF"/>
        </w:pBdr>
      </w:pPr>
      <w:r>
        <w:t xml:space="preserve">(в ред. </w:t>
      </w:r>
      <w:hyperlink r:id="rId18" w:history="1">
        <w:r>
          <w:rPr>
            <w:color w:val="0000FF"/>
          </w:rPr>
          <w:t>постановления</w:t>
        </w:r>
      </w:hyperlink>
      <w:r>
        <w:t xml:space="preserve"> правительства Воронежской области от 25.07.2016 N 532)</w:t>
      </w:r>
    </w:p>
    <w:p w:rsidR="00672F02" w:rsidRDefault="00672F02" w:rsidP="00672F02">
      <w:pPr>
        <w:widowControl w:val="0"/>
        <w:pBdr>
          <w:bottom w:val="single" w:sz="4" w:space="29" w:color="FFFFFF"/>
        </w:pBdr>
      </w:pPr>
      <w:r w:rsidRPr="00706502">
        <w:t xml:space="preserve">- </w:t>
      </w:r>
      <w:hyperlink r:id="rId19" w:history="1">
        <w:r w:rsidRPr="00706502">
          <w:rPr>
            <w:color w:val="0000FF"/>
          </w:rPr>
          <w:t>Указ</w:t>
        </w:r>
      </w:hyperlink>
      <w:r w:rsidRPr="00706502">
        <w:t xml:space="preserve"> Президента Российской Федерации от 07.05.2012 N 597 "О мероприятиях по </w:t>
      </w:r>
      <w:r w:rsidRPr="00706502">
        <w:lastRenderedPageBreak/>
        <w:t>реализации государственной социальной политики";</w:t>
      </w:r>
    </w:p>
    <w:p w:rsidR="00672F02" w:rsidRDefault="00672F02" w:rsidP="00672F02">
      <w:pPr>
        <w:widowControl w:val="0"/>
        <w:pBdr>
          <w:bottom w:val="single" w:sz="4" w:space="29" w:color="FFFFFF"/>
        </w:pBdr>
      </w:pPr>
      <w:r w:rsidRPr="00706502">
        <w:t xml:space="preserve">- </w:t>
      </w:r>
      <w:hyperlink r:id="rId20" w:history="1">
        <w:r w:rsidRPr="00706502">
          <w:rPr>
            <w:color w:val="0000FF"/>
          </w:rPr>
          <w:t>Указ</w:t>
        </w:r>
      </w:hyperlink>
      <w:r w:rsidRPr="00706502">
        <w:t xml:space="preserve"> Президента Российской Федерации от 07.05.2012 N 599 "О мерах по реализации государственной политики в области образования и науки";</w:t>
      </w:r>
    </w:p>
    <w:p w:rsidR="00672F02" w:rsidRDefault="00672F02" w:rsidP="00672F02">
      <w:pPr>
        <w:widowControl w:val="0"/>
        <w:pBdr>
          <w:bottom w:val="single" w:sz="4" w:space="29" w:color="FFFFFF"/>
        </w:pBdr>
      </w:pPr>
      <w:r w:rsidRPr="00706502">
        <w:t xml:space="preserve">- </w:t>
      </w:r>
      <w:hyperlink r:id="rId21" w:history="1">
        <w:r w:rsidRPr="00706502">
          <w:rPr>
            <w:color w:val="0000FF"/>
          </w:rPr>
          <w:t>Указ</w:t>
        </w:r>
      </w:hyperlink>
      <w:r w:rsidRPr="00706502">
        <w:t xml:space="preserve"> Президента Российской Федерации от 07.05.2012 N 602 "Об обеспечении межнационального согласия";</w:t>
      </w:r>
    </w:p>
    <w:p w:rsidR="00672F02" w:rsidRDefault="00672F02" w:rsidP="00672F02">
      <w:pPr>
        <w:widowControl w:val="0"/>
        <w:pBdr>
          <w:bottom w:val="single" w:sz="4" w:space="29" w:color="FFFFFF"/>
        </w:pBdr>
      </w:pPr>
      <w:r w:rsidRPr="00706502">
        <w:t xml:space="preserve">- </w:t>
      </w:r>
      <w:hyperlink r:id="rId22" w:history="1">
        <w:r w:rsidRPr="00706502">
          <w:rPr>
            <w:color w:val="0000FF"/>
          </w:rPr>
          <w:t>Указ</w:t>
        </w:r>
      </w:hyperlink>
      <w:r w:rsidRPr="00706502">
        <w:t xml:space="preserve"> Президента Российской Федерации от 28.12.2012 N 1688 "О некоторых мерах по реализации государственной политики в сфере защиты детей-сирот и детей, оставшихся без попечения родителей";</w:t>
      </w:r>
    </w:p>
    <w:p w:rsidR="00672F02" w:rsidRDefault="00672F02" w:rsidP="00672F02">
      <w:pPr>
        <w:widowControl w:val="0"/>
        <w:pBdr>
          <w:bottom w:val="single" w:sz="4" w:space="29" w:color="FFFFFF"/>
        </w:pBdr>
      </w:pPr>
      <w:r w:rsidRPr="00706502">
        <w:t xml:space="preserve">- </w:t>
      </w:r>
      <w:hyperlink r:id="rId23" w:history="1">
        <w:r w:rsidRPr="00706502">
          <w:rPr>
            <w:color w:val="0000FF"/>
          </w:rPr>
          <w:t>Указ</w:t>
        </w:r>
      </w:hyperlink>
      <w:r w:rsidRPr="00706502">
        <w:t xml:space="preserve"> Президента Российской Федерации от 07.05.2018 N 204 "О национальных целях и стратегических задачах развития Российской Фе</w:t>
      </w:r>
      <w:r>
        <w:t xml:space="preserve">дерации на период до 2024 года" </w:t>
      </w:r>
      <w:r w:rsidRPr="00706502">
        <w:t xml:space="preserve">(абзац введен </w:t>
      </w:r>
      <w:hyperlink r:id="rId24" w:history="1">
        <w:r w:rsidRPr="00706502">
          <w:rPr>
            <w:color w:val="0000FF"/>
          </w:rPr>
          <w:t>постановлением</w:t>
        </w:r>
      </w:hyperlink>
      <w:r w:rsidRPr="00706502">
        <w:t xml:space="preserve"> правительства Воронежской области от 30.01.2019 N 76)</w:t>
      </w:r>
    </w:p>
    <w:p w:rsidR="00672F02" w:rsidRDefault="00672F02" w:rsidP="00672F02">
      <w:pPr>
        <w:widowControl w:val="0"/>
        <w:pBdr>
          <w:bottom w:val="single" w:sz="4" w:space="29" w:color="FFFFFF"/>
        </w:pBdr>
        <w:jc w:val="both"/>
      </w:pPr>
      <w:r>
        <w:t>- Перечень поручений по реализации Послания Президента Российской Федерации Федеральному Собранию Российской Федерации от 15.10.2020 (пункт 5а)</w:t>
      </w:r>
    </w:p>
    <w:p w:rsidR="00672F02" w:rsidRPr="00C81466" w:rsidRDefault="00672F02" w:rsidP="00672F02">
      <w:pPr>
        <w:widowControl w:val="0"/>
        <w:pBdr>
          <w:bottom w:val="single" w:sz="4" w:space="29" w:color="FFFFFF"/>
        </w:pBdr>
        <w:jc w:val="both"/>
        <w:rPr>
          <w:b/>
        </w:rPr>
      </w:pPr>
    </w:p>
    <w:p w:rsidR="00672F02" w:rsidRPr="00C6050E" w:rsidRDefault="00672F02" w:rsidP="00672F02">
      <w:pPr>
        <w:widowControl w:val="0"/>
        <w:pBdr>
          <w:bottom w:val="single" w:sz="4" w:space="29" w:color="FFFFFF"/>
        </w:pBdr>
        <w:jc w:val="center"/>
        <w:rPr>
          <w:b/>
        </w:rPr>
      </w:pPr>
      <w:r w:rsidRPr="00C6050E">
        <w:rPr>
          <w:b/>
        </w:rPr>
        <w:t>Страт</w:t>
      </w:r>
      <w:r>
        <w:rPr>
          <w:b/>
        </w:rPr>
        <w:t>егические документы регионального</w:t>
      </w:r>
      <w:r w:rsidRPr="00C6050E">
        <w:rPr>
          <w:b/>
        </w:rPr>
        <w:t xml:space="preserve"> уровня:</w:t>
      </w:r>
    </w:p>
    <w:p w:rsidR="00672F02" w:rsidRDefault="00672F02" w:rsidP="00672F02">
      <w:pPr>
        <w:widowControl w:val="0"/>
        <w:pBdr>
          <w:bottom w:val="single" w:sz="4" w:space="29" w:color="FFFFFF"/>
        </w:pBdr>
        <w:jc w:val="both"/>
      </w:pPr>
      <w:r>
        <w:t xml:space="preserve"> - Государственная  программа</w:t>
      </w:r>
      <w:r w:rsidRPr="00E0757A">
        <w:t xml:space="preserve"> Воронежской области «Экономическое развитие и инновационная экономика» (дал</w:t>
      </w:r>
      <w:r>
        <w:t>ее – государственная программа);</w:t>
      </w:r>
    </w:p>
    <w:p w:rsidR="00672F02" w:rsidRDefault="00672F02" w:rsidP="00672F02">
      <w:pPr>
        <w:widowControl w:val="0"/>
        <w:pBdr>
          <w:bottom w:val="single" w:sz="4" w:space="29" w:color="FFFFFF"/>
        </w:pBdr>
        <w:jc w:val="both"/>
      </w:pPr>
      <w:r w:rsidRPr="00BB0EDA">
        <w:t>-  Стратегия социально-экономического развития Воронежской области на период до 2035 года, утверждённой Законом Воронежской области от 20.12.2018 № 168-ОЗ "О Стратегии социально-экономического развития Воронежской о</w:t>
      </w:r>
      <w:r>
        <w:t xml:space="preserve">бласти на период до 2035 года") </w:t>
      </w:r>
      <w:r w:rsidRPr="00BB0EDA">
        <w:t xml:space="preserve">(в ред. </w:t>
      </w:r>
      <w:hyperlink r:id="rId25" w:history="1">
        <w:r w:rsidRPr="00BB0EDA">
          <w:rPr>
            <w:color w:val="0000FF"/>
          </w:rPr>
          <w:t>постановления</w:t>
        </w:r>
      </w:hyperlink>
      <w:r w:rsidRPr="00BB0EDA">
        <w:t xml:space="preserve"> правительства Воронежской области от 30.01.2019 N 76)</w:t>
      </w:r>
      <w:r>
        <w:t>;</w:t>
      </w:r>
    </w:p>
    <w:p w:rsidR="00672F02" w:rsidRPr="00B1102C" w:rsidRDefault="00672F02" w:rsidP="00672F02">
      <w:pPr>
        <w:widowControl w:val="0"/>
        <w:pBdr>
          <w:bottom w:val="single" w:sz="4" w:space="29" w:color="FFFFFF"/>
        </w:pBdr>
        <w:jc w:val="both"/>
      </w:pPr>
      <w:r w:rsidRPr="00B1102C">
        <w:t xml:space="preserve">- </w:t>
      </w:r>
      <w:hyperlink r:id="rId26" w:history="1">
        <w:r w:rsidRPr="00B1102C">
          <w:rPr>
            <w:color w:val="0000FF"/>
          </w:rPr>
          <w:t>План</w:t>
        </w:r>
      </w:hyperlink>
      <w:r w:rsidRPr="00B1102C">
        <w:t xml:space="preserve"> мероприятий по реализации Стратегии социально-экономического развития Воронежской области на период до 2020 года (утвержден распоряжением правительства Воронежской</w:t>
      </w:r>
      <w:r>
        <w:t xml:space="preserve"> области от 27.06.2012 N 383-р).</w:t>
      </w:r>
    </w:p>
    <w:p w:rsidR="00672F02" w:rsidRPr="00572C7D" w:rsidRDefault="00672F02" w:rsidP="00672F02">
      <w:pPr>
        <w:widowControl w:val="0"/>
        <w:pBdr>
          <w:bottom w:val="single" w:sz="4" w:space="29" w:color="FFFFFF"/>
        </w:pBdr>
        <w:jc w:val="center"/>
        <w:rPr>
          <w:b/>
        </w:rPr>
      </w:pPr>
      <w:r w:rsidRPr="00C6050E">
        <w:rPr>
          <w:b/>
        </w:rPr>
        <w:t>Страт</w:t>
      </w:r>
      <w:r>
        <w:rPr>
          <w:b/>
        </w:rPr>
        <w:t>егические документы муниципального</w:t>
      </w:r>
      <w:r w:rsidRPr="00C6050E">
        <w:rPr>
          <w:b/>
        </w:rPr>
        <w:t xml:space="preserve"> уровня:</w:t>
      </w:r>
    </w:p>
    <w:p w:rsidR="00672F02" w:rsidRDefault="00672F02" w:rsidP="00672F02">
      <w:pPr>
        <w:widowControl w:val="0"/>
        <w:pBdr>
          <w:bottom w:val="single" w:sz="4" w:space="29" w:color="FFFFFF"/>
        </w:pBdr>
        <w:jc w:val="both"/>
      </w:pPr>
      <w:r w:rsidRPr="00E0757A">
        <w:t xml:space="preserve"> </w:t>
      </w:r>
      <w:r>
        <w:t xml:space="preserve">- Стратегия </w:t>
      </w:r>
      <w:r w:rsidRPr="00E0757A">
        <w:t xml:space="preserve"> социально-экономического развития Панинского муниципального района Воронежской области на период до 2035 года, утвержденной решением Совета народных депутатов Панинского муниципального района от  28.12.2018г. № 165</w:t>
      </w:r>
      <w:r>
        <w:t xml:space="preserve">    и </w:t>
      </w:r>
      <w:r w:rsidRPr="00165C7B">
        <w:t>определяются с учетом целей и задач, представленных, в первую очередь, следующих стратегических документах федерального, регионального и муниципального уровня:</w:t>
      </w:r>
    </w:p>
    <w:p w:rsidR="00672F02" w:rsidRDefault="00672F02" w:rsidP="00672F02">
      <w:pPr>
        <w:widowControl w:val="0"/>
        <w:pBdr>
          <w:bottom w:val="single" w:sz="4" w:space="29" w:color="FFFFFF"/>
        </w:pBdr>
        <w:jc w:val="both"/>
      </w:pPr>
      <w:r w:rsidRPr="00E0757A">
        <w:t>Согласно Стратегии основными приоритетами му</w:t>
      </w:r>
      <w:r>
        <w:t xml:space="preserve">ниципальной политики в сфере образования </w:t>
      </w:r>
      <w:r w:rsidRPr="00E0757A">
        <w:t xml:space="preserve"> являются:</w:t>
      </w:r>
    </w:p>
    <w:p w:rsidR="00672F02" w:rsidRPr="004D2ED4" w:rsidRDefault="00672F02" w:rsidP="00672F02">
      <w:pPr>
        <w:widowControl w:val="0"/>
        <w:pBdr>
          <w:bottom w:val="single" w:sz="4" w:space="29" w:color="FFFFFF"/>
        </w:pBdr>
        <w:jc w:val="both"/>
      </w:pPr>
      <w:r>
        <w:t xml:space="preserve">- </w:t>
      </w:r>
      <w:r w:rsidRPr="0021189D">
        <w:t>Обеспечение условий для получения качественного образования</w:t>
      </w:r>
      <w:r>
        <w:t>.</w:t>
      </w:r>
    </w:p>
    <w:p w:rsidR="00672F02" w:rsidRDefault="00672F02" w:rsidP="00672F02">
      <w:pPr>
        <w:widowControl w:val="0"/>
        <w:pBdr>
          <w:bottom w:val="single" w:sz="4" w:space="29" w:color="FFFFFF"/>
        </w:pBdr>
        <w:jc w:val="both"/>
        <w:rPr>
          <w:b/>
        </w:rPr>
      </w:pPr>
      <w:r>
        <w:t xml:space="preserve"> </w:t>
      </w:r>
      <w:r w:rsidRPr="00DA24C2">
        <w:t>Миссией образования является реализация каждым гражданином своего позитивного социального, культурного, экономического потенциала. Для этого сфера образования должна обеспечивать доступность качественных образовательных услуг на протяжении жизни каждого человека. Задача  доступности образования на основном  уровне (общее образование) в районе в значительной степени сегодня решена</w:t>
      </w:r>
    </w:p>
    <w:p w:rsidR="00672F02" w:rsidRDefault="00672F02" w:rsidP="00672F02">
      <w:pPr>
        <w:widowControl w:val="0"/>
        <w:pBdr>
          <w:bottom w:val="single" w:sz="4" w:space="29" w:color="FFFFFF"/>
        </w:pBdr>
        <w:jc w:val="both"/>
        <w:rPr>
          <w:b/>
        </w:rPr>
      </w:pPr>
      <w:r w:rsidRPr="00DA24C2">
        <w:t>Стратегической целью муниципальной  молодежной политики является создание условий для успешной социализации и эффективной самореализации молодежи, развитие потенциала мо</w:t>
      </w:r>
      <w:r>
        <w:t>лодежи, организация трудовой занятости детей и молодежи, досуга и отдыха.</w:t>
      </w:r>
    </w:p>
    <w:p w:rsidR="00672F02" w:rsidRDefault="00672F02" w:rsidP="00672F02">
      <w:pPr>
        <w:widowControl w:val="0"/>
        <w:pBdr>
          <w:bottom w:val="single" w:sz="4" w:space="29" w:color="FFFFFF"/>
        </w:pBdr>
        <w:jc w:val="both"/>
        <w:rPr>
          <w:b/>
        </w:rPr>
      </w:pPr>
      <w:r w:rsidRPr="00DA24C2">
        <w:t>Реализация муниципальной  политики в данной сфере деятельности будет осуществляться по следующим приоритетным направлениям:</w:t>
      </w:r>
    </w:p>
    <w:p w:rsidR="00672F02" w:rsidRDefault="00672F02" w:rsidP="00672F02">
      <w:pPr>
        <w:widowControl w:val="0"/>
        <w:pBdr>
          <w:bottom w:val="single" w:sz="4" w:space="29" w:color="FFFFFF"/>
        </w:pBdr>
        <w:jc w:val="both"/>
        <w:rPr>
          <w:b/>
        </w:rPr>
      </w:pPr>
      <w:r w:rsidRPr="00DA24C2">
        <w:t>- 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672F02" w:rsidRDefault="00672F02" w:rsidP="00672F02">
      <w:pPr>
        <w:widowControl w:val="0"/>
        <w:pBdr>
          <w:bottom w:val="single" w:sz="4" w:space="29" w:color="FFFFFF"/>
        </w:pBdr>
        <w:jc w:val="both"/>
        <w:rPr>
          <w:b/>
        </w:rPr>
      </w:pPr>
      <w:r w:rsidRPr="00DA24C2">
        <w:t>- формирование целостной системы поддержки обладающей лидерскими навыками, инициативной и талантливой молодежи;</w:t>
      </w:r>
    </w:p>
    <w:p w:rsidR="00672F02" w:rsidRDefault="00672F02" w:rsidP="00672F02">
      <w:pPr>
        <w:widowControl w:val="0"/>
        <w:pBdr>
          <w:bottom w:val="single" w:sz="4" w:space="29" w:color="FFFFFF"/>
        </w:pBdr>
        <w:jc w:val="both"/>
      </w:pPr>
      <w:r w:rsidRPr="00DA24C2">
        <w:t xml:space="preserve">- гражданское образование и патриотическое воспитание молодежи, содействие </w:t>
      </w:r>
      <w:r w:rsidRPr="00DA24C2">
        <w:lastRenderedPageBreak/>
        <w:t>формированию правовых, культурных и нравственных ценностей среди молодежи.</w:t>
      </w:r>
    </w:p>
    <w:p w:rsidR="00672F02" w:rsidRDefault="00672F02" w:rsidP="00672F02">
      <w:pPr>
        <w:widowControl w:val="0"/>
        <w:pBdr>
          <w:bottom w:val="single" w:sz="4" w:space="29" w:color="FFFFFF"/>
        </w:pBdr>
        <w:jc w:val="both"/>
      </w:pPr>
    </w:p>
    <w:p w:rsidR="00672F02" w:rsidRDefault="00672F02" w:rsidP="00672F02">
      <w:pPr>
        <w:widowControl w:val="0"/>
        <w:pBdr>
          <w:bottom w:val="single" w:sz="4" w:space="29" w:color="FFFFFF"/>
        </w:pBdr>
        <w:jc w:val="both"/>
        <w:rPr>
          <w:b/>
          <w:color w:val="000000"/>
          <w:spacing w:val="6"/>
          <w:u w:val="single"/>
        </w:rPr>
      </w:pPr>
      <w:r w:rsidRPr="00BC583C">
        <w:rPr>
          <w:b/>
          <w:u w:val="single"/>
        </w:rPr>
        <w:t>1.3. Ц</w:t>
      </w:r>
      <w:r w:rsidRPr="00BC583C">
        <w:rPr>
          <w:b/>
          <w:color w:val="000000"/>
          <w:spacing w:val="6"/>
          <w:u w:val="single"/>
        </w:rPr>
        <w:t>ели, задачи и показатели (индикаторы) достижения целей и решения зада</w:t>
      </w:r>
      <w:r>
        <w:rPr>
          <w:b/>
          <w:color w:val="000000"/>
          <w:spacing w:val="6"/>
          <w:u w:val="single"/>
        </w:rPr>
        <w:t>ч.</w:t>
      </w:r>
    </w:p>
    <w:p w:rsidR="00672F02" w:rsidRPr="004D0D74" w:rsidRDefault="00672F02" w:rsidP="00672F02">
      <w:pPr>
        <w:pStyle w:val="ConsPlusNormal"/>
        <w:jc w:val="both"/>
        <w:rPr>
          <w:rFonts w:ascii="Times New Roman" w:hAnsi="Times New Roman" w:cs="Times New Roman"/>
          <w:sz w:val="24"/>
          <w:szCs w:val="24"/>
        </w:rPr>
      </w:pPr>
      <w:r w:rsidRPr="004D0D74">
        <w:rPr>
          <w:rFonts w:ascii="Times New Roman" w:hAnsi="Times New Roman" w:cs="Times New Roman"/>
          <w:sz w:val="24"/>
          <w:szCs w:val="24"/>
        </w:rPr>
        <w:t xml:space="preserve">Цели Программы сформулированы с учетом положений </w:t>
      </w:r>
      <w:hyperlink r:id="rId27" w:history="1">
        <w:r w:rsidRPr="004D0D74">
          <w:rPr>
            <w:rFonts w:ascii="Times New Roman" w:hAnsi="Times New Roman" w:cs="Times New Roman"/>
            <w:color w:val="0000FF"/>
            <w:sz w:val="24"/>
            <w:szCs w:val="24"/>
          </w:rPr>
          <w:t>Концепции</w:t>
        </w:r>
      </w:hyperlink>
      <w:r w:rsidRPr="004D0D74">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17.11.2008 N 1662-р) и </w:t>
      </w:r>
      <w:hyperlink r:id="rId28" w:history="1">
        <w:r w:rsidRPr="004D0D74">
          <w:rPr>
            <w:rFonts w:ascii="Times New Roman" w:hAnsi="Times New Roman" w:cs="Times New Roman"/>
            <w:color w:val="0000FF"/>
            <w:sz w:val="24"/>
            <w:szCs w:val="24"/>
          </w:rPr>
          <w:t>Стратегии</w:t>
        </w:r>
      </w:hyperlink>
      <w:r w:rsidRPr="004D0D74">
        <w:rPr>
          <w:rFonts w:ascii="Times New Roman" w:hAnsi="Times New Roman" w:cs="Times New Roman"/>
          <w:sz w:val="24"/>
          <w:szCs w:val="24"/>
        </w:rPr>
        <w:t xml:space="preserve"> социально-экономического развития Воронежской области на период до 2035 года (утверждена Законом Воронежской области от 20.12.2018 N 168-ОЗ "О Стратегии социально-экономического развития Воронежской области на период до 2035 года"), изменений, произошедших в системе образования за последние годы.</w:t>
      </w:r>
    </w:p>
    <w:p w:rsidR="00672F02" w:rsidRPr="004D0D74" w:rsidRDefault="00672F02" w:rsidP="00672F02">
      <w:pPr>
        <w:pStyle w:val="ConsPlusNormal"/>
        <w:jc w:val="both"/>
        <w:rPr>
          <w:rFonts w:ascii="Times New Roman" w:hAnsi="Times New Roman" w:cs="Times New Roman"/>
          <w:sz w:val="24"/>
          <w:szCs w:val="24"/>
        </w:rPr>
      </w:pPr>
      <w:r w:rsidRPr="004D0D74">
        <w:rPr>
          <w:rFonts w:ascii="Times New Roman" w:hAnsi="Times New Roman" w:cs="Times New Roman"/>
          <w:sz w:val="24"/>
          <w:szCs w:val="24"/>
        </w:rPr>
        <w:t xml:space="preserve">(в ред. </w:t>
      </w:r>
      <w:hyperlink r:id="rId29" w:history="1">
        <w:r w:rsidRPr="004D0D74">
          <w:rPr>
            <w:rFonts w:ascii="Times New Roman" w:hAnsi="Times New Roman" w:cs="Times New Roman"/>
            <w:color w:val="0000FF"/>
            <w:sz w:val="24"/>
            <w:szCs w:val="24"/>
          </w:rPr>
          <w:t>постановления</w:t>
        </w:r>
      </w:hyperlink>
      <w:r w:rsidRPr="004D0D74">
        <w:rPr>
          <w:rFonts w:ascii="Times New Roman" w:hAnsi="Times New Roman" w:cs="Times New Roman"/>
          <w:sz w:val="24"/>
          <w:szCs w:val="24"/>
        </w:rPr>
        <w:t xml:space="preserve"> правительства Воронежской области от 30.01.2019 N 76)</w:t>
      </w:r>
    </w:p>
    <w:p w:rsidR="00672F02" w:rsidRDefault="00672F02" w:rsidP="00672F02">
      <w:pPr>
        <w:widowControl w:val="0"/>
        <w:pBdr>
          <w:bottom w:val="single" w:sz="4" w:space="29" w:color="FFFFFF"/>
        </w:pBdr>
        <w:jc w:val="both"/>
      </w:pPr>
      <w:r w:rsidRPr="005650B2">
        <w:t>Исходя из основных приоритетов муниципальной политики, целями муниципальной политики в рамках реализации настоящей муниципальной программы являются:</w:t>
      </w:r>
    </w:p>
    <w:p w:rsidR="00672F02" w:rsidRDefault="00672F02" w:rsidP="00672F02">
      <w:pPr>
        <w:widowControl w:val="0"/>
        <w:pBdr>
          <w:bottom w:val="single" w:sz="4" w:space="29" w:color="FFFFFF"/>
        </w:pBdr>
        <w:jc w:val="both"/>
      </w:pPr>
      <w:r w:rsidRPr="008E7974">
        <w:t xml:space="preserve">- </w:t>
      </w:r>
      <w:r>
        <w:t>ф</w:t>
      </w:r>
      <w:r w:rsidRPr="008E7974">
        <w:t>ормирование культурно-образовательной среды, отвечающей современным требованиям</w:t>
      </w:r>
      <w:r>
        <w:t>;</w:t>
      </w:r>
    </w:p>
    <w:p w:rsidR="00672F02" w:rsidRDefault="00672F02" w:rsidP="00672F02">
      <w:pPr>
        <w:widowControl w:val="0"/>
        <w:pBdr>
          <w:bottom w:val="single" w:sz="4" w:space="29" w:color="FFFFFF"/>
        </w:pBdr>
        <w:jc w:val="both"/>
      </w:pPr>
      <w:r w:rsidRPr="00165C7B">
        <w:t xml:space="preserve"> </w:t>
      </w:r>
      <w:r>
        <w:t xml:space="preserve">- </w:t>
      </w:r>
      <w:r w:rsidRPr="00EB3A36">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672F02" w:rsidRDefault="00672F02" w:rsidP="00672F02">
      <w:pPr>
        <w:widowControl w:val="0"/>
        <w:pBdr>
          <w:bottom w:val="single" w:sz="4" w:space="29" w:color="FFFFFF"/>
        </w:pBdr>
        <w:jc w:val="both"/>
      </w:pPr>
      <w:r w:rsidRPr="00EB3A36">
        <w:t>- повышение эффективности реализации молодежной политики в интересах инновационного социально ориентированного развития страны;</w:t>
      </w:r>
    </w:p>
    <w:p w:rsidR="00672F02" w:rsidRDefault="00672F02" w:rsidP="00672F02">
      <w:pPr>
        <w:widowControl w:val="0"/>
        <w:pBdr>
          <w:bottom w:val="single" w:sz="4" w:space="29" w:color="FFFFFF"/>
        </w:pBdr>
        <w:jc w:val="both"/>
      </w:pPr>
      <w:r w:rsidRPr="00EB3A36">
        <w:t xml:space="preserve">- </w:t>
      </w:r>
      <w:r w:rsidRPr="00EB3A36">
        <w:rPr>
          <w:lang w:val="en-US"/>
        </w:rPr>
        <w:t>c</w:t>
      </w:r>
      <w:r w:rsidRPr="00EB3A36">
        <w:t>оздание условий для успешной социализации и эффективной самореализации детей, нуждающихся в особой заботе государства.</w:t>
      </w:r>
    </w:p>
    <w:p w:rsidR="00672F02" w:rsidRDefault="00672F02" w:rsidP="00672F02">
      <w:pPr>
        <w:widowControl w:val="0"/>
        <w:pBdr>
          <w:bottom w:val="single" w:sz="4" w:space="29" w:color="FFFFFF"/>
        </w:pBdr>
        <w:jc w:val="both"/>
      </w:pPr>
      <w:r w:rsidRPr="00334BAA">
        <w:t>Достижение заявленных целей потребует решения следующих задач</w:t>
      </w:r>
      <w:r>
        <w:t>:</w:t>
      </w:r>
    </w:p>
    <w:p w:rsidR="00672F02" w:rsidRDefault="00672F02" w:rsidP="00672F02">
      <w:pPr>
        <w:widowControl w:val="0"/>
        <w:pBdr>
          <w:bottom w:val="single" w:sz="4" w:space="29" w:color="FFFFFF"/>
        </w:pBdr>
        <w:jc w:val="both"/>
      </w:pPr>
      <w:r w:rsidRPr="00165C7B">
        <w:rPr>
          <w:i/>
        </w:rPr>
        <w:t>Первая задача</w:t>
      </w:r>
      <w:r w:rsidRPr="00165C7B">
        <w:t xml:space="preserve"> – формирование гибкой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  Панинского  муниципального района</w:t>
      </w:r>
    </w:p>
    <w:p w:rsidR="00672F02" w:rsidRDefault="00672F02" w:rsidP="00672F02">
      <w:pPr>
        <w:widowControl w:val="0"/>
        <w:pBdr>
          <w:bottom w:val="single" w:sz="4" w:space="29" w:color="FFFFFF"/>
        </w:pBdr>
        <w:jc w:val="both"/>
      </w:pPr>
      <w:r w:rsidRPr="00165C7B">
        <w:rPr>
          <w:i/>
        </w:rPr>
        <w:t>Вторая задача</w:t>
      </w:r>
      <w:r w:rsidRPr="00165C7B">
        <w:t xml:space="preserve"> - развитие инфраструктуры и организационно - экономических механизмов, обеспечивающих максимально равную доступность услуг дошкольного, общего, дополнительного образования детей, включает:</w:t>
      </w:r>
    </w:p>
    <w:p w:rsidR="00672F02" w:rsidRDefault="00672F02" w:rsidP="00672F02">
      <w:pPr>
        <w:widowControl w:val="0"/>
        <w:pBdr>
          <w:bottom w:val="single" w:sz="4" w:space="29" w:color="FFFFFF"/>
        </w:pBdr>
        <w:jc w:val="both"/>
      </w:pPr>
      <w:r w:rsidRPr="00165C7B">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672F02" w:rsidRDefault="00672F02" w:rsidP="00672F02">
      <w:pPr>
        <w:widowControl w:val="0"/>
        <w:pBdr>
          <w:bottom w:val="single" w:sz="4" w:space="29" w:color="FFFFFF"/>
        </w:pBdr>
        <w:jc w:val="both"/>
      </w:pPr>
      <w:r w:rsidRPr="00165C7B">
        <w:t>- создание современных условий обучения;</w:t>
      </w:r>
    </w:p>
    <w:p w:rsidR="00672F02" w:rsidRDefault="00672F02" w:rsidP="00672F02">
      <w:pPr>
        <w:widowControl w:val="0"/>
        <w:pBdr>
          <w:bottom w:val="single" w:sz="4" w:space="29" w:color="FFFFFF"/>
        </w:pBdr>
        <w:jc w:val="both"/>
      </w:pPr>
      <w:r w:rsidRPr="00165C7B">
        <w:t>- развитие сетевого взаимодействия образовательных организаций;</w:t>
      </w:r>
    </w:p>
    <w:p w:rsidR="00672F02" w:rsidRDefault="00672F02" w:rsidP="00672F02">
      <w:pPr>
        <w:widowControl w:val="0"/>
        <w:pBdr>
          <w:bottom w:val="single" w:sz="4" w:space="29" w:color="FFFFFF"/>
        </w:pBdr>
        <w:jc w:val="both"/>
      </w:pPr>
      <w:r w:rsidRPr="00165C7B">
        <w:t>- внедрение и совершенствование современных организационно- экономических механизмов управления образованием.</w:t>
      </w:r>
    </w:p>
    <w:p w:rsidR="00672F02" w:rsidRDefault="00672F02" w:rsidP="00672F02">
      <w:pPr>
        <w:widowControl w:val="0"/>
        <w:pBdr>
          <w:bottom w:val="single" w:sz="4" w:space="29" w:color="FFFFFF"/>
        </w:pBdr>
        <w:jc w:val="both"/>
      </w:pPr>
      <w:r w:rsidRPr="00165C7B">
        <w:rPr>
          <w:i/>
        </w:rPr>
        <w:t>Третья задача</w:t>
      </w:r>
      <w:r w:rsidRPr="00165C7B">
        <w:t xml:space="preserve"> -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672F02" w:rsidRDefault="00672F02" w:rsidP="00672F02">
      <w:pPr>
        <w:widowControl w:val="0"/>
        <w:pBdr>
          <w:bottom w:val="single" w:sz="4" w:space="29" w:color="FFFFFF"/>
        </w:pBdr>
        <w:jc w:val="both"/>
      </w:pPr>
      <w:r w:rsidRPr="00165C7B">
        <w:rPr>
          <w:i/>
        </w:rPr>
        <w:t>Четвертая задача</w:t>
      </w:r>
      <w:r w:rsidRPr="00165C7B">
        <w:t xml:space="preserve"> –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адаптацию указанных лиц.</w:t>
      </w:r>
    </w:p>
    <w:p w:rsidR="00672F02" w:rsidRDefault="00672F02" w:rsidP="00672F02">
      <w:pPr>
        <w:widowControl w:val="0"/>
        <w:pBdr>
          <w:bottom w:val="single" w:sz="4" w:space="29" w:color="FFFFFF"/>
        </w:pBdr>
        <w:jc w:val="both"/>
      </w:pPr>
      <w:r w:rsidRPr="00165C7B">
        <w:rPr>
          <w:i/>
        </w:rPr>
        <w:t>Пятая задача –</w:t>
      </w:r>
      <w:r w:rsidRPr="00165C7B">
        <w:t xml:space="preserve">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672F02" w:rsidRDefault="00672F02" w:rsidP="00672F02">
      <w:pPr>
        <w:widowControl w:val="0"/>
        <w:pBdr>
          <w:bottom w:val="single" w:sz="4" w:space="29" w:color="FFFFFF"/>
        </w:pBdr>
        <w:jc w:val="both"/>
      </w:pPr>
      <w:r w:rsidRPr="00165C7B">
        <w:rPr>
          <w:i/>
        </w:rPr>
        <w:lastRenderedPageBreak/>
        <w:t xml:space="preserve">Шестая задача -  </w:t>
      </w:r>
      <w:r w:rsidRPr="00165C7B">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672F02" w:rsidRDefault="00672F02" w:rsidP="00672F02">
      <w:pPr>
        <w:widowControl w:val="0"/>
        <w:pBdr>
          <w:bottom w:val="single" w:sz="4" w:space="29" w:color="FFFFFF"/>
        </w:pBdr>
        <w:jc w:val="both"/>
      </w:pPr>
      <w:r w:rsidRPr="00165C7B">
        <w:rPr>
          <w:i/>
        </w:rPr>
        <w:t xml:space="preserve">Седьмая задача – </w:t>
      </w:r>
      <w:r w:rsidRPr="00165C7B">
        <w:t>обеспечение деятельности отдела по образованию, опеке, попечительству, спорту и работе с молодежью</w:t>
      </w:r>
    </w:p>
    <w:p w:rsidR="00672F02" w:rsidRDefault="00672F02" w:rsidP="00672F02">
      <w:pPr>
        <w:widowControl w:val="0"/>
        <w:pBdr>
          <w:bottom w:val="single" w:sz="4" w:space="29" w:color="FFFFFF"/>
        </w:pBdr>
        <w:jc w:val="both"/>
      </w:pPr>
      <w:r w:rsidRPr="00165C7B">
        <w:rPr>
          <w:i/>
        </w:rPr>
        <w:t xml:space="preserve"> Восьмая  задача –</w:t>
      </w:r>
      <w:r w:rsidRPr="00165C7B">
        <w:t xml:space="preserve"> вовлечение молодежи в общественную деятельность.</w:t>
      </w:r>
    </w:p>
    <w:p w:rsidR="00672F02" w:rsidRDefault="00672F02" w:rsidP="00672F02">
      <w:pPr>
        <w:widowControl w:val="0"/>
        <w:pBdr>
          <w:bottom w:val="single" w:sz="4" w:space="29" w:color="FFFFFF"/>
        </w:pBdr>
        <w:jc w:val="both"/>
      </w:pPr>
      <w:r w:rsidRPr="00165C7B">
        <w:rPr>
          <w:i/>
        </w:rPr>
        <w:t xml:space="preserve"> Девятая задача – </w:t>
      </w:r>
      <w:r w:rsidRPr="00165C7B">
        <w:t>обеспечение финансирования содержания казенных учреждений согласно утвержденным сметам.</w:t>
      </w:r>
    </w:p>
    <w:p w:rsidR="00672F02" w:rsidRDefault="00672F02" w:rsidP="00672F02">
      <w:pPr>
        <w:widowControl w:val="0"/>
        <w:pBdr>
          <w:bottom w:val="single" w:sz="4" w:space="29" w:color="FFFFFF"/>
        </w:pBdr>
        <w:jc w:val="both"/>
      </w:pPr>
      <w:r w:rsidRPr="00165C7B">
        <w:rPr>
          <w:i/>
        </w:rPr>
        <w:t xml:space="preserve">Десятая задача – </w:t>
      </w:r>
      <w:r w:rsidRPr="00165C7B">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w:t>
      </w:r>
      <w:r>
        <w:t>твенно-общественного управления.</w:t>
      </w:r>
    </w:p>
    <w:p w:rsidR="00672F02" w:rsidRDefault="00672F02" w:rsidP="00672F02">
      <w:pPr>
        <w:widowControl w:val="0"/>
        <w:pBdr>
          <w:bottom w:val="single" w:sz="4" w:space="29" w:color="FFFFFF"/>
        </w:pBdr>
        <w:jc w:val="both"/>
      </w:pPr>
    </w:p>
    <w:p w:rsidR="00672F02" w:rsidRDefault="00672F02" w:rsidP="00672F02">
      <w:pPr>
        <w:widowControl w:val="0"/>
        <w:pBdr>
          <w:bottom w:val="single" w:sz="4" w:space="29" w:color="FFFFFF"/>
        </w:pBdr>
        <w:jc w:val="both"/>
        <w:rPr>
          <w:b/>
        </w:rPr>
      </w:pPr>
      <w:r w:rsidRPr="002C6EA7">
        <w:rPr>
          <w:b/>
        </w:rPr>
        <w:t>Показателями достижения данных  целей и задач  являютс</w:t>
      </w:r>
      <w:r>
        <w:rPr>
          <w:b/>
        </w:rPr>
        <w:t>я:</w:t>
      </w:r>
    </w:p>
    <w:p w:rsidR="00672F02" w:rsidRDefault="00672F02" w:rsidP="00672F02">
      <w:pPr>
        <w:widowControl w:val="0"/>
        <w:pBdr>
          <w:bottom w:val="single" w:sz="4" w:space="29" w:color="FFFFFF"/>
        </w:pBdr>
        <w:jc w:val="both"/>
      </w:pPr>
      <w:r w:rsidRPr="008307A5">
        <w:t>- удельный вес численности населения в возрасте 5 - 18 лет, охваченного образованием, в общей численности населения в возрасте 5 - 18 лет;</w:t>
      </w:r>
    </w:p>
    <w:p w:rsidR="00672F02" w:rsidRDefault="00672F02" w:rsidP="00672F02">
      <w:pPr>
        <w:widowControl w:val="0"/>
        <w:pBdr>
          <w:bottom w:val="single" w:sz="4" w:space="29" w:color="FFFFFF"/>
        </w:pBdr>
        <w:jc w:val="both"/>
      </w:pPr>
      <w:r w:rsidRPr="008307A5">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672F02" w:rsidRDefault="00672F02" w:rsidP="00672F02">
      <w:pPr>
        <w:widowControl w:val="0"/>
        <w:pBdr>
          <w:bottom w:val="single" w:sz="4" w:space="29" w:color="FFFFFF"/>
        </w:pBdr>
        <w:jc w:val="both"/>
      </w:pPr>
      <w:r w:rsidRPr="008307A5">
        <w:t xml:space="preserve"> -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p w:rsidR="00672F02" w:rsidRDefault="00672F02" w:rsidP="00672F02">
      <w:pPr>
        <w:widowControl w:val="0"/>
        <w:pBdr>
          <w:bottom w:val="single" w:sz="4" w:space="29" w:color="FFFFFF"/>
        </w:pBdr>
        <w:jc w:val="both"/>
      </w:pPr>
      <w:r w:rsidRPr="008307A5">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p w:rsidR="00672F02" w:rsidRDefault="00672F02" w:rsidP="00672F02">
      <w:pPr>
        <w:widowControl w:val="0"/>
        <w:pBdr>
          <w:bottom w:val="single" w:sz="4" w:space="29" w:color="FFFFFF"/>
        </w:pBdr>
        <w:jc w:val="both"/>
        <w:rPr>
          <w:b/>
        </w:rPr>
      </w:pPr>
      <w:r>
        <w:t>- доля муниципальных общеобразовательных организаций, соответствующих  современным требованиям  обучения, в общем количестве общеобразовательных организаций, в %;</w:t>
      </w:r>
    </w:p>
    <w:p w:rsidR="00672F02" w:rsidRDefault="00672F02" w:rsidP="00672F02">
      <w:pPr>
        <w:widowControl w:val="0"/>
        <w:pBdr>
          <w:bottom w:val="single" w:sz="4" w:space="29" w:color="FFFFFF"/>
        </w:pBdr>
        <w:jc w:val="both"/>
      </w:pPr>
      <w:r w:rsidRPr="008307A5">
        <w:t>- доля детей, оставшихся без попечения родителей – всего, в том числе, переданных не</w:t>
      </w:r>
      <w:r>
        <w:t xml:space="preserve"> </w:t>
      </w:r>
      <w:r w:rsidRPr="008307A5">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процентов.</w:t>
      </w:r>
    </w:p>
    <w:p w:rsidR="00672F02" w:rsidRDefault="00672F02" w:rsidP="00672F02">
      <w:pPr>
        <w:widowControl w:val="0"/>
        <w:pBdr>
          <w:bottom w:val="single" w:sz="4" w:space="29" w:color="FFFFFF"/>
        </w:pBdr>
        <w:jc w:val="both"/>
      </w:pPr>
      <w:r w:rsidRPr="008307A5">
        <w:t>-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672F02" w:rsidRDefault="00672F02" w:rsidP="00672F02">
      <w:pPr>
        <w:widowControl w:val="0"/>
        <w:pBdr>
          <w:bottom w:val="single" w:sz="4" w:space="29" w:color="FFFFFF"/>
        </w:pBdr>
        <w:jc w:val="both"/>
      </w:pPr>
      <w:r w:rsidRPr="008307A5">
        <w:t>- количество детей, охваченных организованным отдыхом и оздоровлением, в общем количестве детей школьного возраста;</w:t>
      </w:r>
    </w:p>
    <w:p w:rsidR="00672F02" w:rsidRDefault="00672F02" w:rsidP="00672F02">
      <w:pPr>
        <w:widowControl w:val="0"/>
        <w:pBdr>
          <w:bottom w:val="single" w:sz="4" w:space="29" w:color="FFFFFF"/>
        </w:pBdr>
        <w:jc w:val="both"/>
      </w:pPr>
      <w:r w:rsidRPr="008307A5">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r>
        <w:t>;</w:t>
      </w:r>
    </w:p>
    <w:p w:rsidR="00672F02" w:rsidRDefault="00672F02" w:rsidP="00672F02">
      <w:pPr>
        <w:widowControl w:val="0"/>
        <w:pBdr>
          <w:bottom w:val="single" w:sz="4" w:space="29" w:color="FFFFFF"/>
        </w:pBdr>
        <w:jc w:val="both"/>
      </w:pPr>
      <w:r w:rsidRPr="008307A5">
        <w:t xml:space="preserve">- соотношение доведенных объемов бюджетных ассигнований к объемам  муниципальных услуг, согласно утвержденным муниципальным </w:t>
      </w:r>
      <w:r>
        <w:t xml:space="preserve"> заданиям бюджетных  учреждений;</w:t>
      </w:r>
      <w:r w:rsidRPr="008307A5">
        <w:t xml:space="preserve"> </w:t>
      </w:r>
    </w:p>
    <w:p w:rsidR="00672F02" w:rsidRDefault="00672F02" w:rsidP="00672F02">
      <w:pPr>
        <w:widowControl w:val="0"/>
        <w:pBdr>
          <w:bottom w:val="single" w:sz="4" w:space="29" w:color="FFFFFF"/>
        </w:pBdr>
        <w:jc w:val="both"/>
      </w:pPr>
      <w:r w:rsidRPr="008307A5">
        <w:t>- соотношение доведенных объемов бюджетных ассигнований к объему затрат на содержание казенных учреждений</w:t>
      </w:r>
      <w:r>
        <w:t>;</w:t>
      </w:r>
    </w:p>
    <w:p w:rsidR="00672F02" w:rsidRPr="00A9215D" w:rsidRDefault="00672F02" w:rsidP="00672F02">
      <w:pPr>
        <w:widowControl w:val="0"/>
        <w:pBdr>
          <w:bottom w:val="single" w:sz="4" w:space="29" w:color="FFFFFF"/>
        </w:pBdr>
        <w:jc w:val="both"/>
        <w:rPr>
          <w:b/>
        </w:rPr>
      </w:pPr>
      <w:r w:rsidRPr="008307A5">
        <w:t xml:space="preserve"> - удельный вес числа образовательных организаций, в которых созданы органы коллегиального управления с участием общественности, в общем чи</w:t>
      </w:r>
      <w:r>
        <w:t>сле образовательных организаций;</w:t>
      </w:r>
    </w:p>
    <w:p w:rsidR="00672F02" w:rsidRDefault="00672F02" w:rsidP="00672F02">
      <w:pPr>
        <w:widowControl w:val="0"/>
        <w:pBdr>
          <w:bottom w:val="single" w:sz="4" w:space="29" w:color="FFFFFF"/>
        </w:pBdr>
        <w:jc w:val="both"/>
      </w:pPr>
      <w:r w:rsidRPr="008307A5">
        <w:t xml:space="preserve">- 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w:t>
      </w:r>
      <w:r>
        <w:t>общеобразовательных организаций;</w:t>
      </w:r>
    </w:p>
    <w:p w:rsidR="00672F02" w:rsidRDefault="00672F02" w:rsidP="00672F02">
      <w:pPr>
        <w:widowControl w:val="0"/>
        <w:pBdr>
          <w:bottom w:val="single" w:sz="4" w:space="29" w:color="FFFFFF"/>
        </w:pBdr>
        <w:jc w:val="both"/>
      </w:pPr>
      <w:r>
        <w:lastRenderedPageBreak/>
        <w:t>- удельный вес численности учителей в возрасте до 35 лет в общей численности учителей в общеобразовательных учреждениях, в %.</w:t>
      </w:r>
    </w:p>
    <w:p w:rsidR="00672F02" w:rsidRDefault="00672F02" w:rsidP="00672F02">
      <w:pPr>
        <w:widowControl w:val="0"/>
        <w:pBdr>
          <w:bottom w:val="single" w:sz="4" w:space="29" w:color="FFFFFF"/>
        </w:pBdr>
        <w:jc w:val="both"/>
      </w:pPr>
      <w:r>
        <w:t>- удельный вес обучающихся 1-4 классов общеобразовательных организаций, получающих бесплатное питание в общей численности обучающихся начальных классов, в %.</w:t>
      </w:r>
    </w:p>
    <w:p w:rsidR="00672F02" w:rsidRDefault="00672F02" w:rsidP="00672F02">
      <w:pPr>
        <w:widowControl w:val="0"/>
        <w:pBdr>
          <w:bottom w:val="single" w:sz="4" w:space="29" w:color="FFFFFF"/>
        </w:pBdr>
        <w:jc w:val="both"/>
      </w:pPr>
    </w:p>
    <w:p w:rsidR="00672F02" w:rsidRDefault="00672F02" w:rsidP="00672F02">
      <w:pPr>
        <w:widowControl w:val="0"/>
        <w:pBdr>
          <w:bottom w:val="single" w:sz="4" w:space="29" w:color="FFFFFF"/>
        </w:pBdr>
        <w:jc w:val="both"/>
      </w:pPr>
      <w:r w:rsidRPr="006D1414">
        <w:rPr>
          <w:u w:val="single"/>
        </w:rPr>
        <w:t>1.4.Конечные результаты реализации муниципальной программы.</w:t>
      </w:r>
    </w:p>
    <w:p w:rsidR="00672F02" w:rsidRDefault="00672F02" w:rsidP="00672F02">
      <w:pPr>
        <w:widowControl w:val="0"/>
        <w:pBdr>
          <w:bottom w:val="single" w:sz="4" w:space="29" w:color="FFFFFF"/>
        </w:pBdr>
        <w:jc w:val="both"/>
      </w:pPr>
      <w:r w:rsidRPr="0076703D">
        <w:t>Реализация мероприятий Программы</w:t>
      </w:r>
      <w:r w:rsidRPr="00165C7B">
        <w:t xml:space="preserve"> позволит достичь следующих основных </w:t>
      </w:r>
      <w:r>
        <w:t>результатов:</w:t>
      </w:r>
      <w:r w:rsidRPr="00165C7B">
        <w:t xml:space="preserve"> Будет проводиться работа по оборудованию зданий образовательных учреждений  для обучения лиц с ограниченными возможностями здоровья.</w:t>
      </w:r>
    </w:p>
    <w:p w:rsidR="00672F02" w:rsidRDefault="00672F02" w:rsidP="00672F02">
      <w:pPr>
        <w:widowControl w:val="0"/>
        <w:pBdr>
          <w:bottom w:val="single" w:sz="4" w:space="29" w:color="FFFFFF"/>
        </w:pBdr>
        <w:jc w:val="both"/>
      </w:pPr>
      <w:r w:rsidRPr="00165C7B">
        <w:t>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по месту жительства.</w:t>
      </w:r>
    </w:p>
    <w:p w:rsidR="00672F02" w:rsidRDefault="00672F02" w:rsidP="00672F02">
      <w:pPr>
        <w:widowControl w:val="0"/>
        <w:pBdr>
          <w:bottom w:val="single" w:sz="4" w:space="29" w:color="FFFFFF"/>
        </w:pBdr>
        <w:jc w:val="both"/>
      </w:pPr>
      <w:r>
        <w:t xml:space="preserve"> </w:t>
      </w:r>
      <w:r w:rsidRPr="00165C7B">
        <w:t xml:space="preserve">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 формах семейного, </w:t>
      </w:r>
      <w:r>
        <w:t xml:space="preserve">сетевого взаимодействия, </w:t>
      </w:r>
      <w:r w:rsidRPr="00165C7B">
        <w:t>дистанционного образования, самообразования.</w:t>
      </w:r>
    </w:p>
    <w:p w:rsidR="00672F02" w:rsidRDefault="00672F02" w:rsidP="00672F02">
      <w:pPr>
        <w:widowControl w:val="0"/>
        <w:pBdr>
          <w:bottom w:val="single" w:sz="4" w:space="29" w:color="FFFFFF"/>
        </w:pBdr>
        <w:jc w:val="both"/>
      </w:pPr>
      <w:r>
        <w:t>К 2025</w:t>
      </w:r>
      <w:r w:rsidRPr="00165C7B">
        <w:t xml:space="preserve"> году будет решена задача обеспечения в школах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w:t>
      </w:r>
    </w:p>
    <w:p w:rsidR="00672F02" w:rsidRDefault="00672F02" w:rsidP="00672F02">
      <w:pPr>
        <w:widowControl w:val="0"/>
        <w:pBdr>
          <w:bottom w:val="single" w:sz="4" w:space="29" w:color="FFFFFF"/>
        </w:pBdr>
        <w:jc w:val="both"/>
      </w:pPr>
      <w:r w:rsidRPr="00165C7B">
        <w:t>Каждый ребенок-инвалид сможет получить качественное общее образование по выбору в форме дистанционного, специального или инклюзивного обучения.</w:t>
      </w:r>
    </w:p>
    <w:p w:rsidR="00672F02" w:rsidRDefault="00672F02" w:rsidP="00672F02">
      <w:pPr>
        <w:widowControl w:val="0"/>
        <w:pBdr>
          <w:bottom w:val="single" w:sz="4" w:space="29" w:color="FFFFFF"/>
        </w:pBdr>
        <w:jc w:val="both"/>
      </w:pPr>
      <w:r w:rsidRPr="00165C7B">
        <w:t xml:space="preserve"> Профилактическая работа по предупреждению социального сиротства, что будет способствовать  сокращению количества семей состоящих на профилактическом учете и как следствие сокращение в районе числа детей, лишившихся родительского попечения; Достижение значения показателя в прогнозных значения предполагается за счет раннего  выявления детей и семей, находящихся в социально опасном положении, оказание им мер социальной поддержки. </w:t>
      </w:r>
    </w:p>
    <w:p w:rsidR="00672F02" w:rsidRDefault="00672F02" w:rsidP="00672F02">
      <w:pPr>
        <w:widowControl w:val="0"/>
        <w:pBdr>
          <w:bottom w:val="single" w:sz="4" w:space="29" w:color="FFFFFF"/>
        </w:pBdr>
        <w:jc w:val="both"/>
      </w:pPr>
      <w:r w:rsidRPr="00165C7B">
        <w:t>Существенно будет повышен качественный уровень и доступность предоставляемых детям и семьям с детьми социальных услуг.</w:t>
      </w:r>
    </w:p>
    <w:p w:rsidR="00672F02" w:rsidRDefault="00672F02" w:rsidP="00672F02">
      <w:pPr>
        <w:widowControl w:val="0"/>
        <w:pBdr>
          <w:bottom w:val="single" w:sz="4" w:space="29" w:color="FFFFFF"/>
        </w:pBdr>
        <w:jc w:val="both"/>
      </w:pPr>
      <w:r w:rsidRPr="00165C7B">
        <w:t xml:space="preserve">Будут отработаны модели и способы оказания новых видов услуг семьям и детям, находящимся в трудной жизненной ситуации. </w:t>
      </w:r>
    </w:p>
    <w:p w:rsidR="00672F02" w:rsidRDefault="00672F02" w:rsidP="00672F02">
      <w:pPr>
        <w:widowControl w:val="0"/>
        <w:pBdr>
          <w:bottom w:val="single" w:sz="4" w:space="29" w:color="FFFFFF"/>
        </w:pBdr>
        <w:jc w:val="both"/>
      </w:pPr>
      <w:r w:rsidRPr="00165C7B">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672F02" w:rsidRDefault="00672F02" w:rsidP="00672F02">
      <w:pPr>
        <w:widowControl w:val="0"/>
        <w:pBdr>
          <w:bottom w:val="single" w:sz="4" w:space="29" w:color="FFFFFF"/>
        </w:pBdr>
        <w:jc w:val="both"/>
      </w:pPr>
      <w:r w:rsidRPr="00165C7B">
        <w:t>Повысится удовлетворенность населения качеством образовательных услуг.</w:t>
      </w:r>
    </w:p>
    <w:p w:rsidR="00672F02" w:rsidRDefault="00672F02" w:rsidP="00672F02">
      <w:pPr>
        <w:widowControl w:val="0"/>
        <w:pBdr>
          <w:bottom w:val="single" w:sz="4" w:space="29" w:color="FFFFFF"/>
        </w:pBdr>
        <w:jc w:val="both"/>
      </w:pPr>
      <w:r w:rsidRPr="00165C7B">
        <w:t xml:space="preserve">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w:t>
      </w:r>
    </w:p>
    <w:p w:rsidR="00672F02" w:rsidRDefault="00672F02" w:rsidP="00672F02">
      <w:pPr>
        <w:widowControl w:val="0"/>
        <w:pBdr>
          <w:bottom w:val="single" w:sz="4" w:space="29" w:color="FFFFFF"/>
        </w:pBdr>
        <w:jc w:val="both"/>
      </w:pPr>
      <w:r w:rsidRPr="00165C7B">
        <w:t>органами, осуществляющими управление в сфере образования.</w:t>
      </w:r>
    </w:p>
    <w:p w:rsidR="00672F02" w:rsidRDefault="00672F02" w:rsidP="00672F02">
      <w:pPr>
        <w:widowControl w:val="0"/>
        <w:pBdr>
          <w:bottom w:val="single" w:sz="4" w:space="29" w:color="FFFFFF"/>
        </w:pBdr>
        <w:jc w:val="both"/>
      </w:pPr>
      <w:r w:rsidRPr="00165C7B">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672F02" w:rsidRDefault="00672F02" w:rsidP="00672F02">
      <w:pPr>
        <w:widowControl w:val="0"/>
        <w:pBdr>
          <w:bottom w:val="single" w:sz="4" w:space="29" w:color="FFFFFF"/>
        </w:pBdr>
        <w:jc w:val="both"/>
      </w:pPr>
      <w:r>
        <w:t xml:space="preserve"> </w:t>
      </w:r>
      <w:r w:rsidRPr="00165C7B">
        <w:t>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Сохранится повышающий коэффициент (1,3) оплаты труда молодым специалистам,</w:t>
      </w:r>
      <w:r>
        <w:t xml:space="preserve"> </w:t>
      </w:r>
      <w:r w:rsidRPr="00165C7B">
        <w:t xml:space="preserve"> работающим </w:t>
      </w:r>
      <w:r w:rsidRPr="00165C7B">
        <w:lastRenderedPageBreak/>
        <w:t>первые пять лет, обеспечение автоматизированным рабочим местом, предоставление ипотечного кредитования.</w:t>
      </w:r>
    </w:p>
    <w:p w:rsidR="00672F02" w:rsidRDefault="00672F02" w:rsidP="00672F02">
      <w:pPr>
        <w:widowControl w:val="0"/>
        <w:pBdr>
          <w:bottom w:val="single" w:sz="4" w:space="29" w:color="FFFFFF"/>
        </w:pBdr>
        <w:jc w:val="both"/>
      </w:pPr>
      <w:r w:rsidRPr="00165C7B">
        <w:t>Увеличатся возможности участия работников в управлении образовательными организациями.</w:t>
      </w:r>
    </w:p>
    <w:p w:rsidR="00672F02" w:rsidRDefault="00672F02" w:rsidP="00672F02">
      <w:pPr>
        <w:widowControl w:val="0"/>
        <w:pBdr>
          <w:bottom w:val="single" w:sz="4" w:space="29" w:color="FFFFFF"/>
        </w:pBdr>
        <w:jc w:val="both"/>
      </w:pPr>
      <w:r w:rsidRPr="00917283">
        <w:t>Реализация мероприятий</w:t>
      </w:r>
      <w:r w:rsidRPr="00165C7B">
        <w:t xml:space="preserve"> по повышению эффективности молодежной политики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672F02" w:rsidRDefault="00672F02" w:rsidP="00672F02">
      <w:pPr>
        <w:widowControl w:val="0"/>
        <w:pBdr>
          <w:bottom w:val="single" w:sz="4" w:space="29" w:color="FFFFFF"/>
        </w:pBdr>
        <w:jc w:val="both"/>
      </w:pPr>
      <w:r w:rsidRPr="00BD45C7">
        <w:t>- повысится удовлетворенность населения качеством образовательных услуг;</w:t>
      </w:r>
    </w:p>
    <w:p w:rsidR="00672F02" w:rsidRDefault="00672F02" w:rsidP="00672F02">
      <w:pPr>
        <w:widowControl w:val="0"/>
        <w:pBdr>
          <w:bottom w:val="single" w:sz="4" w:space="29" w:color="FFFFFF"/>
        </w:pBdr>
        <w:jc w:val="both"/>
      </w:pPr>
      <w:r w:rsidRPr="00BD45C7">
        <w:t>- повысится эффективность использования бюджетных средств, будет обеспечена финансово-  хозяйственная самостоятельность образовательных организаций за счет реализаций  новых принципов финансирования (на основе  муниципальных заданий);</w:t>
      </w:r>
    </w:p>
    <w:p w:rsidR="00672F02" w:rsidRDefault="00672F02" w:rsidP="00672F02">
      <w:pPr>
        <w:widowControl w:val="0"/>
        <w:pBdr>
          <w:bottom w:val="single" w:sz="4" w:space="29" w:color="FFFFFF"/>
        </w:pBdr>
        <w:jc w:val="both"/>
      </w:pPr>
      <w:r w:rsidRPr="00BD45C7">
        <w:t xml:space="preserve">- повысится привлекательность педагогической профессии и уровень квалификации  преподавательских кадров; </w:t>
      </w:r>
    </w:p>
    <w:p w:rsidR="00672F02" w:rsidRDefault="00672F02" w:rsidP="00672F02">
      <w:pPr>
        <w:widowControl w:val="0"/>
        <w:pBdr>
          <w:bottom w:val="single" w:sz="4" w:space="29" w:color="FFFFFF"/>
        </w:pBdr>
        <w:jc w:val="both"/>
      </w:pPr>
      <w:r w:rsidRPr="00BD45C7">
        <w:t>- будет создана инфраструктура поддержки раннего развития детей (0 - 3 года);</w:t>
      </w:r>
    </w:p>
    <w:p w:rsidR="00672F02" w:rsidRDefault="00672F02" w:rsidP="00672F02">
      <w:pPr>
        <w:widowControl w:val="0"/>
        <w:pBdr>
          <w:bottom w:val="single" w:sz="4" w:space="29" w:color="FFFFFF"/>
        </w:pBdr>
        <w:jc w:val="both"/>
      </w:pPr>
      <w:r w:rsidRPr="00BD45C7">
        <w:t>- 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672F02" w:rsidRDefault="00672F02" w:rsidP="00672F02">
      <w:pPr>
        <w:widowControl w:val="0"/>
        <w:pBdr>
          <w:bottom w:val="single" w:sz="4" w:space="29" w:color="FFFFFF"/>
        </w:pBdr>
        <w:jc w:val="both"/>
      </w:pPr>
      <w:r>
        <w:t>- не менее 77</w:t>
      </w:r>
      <w:r w:rsidRPr="00BD45C7">
        <w:t xml:space="preserve"> процентов детей 5 - 18 лет будут охвачены программами дополнительного образования; </w:t>
      </w:r>
    </w:p>
    <w:p w:rsidR="00672F02" w:rsidRDefault="00672F02" w:rsidP="00672F02">
      <w:pPr>
        <w:widowControl w:val="0"/>
        <w:pBdr>
          <w:bottom w:val="single" w:sz="4" w:space="29" w:color="FFFFFF"/>
        </w:pBdr>
        <w:jc w:val="both"/>
      </w:pPr>
      <w:r w:rsidRPr="00BD45C7">
        <w:t>- увеличится доля молодых людей, участвующих в  деятельности молодежных общественных  объеди</w:t>
      </w:r>
      <w:r>
        <w:t>нений</w:t>
      </w:r>
      <w:r w:rsidRPr="00BD45C7">
        <w:t xml:space="preserve">; </w:t>
      </w:r>
    </w:p>
    <w:p w:rsidR="00672F02" w:rsidRDefault="00672F02" w:rsidP="00672F02">
      <w:pPr>
        <w:widowControl w:val="0"/>
        <w:pBdr>
          <w:bottom w:val="single" w:sz="4" w:space="29" w:color="FFFFFF"/>
        </w:pBdr>
        <w:jc w:val="both"/>
      </w:pPr>
      <w:r w:rsidRPr="00BD45C7">
        <w:t xml:space="preserve">- снизится число детей-сирот и детей, оставшихся без попечения родителей; </w:t>
      </w:r>
    </w:p>
    <w:p w:rsidR="00672F02" w:rsidRDefault="00672F02" w:rsidP="00672F02">
      <w:pPr>
        <w:widowControl w:val="0"/>
        <w:pBdr>
          <w:bottom w:val="single" w:sz="4" w:space="29" w:color="FFFFFF"/>
        </w:pBdr>
        <w:jc w:val="both"/>
      </w:pPr>
      <w:r w:rsidRPr="00BD45C7">
        <w:t xml:space="preserve">- будут созданы условия для обучения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до 100%; </w:t>
      </w:r>
    </w:p>
    <w:p w:rsidR="00672F02" w:rsidRDefault="00672F02" w:rsidP="00672F02">
      <w:pPr>
        <w:widowControl w:val="0"/>
        <w:pBdr>
          <w:bottom w:val="single" w:sz="4" w:space="29" w:color="FFFFFF"/>
        </w:pBdr>
        <w:jc w:val="both"/>
      </w:pPr>
      <w:r w:rsidRPr="00BD45C7">
        <w:t>- произойдет увеличение количества детей, охваченных организованным отдыхом и оздоровлением, в общем количестве детей школьного воз</w:t>
      </w:r>
      <w:r>
        <w:t>раста</w:t>
      </w:r>
      <w:r w:rsidRPr="00BD45C7">
        <w:t>;</w:t>
      </w:r>
    </w:p>
    <w:p w:rsidR="00672F02" w:rsidRDefault="00672F02" w:rsidP="00672F02">
      <w:pPr>
        <w:widowControl w:val="0"/>
        <w:pBdr>
          <w:bottom w:val="single" w:sz="4" w:space="29" w:color="FFFFFF"/>
        </w:pBdr>
        <w:jc w:val="both"/>
      </w:pPr>
      <w:r w:rsidRPr="00BD45C7">
        <w:t>- увеличится доля детей-сирот и детей, оставшихся без попечения родителей, воспитыва</w:t>
      </w:r>
      <w:r>
        <w:t xml:space="preserve">ющихся в семьях граждан в </w:t>
      </w:r>
      <w:r w:rsidRPr="00BD45C7">
        <w:t xml:space="preserve">%; </w:t>
      </w:r>
    </w:p>
    <w:p w:rsidR="00672F02" w:rsidRDefault="00672F02" w:rsidP="00672F02">
      <w:pPr>
        <w:widowControl w:val="0"/>
        <w:pBdr>
          <w:bottom w:val="single" w:sz="4" w:space="29" w:color="FFFFFF"/>
        </w:pBdr>
        <w:jc w:val="both"/>
      </w:pPr>
      <w:r w:rsidRPr="00BD45C7">
        <w:t>- повысится качество оказания муниципальных услуг, выполнения работ и исполнения  муниципальных функций в сфере образования;</w:t>
      </w:r>
    </w:p>
    <w:p w:rsidR="00672F02" w:rsidRDefault="00672F02" w:rsidP="00672F02">
      <w:pPr>
        <w:widowControl w:val="0"/>
        <w:pBdr>
          <w:bottom w:val="single" w:sz="4" w:space="29" w:color="FFFFFF"/>
        </w:pBdr>
        <w:jc w:val="both"/>
      </w:pPr>
      <w:r w:rsidRPr="00BD45C7">
        <w:rPr>
          <w:color w:val="000000"/>
          <w:shd w:val="clear" w:color="auto" w:fill="FFFFFF"/>
        </w:rPr>
        <w:t xml:space="preserve">- </w:t>
      </w:r>
      <w:r w:rsidRPr="00BD45C7">
        <w:t>финансирование муниципальных  образовательных учреждений в соответствии с  перечнем муниципальных  услуг будет осуществляться в зависимости от их объема и  качества. </w:t>
      </w:r>
    </w:p>
    <w:p w:rsidR="00672F02" w:rsidRDefault="00672F02" w:rsidP="00672F02">
      <w:pPr>
        <w:widowControl w:val="0"/>
        <w:pBdr>
          <w:bottom w:val="single" w:sz="4" w:space="29" w:color="FFFFFF"/>
        </w:pBdr>
        <w:jc w:val="both"/>
      </w:pPr>
      <w:r w:rsidRPr="00BD45C7">
        <w:t>- будет внедрена эффективная система управления качеством образования;- будет обеспечено расширение участия общественности и работодателей в оценке качества образования.</w:t>
      </w:r>
    </w:p>
    <w:p w:rsidR="00672F02" w:rsidRDefault="00672F02" w:rsidP="00672F02">
      <w:pPr>
        <w:widowControl w:val="0"/>
        <w:pBdr>
          <w:bottom w:val="single" w:sz="4" w:space="29" w:color="FFFFFF"/>
        </w:pBdr>
        <w:jc w:val="both"/>
      </w:pPr>
      <w:r>
        <w:t>- будет организовано бесплатное питание всех обучающихся 1-4 классов образовательных организаций района.</w:t>
      </w:r>
    </w:p>
    <w:p w:rsidR="00672F02" w:rsidRDefault="00672F02" w:rsidP="00672F02">
      <w:pPr>
        <w:widowControl w:val="0"/>
        <w:pBdr>
          <w:bottom w:val="single" w:sz="4" w:space="29" w:color="FFFFFF"/>
        </w:pBdr>
        <w:jc w:val="both"/>
        <w:rPr>
          <w:u w:val="single"/>
        </w:rPr>
      </w:pPr>
      <w:r w:rsidRPr="00442AC7">
        <w:rPr>
          <w:u w:val="single"/>
        </w:rPr>
        <w:t>1.5. Сроки и этапы реализации муниципальной программы</w:t>
      </w:r>
    </w:p>
    <w:p w:rsidR="00672F02" w:rsidRDefault="00672F02" w:rsidP="00672F02">
      <w:pPr>
        <w:widowControl w:val="0"/>
        <w:pBdr>
          <w:bottom w:val="single" w:sz="4" w:space="29" w:color="FFFFFF"/>
        </w:pBdr>
        <w:jc w:val="both"/>
      </w:pPr>
    </w:p>
    <w:p w:rsidR="00672F02" w:rsidRPr="00C50478" w:rsidRDefault="00672F02" w:rsidP="00672F02">
      <w:pPr>
        <w:widowControl w:val="0"/>
        <w:pBdr>
          <w:bottom w:val="single" w:sz="4" w:space="29" w:color="FFFFFF"/>
        </w:pBdr>
        <w:jc w:val="both"/>
      </w:pPr>
      <w:r w:rsidRPr="00442AC7">
        <w:rPr>
          <w:color w:val="000000"/>
          <w:spacing w:val="-4"/>
        </w:rPr>
        <w:t xml:space="preserve">Срок реализации муниципальной </w:t>
      </w:r>
      <w:r>
        <w:rPr>
          <w:color w:val="000000"/>
          <w:spacing w:val="-4"/>
        </w:rPr>
        <w:t>программы рассчитан на 2020-2026</w:t>
      </w:r>
      <w:r w:rsidRPr="00442AC7">
        <w:rPr>
          <w:color w:val="000000"/>
          <w:spacing w:val="-4"/>
        </w:rPr>
        <w:t xml:space="preserve"> годы. Разделения </w:t>
      </w:r>
      <w:r w:rsidRPr="00442AC7">
        <w:rPr>
          <w:color w:val="000000"/>
          <w:spacing w:val="-5"/>
        </w:rPr>
        <w:t>реализации муниципальной программы на этапы не предусматривается.</w:t>
      </w:r>
    </w:p>
    <w:p w:rsidR="00672F02" w:rsidRPr="00442AC7" w:rsidRDefault="00672F02" w:rsidP="00672F02">
      <w:pPr>
        <w:jc w:val="center"/>
        <w:rPr>
          <w:b/>
        </w:rPr>
      </w:pPr>
      <w:r w:rsidRPr="00442AC7">
        <w:rPr>
          <w:b/>
        </w:rPr>
        <w:t>2. Обоснование выделения подпрограмм</w:t>
      </w:r>
    </w:p>
    <w:p w:rsidR="00672F02" w:rsidRPr="00442AC7" w:rsidRDefault="00672F02" w:rsidP="00672F02">
      <w:pPr>
        <w:jc w:val="center"/>
        <w:rPr>
          <w:b/>
        </w:rPr>
      </w:pPr>
      <w:r w:rsidRPr="00442AC7">
        <w:rPr>
          <w:b/>
        </w:rPr>
        <w:t xml:space="preserve"> и обобщенная характеристика основных мероприятий.</w:t>
      </w:r>
    </w:p>
    <w:p w:rsidR="00672F02" w:rsidRPr="00442AC7" w:rsidRDefault="00672F02" w:rsidP="00672F02">
      <w:pPr>
        <w:jc w:val="center"/>
        <w:rPr>
          <w:b/>
        </w:rPr>
      </w:pPr>
    </w:p>
    <w:p w:rsidR="00672F02" w:rsidRPr="00916041" w:rsidRDefault="00672F02" w:rsidP="00672F02">
      <w:pPr>
        <w:ind w:firstLine="567"/>
        <w:jc w:val="both"/>
      </w:pPr>
      <w:r w:rsidRPr="00916041">
        <w:lastRenderedPageBreak/>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 и основных мероприятий:</w:t>
      </w:r>
    </w:p>
    <w:p w:rsidR="00672F02" w:rsidRDefault="00672F02" w:rsidP="00672F02">
      <w:pPr>
        <w:ind w:firstLine="567"/>
        <w:jc w:val="both"/>
        <w:rPr>
          <w:b/>
        </w:rPr>
      </w:pPr>
    </w:p>
    <w:p w:rsidR="00672F02" w:rsidRPr="0055139D" w:rsidRDefault="00672F02" w:rsidP="00672F02">
      <w:pPr>
        <w:widowControl w:val="0"/>
        <w:autoSpaceDE w:val="0"/>
        <w:autoSpaceDN w:val="0"/>
        <w:adjustRightInd w:val="0"/>
        <w:jc w:val="both"/>
        <w:rPr>
          <w:b/>
        </w:rPr>
      </w:pPr>
      <w:r w:rsidRPr="0055139D">
        <w:rPr>
          <w:b/>
        </w:rPr>
        <w:t>Подпрограмма1 «Повышение доступности  и качества   дошкольного  образования».</w:t>
      </w:r>
    </w:p>
    <w:p w:rsidR="00672F02"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Pr="00A14B16" w:rsidRDefault="00672F02" w:rsidP="00672F02">
      <w:pPr>
        <w:pStyle w:val="ConsPlusNormal"/>
        <w:jc w:val="both"/>
        <w:rPr>
          <w:rFonts w:ascii="Times New Roman" w:hAnsi="Times New Roman" w:cs="Times New Roman"/>
          <w:b/>
          <w:color w:val="000000"/>
          <w:sz w:val="24"/>
          <w:szCs w:val="24"/>
          <w:u w:val="single"/>
        </w:rPr>
      </w:pPr>
      <w:r w:rsidRPr="00C43EEA">
        <w:rPr>
          <w:rFonts w:ascii="Times New Roman" w:hAnsi="Times New Roman" w:cs="Times New Roman"/>
          <w:sz w:val="24"/>
          <w:szCs w:val="24"/>
        </w:rPr>
        <w:t>Расходы на обеспечение  деятельности (оказание услуг)  дошкольным учреждения</w:t>
      </w:r>
      <w:r>
        <w:rPr>
          <w:rFonts w:ascii="Times New Roman" w:hAnsi="Times New Roman" w:cs="Times New Roman"/>
          <w:sz w:val="24"/>
          <w:szCs w:val="24"/>
        </w:rPr>
        <w:t>м</w:t>
      </w:r>
    </w:p>
    <w:p w:rsidR="00672F02" w:rsidRPr="00165C7B" w:rsidRDefault="00672F02" w:rsidP="00672F02">
      <w:pPr>
        <w:widowControl w:val="0"/>
        <w:autoSpaceDE w:val="0"/>
        <w:autoSpaceDN w:val="0"/>
        <w:adjustRightInd w:val="0"/>
        <w:jc w:val="both"/>
      </w:pPr>
    </w:p>
    <w:p w:rsidR="00672F02" w:rsidRPr="009A72EB" w:rsidRDefault="00672F02" w:rsidP="00672F02">
      <w:pPr>
        <w:widowControl w:val="0"/>
        <w:autoSpaceDE w:val="0"/>
        <w:autoSpaceDN w:val="0"/>
        <w:adjustRightInd w:val="0"/>
        <w:jc w:val="both"/>
        <w:rPr>
          <w:b/>
        </w:rPr>
      </w:pPr>
      <w:r w:rsidRPr="009A72EB">
        <w:rPr>
          <w:b/>
        </w:rPr>
        <w:t>Подпрограмма 2</w:t>
      </w:r>
      <w:r>
        <w:rPr>
          <w:b/>
        </w:rPr>
        <w:t xml:space="preserve"> </w:t>
      </w:r>
      <w:r w:rsidRPr="009A72EB">
        <w:rPr>
          <w:b/>
        </w:rPr>
        <w:t>«Повышение доступности и качества общего образования».</w:t>
      </w:r>
    </w:p>
    <w:p w:rsidR="00672F02"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Pr="002B1B85"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widowControl w:val="0"/>
        <w:autoSpaceDE w:val="0"/>
        <w:autoSpaceDN w:val="0"/>
        <w:adjustRightInd w:val="0"/>
      </w:pPr>
      <w:r>
        <w:t xml:space="preserve"> Развитие системы поддержки талантливых детей и творческих педагогов.</w:t>
      </w:r>
    </w:p>
    <w:p w:rsidR="00672F02" w:rsidRDefault="00672F02" w:rsidP="00672F02">
      <w:pPr>
        <w:widowControl w:val="0"/>
        <w:autoSpaceDE w:val="0"/>
        <w:autoSpaceDN w:val="0"/>
        <w:adjustRightInd w:val="0"/>
      </w:pP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2</w:t>
      </w:r>
    </w:p>
    <w:p w:rsidR="00672F02" w:rsidRDefault="00672F02" w:rsidP="00672F02">
      <w:pPr>
        <w:widowControl w:val="0"/>
        <w:autoSpaceDE w:val="0"/>
        <w:autoSpaceDN w:val="0"/>
        <w:adjustRightInd w:val="0"/>
      </w:pPr>
      <w:r>
        <w:t>Аттестация педагогических работников.</w:t>
      </w:r>
    </w:p>
    <w:p w:rsidR="00672F02" w:rsidRDefault="00672F02" w:rsidP="00672F02">
      <w:pPr>
        <w:widowControl w:val="0"/>
        <w:autoSpaceDE w:val="0"/>
        <w:autoSpaceDN w:val="0"/>
        <w:adjustRightInd w:val="0"/>
      </w:pP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3</w:t>
      </w:r>
    </w:p>
    <w:p w:rsidR="00672F02" w:rsidRDefault="00672F02" w:rsidP="00672F02">
      <w:pPr>
        <w:widowControl w:val="0"/>
        <w:autoSpaceDE w:val="0"/>
        <w:autoSpaceDN w:val="0"/>
        <w:adjustRightInd w:val="0"/>
        <w:jc w:val="both"/>
      </w:pPr>
      <w: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w:t>
      </w:r>
    </w:p>
    <w:p w:rsidR="00672F02" w:rsidRDefault="00672F02" w:rsidP="00672F02">
      <w:pPr>
        <w:widowControl w:val="0"/>
        <w:autoSpaceDE w:val="0"/>
        <w:autoSpaceDN w:val="0"/>
        <w:adjustRightInd w:val="0"/>
        <w:jc w:val="both"/>
      </w:pPr>
      <w:r>
        <w:t>учащихся.</w:t>
      </w:r>
    </w:p>
    <w:p w:rsidR="00672F02" w:rsidRDefault="00672F02" w:rsidP="00672F02">
      <w:pPr>
        <w:widowControl w:val="0"/>
        <w:autoSpaceDE w:val="0"/>
        <w:autoSpaceDN w:val="0"/>
        <w:adjustRightInd w:val="0"/>
      </w:pPr>
    </w:p>
    <w:p w:rsidR="00672F02" w:rsidRPr="002B1B85"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Основное мероприятие 4</w:t>
      </w:r>
    </w:p>
    <w:p w:rsidR="00672F02" w:rsidRDefault="00672F02" w:rsidP="00672F02">
      <w:pPr>
        <w:widowControl w:val="0"/>
        <w:autoSpaceDE w:val="0"/>
        <w:autoSpaceDN w:val="0"/>
        <w:adjustRightInd w:val="0"/>
      </w:pPr>
      <w:r>
        <w:t>Информатизация школ.</w:t>
      </w:r>
    </w:p>
    <w:p w:rsidR="00672F02" w:rsidRDefault="00672F02" w:rsidP="00672F02">
      <w:pPr>
        <w:widowControl w:val="0"/>
        <w:autoSpaceDE w:val="0"/>
        <w:autoSpaceDN w:val="0"/>
        <w:adjustRightInd w:val="0"/>
      </w:pP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5</w:t>
      </w:r>
    </w:p>
    <w:p w:rsidR="00672F02" w:rsidRDefault="00672F02" w:rsidP="00672F02">
      <w:pPr>
        <w:widowControl w:val="0"/>
        <w:autoSpaceDE w:val="0"/>
        <w:autoSpaceDN w:val="0"/>
        <w:adjustRightInd w:val="0"/>
      </w:pPr>
      <w:r>
        <w:t xml:space="preserve"> Укрепление материально-технической базы ОУ, оптимизация сети ОУ.</w:t>
      </w:r>
    </w:p>
    <w:p w:rsidR="00672F02" w:rsidRDefault="00672F02" w:rsidP="00672F02">
      <w:pPr>
        <w:widowControl w:val="0"/>
        <w:autoSpaceDE w:val="0"/>
        <w:autoSpaceDN w:val="0"/>
        <w:adjustRightInd w:val="0"/>
      </w:pPr>
    </w:p>
    <w:p w:rsidR="00672F02" w:rsidRPr="002B1B85"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Основное мероприятие 6</w:t>
      </w:r>
    </w:p>
    <w:p w:rsidR="00672F02" w:rsidRDefault="00672F02" w:rsidP="00672F02">
      <w:pPr>
        <w:widowControl w:val="0"/>
        <w:autoSpaceDE w:val="0"/>
        <w:autoSpaceDN w:val="0"/>
        <w:adjustRightInd w:val="0"/>
      </w:pPr>
      <w:r>
        <w:t xml:space="preserve"> Обеспечение противопожарной безопасности.</w:t>
      </w:r>
    </w:p>
    <w:p w:rsidR="00672F02" w:rsidRDefault="00672F02" w:rsidP="00672F02">
      <w:pPr>
        <w:widowControl w:val="0"/>
        <w:autoSpaceDE w:val="0"/>
        <w:autoSpaceDN w:val="0"/>
        <w:adjustRightInd w:val="0"/>
      </w:pP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7</w:t>
      </w:r>
    </w:p>
    <w:p w:rsidR="00672F02" w:rsidRDefault="00672F02" w:rsidP="00672F02">
      <w:pPr>
        <w:widowControl w:val="0"/>
        <w:autoSpaceDE w:val="0"/>
        <w:autoSpaceDN w:val="0"/>
        <w:adjustRightInd w:val="0"/>
      </w:pPr>
      <w:r>
        <w:t>Охрана жизни и здоровья детей.</w:t>
      </w:r>
    </w:p>
    <w:p w:rsidR="00672F02" w:rsidRDefault="00672F02" w:rsidP="00672F02">
      <w:pPr>
        <w:widowControl w:val="0"/>
        <w:autoSpaceDE w:val="0"/>
        <w:autoSpaceDN w:val="0"/>
        <w:adjustRightInd w:val="0"/>
      </w:pP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8</w:t>
      </w:r>
    </w:p>
    <w:p w:rsidR="00672F02" w:rsidRDefault="00672F02" w:rsidP="00672F02">
      <w:pPr>
        <w:widowControl w:val="0"/>
        <w:autoSpaceDE w:val="0"/>
        <w:autoSpaceDN w:val="0"/>
        <w:adjustRightInd w:val="0"/>
      </w:pPr>
      <w:r>
        <w:t xml:space="preserve"> Школьный автобус.</w:t>
      </w:r>
    </w:p>
    <w:p w:rsidR="00672F02" w:rsidRDefault="00672F02" w:rsidP="00672F02">
      <w:pPr>
        <w:widowControl w:val="0"/>
        <w:autoSpaceDE w:val="0"/>
        <w:autoSpaceDN w:val="0"/>
        <w:adjustRightInd w:val="0"/>
      </w:pPr>
    </w:p>
    <w:p w:rsidR="00672F02" w:rsidRPr="002B1B85"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9</w:t>
      </w:r>
    </w:p>
    <w:p w:rsidR="00672F02" w:rsidRDefault="00672F02" w:rsidP="00672F02">
      <w:pPr>
        <w:widowControl w:val="0"/>
        <w:autoSpaceDE w:val="0"/>
        <w:autoSpaceDN w:val="0"/>
        <w:adjustRightInd w:val="0"/>
      </w:pPr>
      <w:r>
        <w:t>Финансовое обеспечение деятельности ОУ.</w:t>
      </w:r>
    </w:p>
    <w:p w:rsidR="00672F02" w:rsidRDefault="00672F02" w:rsidP="00672F02">
      <w:pPr>
        <w:widowControl w:val="0"/>
        <w:autoSpaceDE w:val="0"/>
        <w:autoSpaceDN w:val="0"/>
        <w:adjustRightInd w:val="0"/>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10</w:t>
      </w:r>
    </w:p>
    <w:p w:rsidR="00672F02" w:rsidRDefault="00672F02" w:rsidP="00672F02">
      <w:pPr>
        <w:pStyle w:val="ConsPlusNormal"/>
        <w:jc w:val="both"/>
        <w:rPr>
          <w:rFonts w:ascii="Times New Roman" w:hAnsi="Times New Roman" w:cs="Times New Roman"/>
          <w:color w:val="000000"/>
          <w:sz w:val="24"/>
          <w:szCs w:val="24"/>
          <w:u w:val="single"/>
        </w:rPr>
      </w:pPr>
      <w:r w:rsidRPr="00E344F9">
        <w:rPr>
          <w:rFonts w:ascii="Times New Roman" w:hAnsi="Times New Roman" w:cs="Times New Roman"/>
          <w:color w:val="000000"/>
          <w:sz w:val="24"/>
          <w:szCs w:val="24"/>
          <w:u w:val="single"/>
        </w:rPr>
        <w:t>Предоставление субсидий бюджетным организациям</w:t>
      </w:r>
    </w:p>
    <w:p w:rsidR="00672F02" w:rsidRPr="009218B4" w:rsidRDefault="00672F02" w:rsidP="00672F02">
      <w:pPr>
        <w:pStyle w:val="ConsPlusNormal"/>
        <w:jc w:val="both"/>
        <w:rPr>
          <w:rFonts w:ascii="Times New Roman" w:hAnsi="Times New Roman" w:cs="Times New Roman"/>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11</w:t>
      </w:r>
    </w:p>
    <w:p w:rsidR="00672F02" w:rsidRDefault="00672F02" w:rsidP="00672F02">
      <w:pPr>
        <w:widowControl w:val="0"/>
        <w:autoSpaceDE w:val="0"/>
        <w:autoSpaceDN w:val="0"/>
        <w:adjustRightInd w:val="0"/>
      </w:pPr>
      <w:r>
        <w:t xml:space="preserve">  Патриотическое воспитание граждан  РФ</w:t>
      </w:r>
    </w:p>
    <w:p w:rsidR="00672F02" w:rsidRDefault="00672F02" w:rsidP="00672F02">
      <w:pPr>
        <w:widowControl w:val="0"/>
        <w:autoSpaceDE w:val="0"/>
        <w:autoSpaceDN w:val="0"/>
        <w:adjustRightInd w:val="0"/>
      </w:pPr>
    </w:p>
    <w:p w:rsidR="00672F02" w:rsidRDefault="00672F02" w:rsidP="00672F02">
      <w:pPr>
        <w:widowControl w:val="0"/>
        <w:autoSpaceDE w:val="0"/>
        <w:autoSpaceDN w:val="0"/>
        <w:adjustRightInd w:val="0"/>
        <w:jc w:val="both"/>
      </w:pPr>
      <w:r w:rsidRPr="000126EC">
        <w:rPr>
          <w:b/>
        </w:rPr>
        <w:t>Подпрограмма3</w:t>
      </w:r>
      <w:r>
        <w:rPr>
          <w:b/>
        </w:rPr>
        <w:t xml:space="preserve"> </w:t>
      </w:r>
      <w:r w:rsidRPr="000126EC">
        <w:rPr>
          <w:b/>
        </w:rPr>
        <w:t>«Развитие дополнительного образования и воспитания детей</w:t>
      </w:r>
      <w:r w:rsidRPr="00165C7B">
        <w:t>»</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2</w:t>
      </w:r>
    </w:p>
    <w:p w:rsidR="00672F02" w:rsidRDefault="00672F02" w:rsidP="00672F02">
      <w:pPr>
        <w:widowControl w:val="0"/>
        <w:autoSpaceDE w:val="0"/>
        <w:autoSpaceDN w:val="0"/>
        <w:adjustRightInd w:val="0"/>
        <w:jc w:val="both"/>
      </w:pPr>
      <w:r w:rsidRPr="007E53DE">
        <w:t>Предоставление субсидий бюджетным  учреждениям</w:t>
      </w:r>
      <w:r>
        <w:t xml:space="preserve"> (ДЮЦ,КАИССА)</w:t>
      </w:r>
    </w:p>
    <w:p w:rsidR="00672F02" w:rsidRPr="007E53DE" w:rsidRDefault="00672F02" w:rsidP="00672F02">
      <w:pPr>
        <w:pStyle w:val="ConsPlusNormal"/>
        <w:jc w:val="both"/>
        <w:rPr>
          <w:rFonts w:ascii="Times New Roman" w:hAnsi="Times New Roman" w:cs="Times New Roman"/>
          <w:color w:val="000000"/>
          <w:sz w:val="24"/>
          <w:szCs w:val="24"/>
          <w:u w:val="single"/>
        </w:rPr>
      </w:pPr>
    </w:p>
    <w:p w:rsidR="00672F02" w:rsidRDefault="00672F02" w:rsidP="00672F02">
      <w:pPr>
        <w:widowControl w:val="0"/>
        <w:autoSpaceDE w:val="0"/>
        <w:autoSpaceDN w:val="0"/>
        <w:adjustRightInd w:val="0"/>
        <w:jc w:val="both"/>
      </w:pPr>
    </w:p>
    <w:p w:rsidR="00672F02" w:rsidRDefault="00672F02" w:rsidP="00672F02">
      <w:pPr>
        <w:widowControl w:val="0"/>
        <w:autoSpaceDE w:val="0"/>
        <w:autoSpaceDN w:val="0"/>
        <w:adjustRightInd w:val="0"/>
        <w:jc w:val="both"/>
        <w:rPr>
          <w:b/>
        </w:rPr>
      </w:pPr>
      <w:r w:rsidRPr="001E31C5">
        <w:rPr>
          <w:b/>
        </w:rPr>
        <w:lastRenderedPageBreak/>
        <w:t xml:space="preserve">Подпрограмма </w:t>
      </w:r>
      <w:r>
        <w:rPr>
          <w:b/>
        </w:rPr>
        <w:t xml:space="preserve"> 4 «Создание условий для организации отдыха и оздоровления  детей и молодежи</w:t>
      </w:r>
      <w:r w:rsidRPr="001E31C5">
        <w:rPr>
          <w:b/>
        </w:rPr>
        <w:t>»</w:t>
      </w:r>
    </w:p>
    <w:p w:rsidR="00672F02"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Default="00672F02" w:rsidP="00672F02">
      <w:pPr>
        <w:pStyle w:val="ConsPlusNormal"/>
        <w:jc w:val="both"/>
        <w:rPr>
          <w:rFonts w:ascii="Times New Roman" w:hAnsi="Times New Roman" w:cs="Times New Roman"/>
          <w:color w:val="000000"/>
          <w:sz w:val="24"/>
          <w:szCs w:val="24"/>
          <w:u w:val="single"/>
        </w:rPr>
      </w:pPr>
      <w:r w:rsidRPr="00B778CC">
        <w:rPr>
          <w:rFonts w:ascii="Times New Roman" w:hAnsi="Times New Roman" w:cs="Times New Roman"/>
          <w:color w:val="000000"/>
          <w:sz w:val="24"/>
          <w:szCs w:val="24"/>
          <w:u w:val="single"/>
        </w:rPr>
        <w:t>Организация и финансирование воспитательной работы, содержательного досуга и отдыха детей в период оздоровительной компании</w:t>
      </w:r>
    </w:p>
    <w:p w:rsidR="00672F02" w:rsidRPr="00B778CC" w:rsidRDefault="00672F02" w:rsidP="00672F02">
      <w:pPr>
        <w:pStyle w:val="ConsPlusNormal"/>
        <w:jc w:val="both"/>
        <w:rPr>
          <w:rFonts w:ascii="Times New Roman" w:hAnsi="Times New Roman" w:cs="Times New Roman"/>
          <w:color w:val="000000"/>
          <w:sz w:val="24"/>
          <w:szCs w:val="24"/>
          <w:u w:val="single"/>
        </w:rPr>
      </w:pPr>
    </w:p>
    <w:p w:rsidR="00672F02" w:rsidRDefault="00672F02" w:rsidP="00672F02">
      <w:pPr>
        <w:widowControl w:val="0"/>
        <w:autoSpaceDE w:val="0"/>
        <w:autoSpaceDN w:val="0"/>
        <w:adjustRightInd w:val="0"/>
        <w:jc w:val="both"/>
        <w:rPr>
          <w:b/>
        </w:rPr>
      </w:pPr>
      <w:r>
        <w:rPr>
          <w:b/>
        </w:rPr>
        <w:t xml:space="preserve">  Подпрограмма 5 «Молодежь»</w:t>
      </w:r>
    </w:p>
    <w:p w:rsidR="00672F02" w:rsidRDefault="00672F02" w:rsidP="00672F02">
      <w:pPr>
        <w:widowControl w:val="0"/>
        <w:autoSpaceDE w:val="0"/>
        <w:autoSpaceDN w:val="0"/>
        <w:adjustRightInd w:val="0"/>
        <w:jc w:val="both"/>
        <w:rPr>
          <w:b/>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w:t>
      </w:r>
    </w:p>
    <w:p w:rsidR="00672F02" w:rsidRPr="00B83C8C" w:rsidRDefault="00672F02" w:rsidP="00672F02">
      <w:pPr>
        <w:pStyle w:val="ConsPlusNormal"/>
        <w:jc w:val="both"/>
        <w:rPr>
          <w:rFonts w:ascii="Times New Roman" w:hAnsi="Times New Roman" w:cs="Times New Roman"/>
          <w:color w:val="000000"/>
          <w:sz w:val="24"/>
          <w:szCs w:val="24"/>
          <w:u w:val="single"/>
        </w:rPr>
      </w:pPr>
      <w:r w:rsidRPr="00B83C8C">
        <w:rPr>
          <w:rFonts w:ascii="Times New Roman" w:hAnsi="Times New Roman" w:cs="Times New Roman"/>
          <w:color w:val="000000"/>
          <w:sz w:val="24"/>
          <w:szCs w:val="24"/>
          <w:u w:val="single"/>
        </w:rPr>
        <w:t>Вовлечение молодежи в социальную политику</w:t>
      </w:r>
      <w:r>
        <w:rPr>
          <w:rFonts w:ascii="Times New Roman" w:hAnsi="Times New Roman" w:cs="Times New Roman"/>
          <w:color w:val="000000"/>
          <w:sz w:val="24"/>
          <w:szCs w:val="24"/>
          <w:u w:val="single"/>
        </w:rPr>
        <w:t>.</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2</w:t>
      </w:r>
    </w:p>
    <w:p w:rsidR="00672F02" w:rsidRDefault="00672F02" w:rsidP="00672F02">
      <w:pPr>
        <w:jc w:val="both"/>
        <w:rPr>
          <w:color w:val="000000"/>
        </w:rPr>
      </w:pPr>
      <w:r>
        <w:rPr>
          <w:color w:val="000000"/>
        </w:rPr>
        <w:t xml:space="preserve"> Г</w:t>
      </w:r>
      <w:r w:rsidRPr="00165C7B">
        <w:rPr>
          <w:color w:val="000000"/>
        </w:rPr>
        <w:t>ражданское образование и патриотическое воспитание молодежи, содействие формированию правовых, культурных и нравст</w:t>
      </w:r>
      <w:r>
        <w:rPr>
          <w:color w:val="000000"/>
        </w:rPr>
        <w:t>венных ценностей среди молодежи.</w:t>
      </w:r>
    </w:p>
    <w:p w:rsidR="00672F02" w:rsidRDefault="00672F02" w:rsidP="00672F02">
      <w:pPr>
        <w:jc w:val="both"/>
        <w:rPr>
          <w:color w:val="000000"/>
        </w:rPr>
      </w:pPr>
    </w:p>
    <w:p w:rsidR="00672F02" w:rsidRPr="00EA74B5" w:rsidRDefault="00672F02" w:rsidP="00672F02">
      <w:pPr>
        <w:jc w:val="both"/>
        <w:rPr>
          <w:b/>
          <w:color w:val="000000"/>
        </w:rPr>
      </w:pPr>
      <w:r w:rsidRPr="00EA74B5">
        <w:rPr>
          <w:b/>
          <w:color w:val="000000"/>
        </w:rPr>
        <w:t>Подпрограмма 6 «Подготовка  молодежи к службе в ВС РФ»</w:t>
      </w:r>
    </w:p>
    <w:p w:rsidR="00672F02" w:rsidRDefault="00672F02" w:rsidP="00672F02">
      <w:pPr>
        <w:jc w:val="both"/>
        <w:rPr>
          <w:color w:val="000000"/>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w:t>
      </w:r>
    </w:p>
    <w:p w:rsidR="00672F02" w:rsidRPr="001A0799" w:rsidRDefault="00672F02" w:rsidP="00672F02">
      <w:pPr>
        <w:pStyle w:val="ConsPlusNormal"/>
        <w:jc w:val="both"/>
        <w:rPr>
          <w:rFonts w:ascii="Times New Roman" w:hAnsi="Times New Roman" w:cs="Times New Roman"/>
          <w:sz w:val="24"/>
          <w:szCs w:val="24"/>
        </w:rPr>
      </w:pPr>
      <w:r w:rsidRPr="001A0799">
        <w:rPr>
          <w:rFonts w:ascii="Times New Roman" w:hAnsi="Times New Roman" w:cs="Times New Roman"/>
          <w:color w:val="000000"/>
          <w:sz w:val="24"/>
          <w:szCs w:val="24"/>
          <w:u w:val="single"/>
        </w:rPr>
        <w:t xml:space="preserve">Допризывная подготовка молодежи </w:t>
      </w:r>
      <w:r w:rsidRPr="001A0799">
        <w:rPr>
          <w:rFonts w:ascii="Times New Roman" w:hAnsi="Times New Roman" w:cs="Times New Roman"/>
          <w:sz w:val="24"/>
          <w:szCs w:val="24"/>
        </w:rPr>
        <w:t>к</w:t>
      </w:r>
      <w:r w:rsidRPr="001A0799">
        <w:rPr>
          <w:rFonts w:ascii="Times New Roman" w:hAnsi="Times New Roman" w:cs="Times New Roman"/>
          <w:sz w:val="24"/>
          <w:szCs w:val="24"/>
        </w:rPr>
        <w:br/>
        <w:t>службе  в  Вооруженных    Силах    Российской Федерации</w:t>
      </w:r>
      <w:r>
        <w:rPr>
          <w:rFonts w:ascii="Times New Roman" w:hAnsi="Times New Roman" w:cs="Times New Roman"/>
          <w:sz w:val="24"/>
          <w:szCs w:val="24"/>
        </w:rPr>
        <w:t>.</w:t>
      </w:r>
    </w:p>
    <w:p w:rsidR="00672F02" w:rsidRPr="00DF242C"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widowControl w:val="0"/>
        <w:autoSpaceDE w:val="0"/>
        <w:autoSpaceDN w:val="0"/>
        <w:adjustRightInd w:val="0"/>
        <w:jc w:val="both"/>
        <w:rPr>
          <w:b/>
        </w:rPr>
      </w:pPr>
      <w:r w:rsidRPr="007B17EA">
        <w:rPr>
          <w:b/>
        </w:rPr>
        <w:t>Подпрограмма</w:t>
      </w:r>
      <w:r>
        <w:rPr>
          <w:b/>
        </w:rPr>
        <w:t xml:space="preserve"> 7</w:t>
      </w:r>
      <w:r w:rsidRPr="007B17EA">
        <w:rPr>
          <w:b/>
        </w:rPr>
        <w:t xml:space="preserve"> </w:t>
      </w:r>
      <w:r>
        <w:rPr>
          <w:b/>
        </w:rPr>
        <w:t>«Обеспечение деятельности МКУ Панинская «ЦБУО» и ЦУВР</w:t>
      </w:r>
    </w:p>
    <w:p w:rsidR="00672F02" w:rsidRPr="007B17EA" w:rsidRDefault="00672F02" w:rsidP="00672F02">
      <w:pPr>
        <w:widowControl w:val="0"/>
        <w:autoSpaceDE w:val="0"/>
        <w:autoSpaceDN w:val="0"/>
        <w:adjustRightInd w:val="0"/>
        <w:jc w:val="both"/>
        <w:rPr>
          <w:b/>
        </w:rPr>
      </w:pPr>
    </w:p>
    <w:p w:rsidR="00672F02"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CD1C9C" w:rsidRDefault="00672F02" w:rsidP="00672F02">
      <w:pPr>
        <w:pStyle w:val="ConsPlusNormal"/>
        <w:jc w:val="both"/>
        <w:rPr>
          <w:rFonts w:ascii="Times New Roman" w:hAnsi="Times New Roman" w:cs="Times New Roman"/>
          <w:color w:val="000000"/>
          <w:sz w:val="24"/>
          <w:szCs w:val="24"/>
          <w:u w:val="single"/>
        </w:rPr>
      </w:pPr>
      <w:r w:rsidRPr="00CD1C9C">
        <w:rPr>
          <w:rFonts w:ascii="Times New Roman" w:hAnsi="Times New Roman" w:cs="Times New Roman"/>
          <w:color w:val="000000"/>
          <w:sz w:val="24"/>
          <w:szCs w:val="24"/>
          <w:u w:val="single"/>
        </w:rPr>
        <w:t>Финансовое обеспечение  деятельности МКУ"Панинская ЦБУО" и ЦУВР</w:t>
      </w:r>
      <w:r>
        <w:rPr>
          <w:rFonts w:ascii="Times New Roman" w:hAnsi="Times New Roman" w:cs="Times New Roman"/>
          <w:color w:val="000000"/>
          <w:sz w:val="24"/>
          <w:szCs w:val="24"/>
          <w:u w:val="single"/>
        </w:rPr>
        <w:t>,</w:t>
      </w:r>
      <w:r w:rsidRPr="00CD1C9C">
        <w:rPr>
          <w:rFonts w:ascii="Times New Roman" w:hAnsi="Times New Roman" w:cs="Times New Roman"/>
          <w:color w:val="000000"/>
          <w:sz w:val="24"/>
          <w:szCs w:val="24"/>
          <w:u w:val="single"/>
        </w:rPr>
        <w:t xml:space="preserve">  подведомственные  отделу по образованию</w:t>
      </w:r>
      <w:r>
        <w:rPr>
          <w:rFonts w:ascii="Times New Roman" w:hAnsi="Times New Roman" w:cs="Times New Roman"/>
          <w:color w:val="000000"/>
          <w:sz w:val="24"/>
          <w:szCs w:val="24"/>
          <w:u w:val="single"/>
        </w:rPr>
        <w:t>.</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7B17EA" w:rsidRDefault="00672F02" w:rsidP="00672F02">
      <w:pPr>
        <w:widowControl w:val="0"/>
        <w:autoSpaceDE w:val="0"/>
        <w:autoSpaceDN w:val="0"/>
        <w:adjustRightInd w:val="0"/>
        <w:jc w:val="both"/>
        <w:rPr>
          <w:b/>
        </w:rPr>
      </w:pPr>
      <w:r w:rsidRPr="007B17EA">
        <w:rPr>
          <w:b/>
        </w:rPr>
        <w:t>Подпрограмма</w:t>
      </w:r>
      <w:r>
        <w:rPr>
          <w:b/>
        </w:rPr>
        <w:t xml:space="preserve"> 8</w:t>
      </w:r>
      <w:r w:rsidRPr="007B17EA">
        <w:rPr>
          <w:b/>
        </w:rPr>
        <w:t xml:space="preserve"> «Обеспечение и реализация муниципальной программы «Развитие</w:t>
      </w:r>
      <w:r>
        <w:rPr>
          <w:b/>
        </w:rPr>
        <w:t xml:space="preserve"> образования»</w:t>
      </w:r>
    </w:p>
    <w:p w:rsidR="00672F02" w:rsidRPr="001A0799"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Pr="002B1B85" w:rsidRDefault="00672F02" w:rsidP="00672F02">
      <w:pPr>
        <w:pStyle w:val="ConsPlusNormal"/>
        <w:jc w:val="both"/>
        <w:rPr>
          <w:rFonts w:ascii="Times New Roman" w:hAnsi="Times New Roman" w:cs="Times New Roman"/>
          <w:b/>
          <w:color w:val="000000"/>
          <w:sz w:val="24"/>
          <w:szCs w:val="24"/>
          <w:u w:val="single"/>
        </w:rPr>
      </w:pPr>
      <w:r w:rsidRPr="0083547D">
        <w:rPr>
          <w:rFonts w:ascii="Times New Roman" w:hAnsi="Times New Roman" w:cs="Times New Roman"/>
          <w:b/>
          <w:color w:val="000000"/>
          <w:sz w:val="24"/>
          <w:szCs w:val="24"/>
          <w:u w:val="single"/>
        </w:rPr>
        <w:t>Расходы на обеспечение  функций муниципальных органов</w:t>
      </w:r>
    </w:p>
    <w:p w:rsidR="00672F02" w:rsidRDefault="00672F02" w:rsidP="00672F02">
      <w:pPr>
        <w:widowControl w:val="0"/>
        <w:autoSpaceDE w:val="0"/>
        <w:autoSpaceDN w:val="0"/>
        <w:adjustRightInd w:val="0"/>
        <w:jc w:val="both"/>
      </w:pPr>
    </w:p>
    <w:p w:rsidR="00672F02" w:rsidRPr="007B17EA" w:rsidRDefault="00672F02" w:rsidP="00672F02">
      <w:pPr>
        <w:widowControl w:val="0"/>
        <w:autoSpaceDE w:val="0"/>
        <w:autoSpaceDN w:val="0"/>
        <w:adjustRightInd w:val="0"/>
        <w:jc w:val="both"/>
        <w:rPr>
          <w:b/>
        </w:rPr>
      </w:pPr>
      <w:r>
        <w:rPr>
          <w:b/>
        </w:rPr>
        <w:t>Подпрограмма 9</w:t>
      </w:r>
      <w:r w:rsidRPr="007B17EA">
        <w:rPr>
          <w:b/>
        </w:rPr>
        <w:t xml:space="preserve"> «Дети–сироты и дети, нуждающиеся в особой защите государства»</w:t>
      </w:r>
    </w:p>
    <w:p w:rsidR="00672F02" w:rsidRPr="007B17EA" w:rsidRDefault="00672F02" w:rsidP="00672F02">
      <w:pPr>
        <w:widowControl w:val="0"/>
        <w:autoSpaceDE w:val="0"/>
        <w:autoSpaceDN w:val="0"/>
        <w:adjustRightInd w:val="0"/>
        <w:jc w:val="both"/>
        <w:rPr>
          <w:b/>
        </w:rPr>
      </w:pPr>
    </w:p>
    <w:p w:rsidR="00672F02" w:rsidRDefault="00672F02" w:rsidP="00672F02">
      <w:pPr>
        <w:pStyle w:val="ConsPlusNormal"/>
        <w:jc w:val="both"/>
        <w:rPr>
          <w:rFonts w:ascii="Times New Roman" w:hAnsi="Times New Roman" w:cs="Times New Roman"/>
          <w:b/>
          <w:color w:val="000000"/>
          <w:sz w:val="24"/>
          <w:szCs w:val="24"/>
          <w:u w:val="single"/>
        </w:rPr>
      </w:pPr>
      <w:r>
        <w:rPr>
          <w:color w:val="000000"/>
        </w:rPr>
        <w:t xml:space="preserve"> </w:t>
      </w:r>
      <w:r w:rsidRPr="002B1B85">
        <w:rPr>
          <w:rFonts w:ascii="Times New Roman" w:hAnsi="Times New Roman" w:cs="Times New Roman"/>
          <w:b/>
          <w:color w:val="000000"/>
          <w:sz w:val="24"/>
          <w:szCs w:val="24"/>
          <w:u w:val="single"/>
        </w:rPr>
        <w:t>Основное мероприятие 1</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587BD4" w:rsidRDefault="00672F02" w:rsidP="00672F02">
      <w:pPr>
        <w:pStyle w:val="ConsPlusNormal"/>
        <w:jc w:val="both"/>
        <w:rPr>
          <w:rFonts w:ascii="Times New Roman" w:hAnsi="Times New Roman" w:cs="Times New Roman"/>
          <w:color w:val="000000"/>
          <w:sz w:val="24"/>
          <w:szCs w:val="24"/>
          <w:u w:val="single"/>
        </w:rPr>
      </w:pPr>
      <w:r w:rsidRPr="00587BD4">
        <w:rPr>
          <w:rFonts w:ascii="Times New Roman" w:hAnsi="Times New Roman" w:cs="Times New Roman"/>
          <w:color w:val="000000"/>
          <w:sz w:val="24"/>
          <w:szCs w:val="24"/>
          <w:u w:val="single"/>
        </w:rPr>
        <w:t>Субвенция бюджету  муниципального образования на обеспечение выплат единовременного пособия при всех формах устройства детей,</w:t>
      </w:r>
      <w:r>
        <w:rPr>
          <w:rFonts w:ascii="Times New Roman" w:hAnsi="Times New Roman" w:cs="Times New Roman"/>
          <w:color w:val="000000"/>
          <w:sz w:val="24"/>
          <w:szCs w:val="24"/>
          <w:u w:val="single"/>
        </w:rPr>
        <w:t xml:space="preserve"> </w:t>
      </w:r>
      <w:r w:rsidRPr="00587BD4">
        <w:rPr>
          <w:rFonts w:ascii="Times New Roman" w:hAnsi="Times New Roman" w:cs="Times New Roman"/>
          <w:color w:val="000000"/>
          <w:sz w:val="24"/>
          <w:szCs w:val="24"/>
          <w:u w:val="single"/>
        </w:rPr>
        <w:t>лишенных</w:t>
      </w:r>
      <w:r>
        <w:rPr>
          <w:rFonts w:ascii="Times New Roman" w:hAnsi="Times New Roman" w:cs="Times New Roman"/>
          <w:color w:val="000000"/>
          <w:sz w:val="24"/>
          <w:szCs w:val="24"/>
          <w:u w:val="single"/>
        </w:rPr>
        <w:t xml:space="preserve"> родительского попечения, в семью.</w:t>
      </w:r>
    </w:p>
    <w:p w:rsidR="00672F02" w:rsidRPr="002B1B85"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2</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661724" w:rsidRDefault="00672F02" w:rsidP="00672F02">
      <w:pPr>
        <w:pStyle w:val="ConsPlusNormal"/>
        <w:jc w:val="both"/>
        <w:rPr>
          <w:rFonts w:ascii="Times New Roman" w:hAnsi="Times New Roman" w:cs="Times New Roman"/>
          <w:color w:val="000000"/>
          <w:sz w:val="24"/>
          <w:szCs w:val="24"/>
          <w:u w:val="single"/>
        </w:rPr>
      </w:pPr>
      <w:r w:rsidRPr="00661724">
        <w:rPr>
          <w:rFonts w:ascii="Times New Roman" w:hAnsi="Times New Roman" w:cs="Times New Roman"/>
          <w:color w:val="000000"/>
          <w:sz w:val="24"/>
          <w:szCs w:val="24"/>
          <w:u w:val="single"/>
        </w:rPr>
        <w:t>Субвенция бюджету муниципального  образования на обеспечение выплат приемной семье на содержание подопечных детей</w:t>
      </w:r>
      <w:r>
        <w:rPr>
          <w:rFonts w:ascii="Times New Roman" w:hAnsi="Times New Roman" w:cs="Times New Roman"/>
          <w:color w:val="000000"/>
          <w:sz w:val="24"/>
          <w:szCs w:val="24"/>
          <w:u w:val="single"/>
        </w:rPr>
        <w:t>.</w:t>
      </w:r>
    </w:p>
    <w:p w:rsidR="00672F02" w:rsidRPr="002B1B85"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3</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9667BF" w:rsidRDefault="00672F02" w:rsidP="00672F02">
      <w:pPr>
        <w:pStyle w:val="ConsPlusNormal"/>
        <w:jc w:val="both"/>
        <w:rPr>
          <w:rFonts w:ascii="Times New Roman" w:hAnsi="Times New Roman" w:cs="Times New Roman"/>
          <w:color w:val="000000"/>
          <w:sz w:val="24"/>
          <w:szCs w:val="24"/>
          <w:u w:val="single"/>
        </w:rPr>
      </w:pPr>
      <w:r w:rsidRPr="009667BF">
        <w:rPr>
          <w:rFonts w:ascii="Times New Roman" w:hAnsi="Times New Roman" w:cs="Times New Roman"/>
          <w:color w:val="000000"/>
          <w:sz w:val="24"/>
          <w:szCs w:val="24"/>
          <w:u w:val="single"/>
        </w:rPr>
        <w:t>Субвенция бюджету муниципального образования на  обеспечение выплат семьям опекунов на содержание подопечных детей</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4</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sidRPr="0034724A">
        <w:rPr>
          <w:rFonts w:ascii="Times New Roman" w:hAnsi="Times New Roman" w:cs="Times New Roman"/>
          <w:color w:val="000000"/>
          <w:sz w:val="24"/>
          <w:szCs w:val="24"/>
          <w:u w:val="single"/>
        </w:rPr>
        <w:t>Субвенция бюджету муниципального образования на обеспечение  выплаты возн</w:t>
      </w:r>
      <w:r>
        <w:rPr>
          <w:rFonts w:ascii="Times New Roman" w:hAnsi="Times New Roman" w:cs="Times New Roman"/>
          <w:color w:val="000000"/>
          <w:sz w:val="24"/>
          <w:szCs w:val="24"/>
          <w:u w:val="single"/>
        </w:rPr>
        <w:t>а</w:t>
      </w:r>
      <w:r w:rsidRPr="0034724A">
        <w:rPr>
          <w:rFonts w:ascii="Times New Roman" w:hAnsi="Times New Roman" w:cs="Times New Roman"/>
          <w:color w:val="000000"/>
          <w:sz w:val="24"/>
          <w:szCs w:val="24"/>
          <w:u w:val="single"/>
        </w:rPr>
        <w:t>граждения</w:t>
      </w:r>
      <w:r>
        <w:rPr>
          <w:rFonts w:ascii="Times New Roman" w:hAnsi="Times New Roman" w:cs="Times New Roman"/>
          <w:color w:val="000000"/>
          <w:sz w:val="24"/>
          <w:szCs w:val="24"/>
          <w:u w:val="single"/>
        </w:rPr>
        <w:t xml:space="preserve"> </w:t>
      </w:r>
      <w:r w:rsidRPr="0034724A">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 xml:space="preserve"> </w:t>
      </w:r>
      <w:r w:rsidRPr="0034724A">
        <w:rPr>
          <w:rFonts w:ascii="Times New Roman" w:hAnsi="Times New Roman" w:cs="Times New Roman"/>
          <w:color w:val="000000"/>
          <w:sz w:val="24"/>
          <w:szCs w:val="24"/>
          <w:u w:val="single"/>
        </w:rPr>
        <w:t>причитающегося приемному родителю</w:t>
      </w:r>
      <w:r w:rsidRPr="0034724A">
        <w:rPr>
          <w:rFonts w:ascii="Times New Roman" w:hAnsi="Times New Roman" w:cs="Times New Roman"/>
          <w:b/>
          <w:color w:val="000000"/>
          <w:sz w:val="24"/>
          <w:szCs w:val="24"/>
          <w:u w:val="single"/>
        </w:rPr>
        <w:t>.</w:t>
      </w:r>
    </w:p>
    <w:p w:rsidR="00672F02" w:rsidRPr="002B1B85"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5</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803CD8" w:rsidRDefault="00672F02" w:rsidP="00672F02">
      <w:pPr>
        <w:pStyle w:val="ConsPlusNormal"/>
        <w:jc w:val="both"/>
        <w:rPr>
          <w:rFonts w:ascii="Times New Roman" w:hAnsi="Times New Roman" w:cs="Times New Roman"/>
          <w:color w:val="000000"/>
          <w:sz w:val="24"/>
          <w:szCs w:val="24"/>
          <w:u w:val="single"/>
        </w:rPr>
      </w:pPr>
      <w:r w:rsidRPr="00803CD8">
        <w:rPr>
          <w:rFonts w:ascii="Times New Roman" w:hAnsi="Times New Roman" w:cs="Times New Roman"/>
          <w:color w:val="000000"/>
          <w:sz w:val="24"/>
          <w:szCs w:val="24"/>
          <w:u w:val="single"/>
        </w:rPr>
        <w:t>Субвенция  на выполнение переданных полномочий по организации и осуществлению деятельности по опеке и попечительству</w:t>
      </w:r>
      <w:r>
        <w:rPr>
          <w:rFonts w:ascii="Times New Roman" w:hAnsi="Times New Roman" w:cs="Times New Roman"/>
          <w:color w:val="000000"/>
          <w:sz w:val="24"/>
          <w:szCs w:val="24"/>
          <w:u w:val="single"/>
        </w:rPr>
        <w:t>.</w:t>
      </w:r>
    </w:p>
    <w:p w:rsidR="00672F02" w:rsidRPr="002B1B85"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6</w:t>
      </w:r>
    </w:p>
    <w:p w:rsidR="00672F02" w:rsidRDefault="00672F02" w:rsidP="00672F02">
      <w:pPr>
        <w:pStyle w:val="ConsPlusNormal"/>
        <w:jc w:val="both"/>
        <w:rPr>
          <w:rFonts w:ascii="Times New Roman" w:hAnsi="Times New Roman" w:cs="Times New Roman"/>
          <w:b/>
          <w:color w:val="000000"/>
          <w:sz w:val="24"/>
          <w:szCs w:val="24"/>
          <w:u w:val="single"/>
        </w:rPr>
      </w:pPr>
    </w:p>
    <w:p w:rsidR="00672F02" w:rsidRPr="00E96A64" w:rsidRDefault="00672F02" w:rsidP="00672F02">
      <w:pPr>
        <w:pStyle w:val="ConsPlusNormal"/>
        <w:jc w:val="both"/>
        <w:rPr>
          <w:rFonts w:ascii="Times New Roman" w:hAnsi="Times New Roman" w:cs="Times New Roman"/>
          <w:color w:val="000000"/>
          <w:sz w:val="24"/>
          <w:szCs w:val="24"/>
          <w:u w:val="single"/>
        </w:rPr>
      </w:pPr>
      <w:r w:rsidRPr="00164096">
        <w:rPr>
          <w:rFonts w:ascii="Times New Roman" w:hAnsi="Times New Roman" w:cs="Times New Roman"/>
          <w:color w:val="000000"/>
          <w:sz w:val="24"/>
          <w:szCs w:val="24"/>
          <w:u w:val="single"/>
        </w:rPr>
        <w:t>Компенсация родителям  в целях ма</w:t>
      </w:r>
      <w:r>
        <w:rPr>
          <w:rFonts w:ascii="Times New Roman" w:hAnsi="Times New Roman" w:cs="Times New Roman"/>
          <w:color w:val="000000"/>
          <w:sz w:val="24"/>
          <w:szCs w:val="24"/>
          <w:u w:val="single"/>
        </w:rPr>
        <w:t>териальной поддержки детей в ДОО.</w:t>
      </w:r>
    </w:p>
    <w:p w:rsidR="00672F02" w:rsidRDefault="00672F02" w:rsidP="00672F02">
      <w:pPr>
        <w:rPr>
          <w:b/>
        </w:rPr>
      </w:pPr>
    </w:p>
    <w:p w:rsidR="00672F02" w:rsidRPr="00442AC7" w:rsidRDefault="00672F02" w:rsidP="00672F02">
      <w:pPr>
        <w:jc w:val="center"/>
        <w:rPr>
          <w:b/>
        </w:rPr>
      </w:pPr>
      <w:r w:rsidRPr="00442AC7">
        <w:rPr>
          <w:b/>
        </w:rPr>
        <w:t>3. Ресурсное обеспечение муниципальной программы</w:t>
      </w:r>
    </w:p>
    <w:p w:rsidR="00672F02" w:rsidRPr="00442AC7" w:rsidRDefault="00672F02" w:rsidP="00672F02">
      <w:pPr>
        <w:jc w:val="center"/>
        <w:rPr>
          <w:b/>
        </w:rPr>
      </w:pP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Общий объем финансирования  муниципальной  программы</w:t>
      </w:r>
      <w:r>
        <w:rPr>
          <w:rFonts w:ascii="Times New Roman" w:hAnsi="Times New Roman" w:cs="Times New Roman"/>
          <w:sz w:val="24"/>
          <w:szCs w:val="24"/>
        </w:rPr>
        <w:t xml:space="preserve"> на 2020 – 2026 годы </w:t>
      </w:r>
      <w:r w:rsidRPr="004E1648">
        <w:rPr>
          <w:rFonts w:ascii="Times New Roman" w:hAnsi="Times New Roman" w:cs="Times New Roman"/>
          <w:sz w:val="24"/>
          <w:szCs w:val="24"/>
        </w:rPr>
        <w:t xml:space="preserve"> составляет – </w:t>
      </w:r>
      <w:r>
        <w:rPr>
          <w:rFonts w:ascii="Times New Roman" w:hAnsi="Times New Roman" w:cs="Times New Roman"/>
          <w:sz w:val="24"/>
          <w:szCs w:val="24"/>
        </w:rPr>
        <w:t xml:space="preserve">  </w:t>
      </w:r>
      <w:r>
        <w:rPr>
          <w:rFonts w:ascii="Times New Roman" w:hAnsi="Times New Roman" w:cs="Times New Roman"/>
          <w:b/>
          <w:sz w:val="24"/>
          <w:szCs w:val="24"/>
        </w:rPr>
        <w:t>2 595 986 805,00</w:t>
      </w:r>
      <w:r w:rsidRPr="001C5720">
        <w:rPr>
          <w:rFonts w:ascii="Times New Roman" w:hAnsi="Times New Roman" w:cs="Times New Roman"/>
          <w:b/>
          <w:sz w:val="24"/>
          <w:szCs w:val="24"/>
        </w:rPr>
        <w:t xml:space="preserve">   рублей</w:t>
      </w:r>
      <w:r w:rsidRPr="004E1648">
        <w:rPr>
          <w:rFonts w:ascii="Times New Roman" w:hAnsi="Times New Roman" w:cs="Times New Roman"/>
          <w:sz w:val="24"/>
          <w:szCs w:val="24"/>
        </w:rPr>
        <w:t>, в том числе:</w:t>
      </w:r>
    </w:p>
    <w:p w:rsidR="00672F02" w:rsidRPr="004E1648" w:rsidRDefault="00672F02" w:rsidP="00672F02">
      <w:pPr>
        <w:pStyle w:val="ConsPlusCell"/>
        <w:rPr>
          <w:rFonts w:ascii="Times New Roman" w:hAnsi="Times New Roman" w:cs="Times New Roman"/>
          <w:sz w:val="24"/>
          <w:szCs w:val="24"/>
        </w:rPr>
      </w:pPr>
      <w:r w:rsidRPr="00D84BC7">
        <w:rPr>
          <w:rFonts w:ascii="Times New Roman" w:hAnsi="Times New Roman" w:cs="Times New Roman"/>
          <w:b/>
          <w:sz w:val="24"/>
          <w:szCs w:val="24"/>
        </w:rPr>
        <w:t>- из областного бюджета</w:t>
      </w:r>
      <w:r w:rsidRPr="004E1648">
        <w:rPr>
          <w:rFonts w:ascii="Times New Roman" w:hAnsi="Times New Roman" w:cs="Times New Roman"/>
          <w:sz w:val="24"/>
          <w:szCs w:val="24"/>
        </w:rPr>
        <w:t xml:space="preserve"> – </w:t>
      </w:r>
      <w:r w:rsidRPr="004E1648">
        <w:rPr>
          <w:rFonts w:ascii="Times New Roman" w:hAnsi="Times New Roman" w:cs="Times New Roman"/>
          <w:b/>
          <w:sz w:val="24"/>
          <w:szCs w:val="24"/>
        </w:rPr>
        <w:t xml:space="preserve"> </w:t>
      </w:r>
      <w:r>
        <w:rPr>
          <w:rFonts w:ascii="Times New Roman" w:hAnsi="Times New Roman" w:cs="Times New Roman"/>
          <w:b/>
          <w:sz w:val="24"/>
          <w:szCs w:val="24"/>
        </w:rPr>
        <w:t>1 708  299 405,00</w:t>
      </w:r>
      <w:r w:rsidRPr="004E1648">
        <w:rPr>
          <w:rFonts w:ascii="Times New Roman" w:hAnsi="Times New Roman" w:cs="Times New Roman"/>
          <w:b/>
          <w:sz w:val="24"/>
          <w:szCs w:val="24"/>
        </w:rPr>
        <w:t xml:space="preserve"> </w:t>
      </w:r>
      <w:r w:rsidRPr="004E1648">
        <w:rPr>
          <w:rFonts w:ascii="Times New Roman" w:hAnsi="Times New Roman" w:cs="Times New Roman"/>
          <w:sz w:val="24"/>
          <w:szCs w:val="24"/>
        </w:rPr>
        <w:t xml:space="preserve"> руб</w:t>
      </w:r>
      <w:r>
        <w:rPr>
          <w:rFonts w:ascii="Times New Roman" w:hAnsi="Times New Roman" w:cs="Times New Roman"/>
          <w:sz w:val="24"/>
          <w:szCs w:val="24"/>
        </w:rPr>
        <w:t>лей</w:t>
      </w:r>
      <w:r w:rsidRPr="004E1648">
        <w:rPr>
          <w:rFonts w:ascii="Times New Roman" w:hAnsi="Times New Roman" w:cs="Times New Roman"/>
          <w:sz w:val="24"/>
          <w:szCs w:val="24"/>
        </w:rPr>
        <w:t xml:space="preserve">: </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2020</w:t>
      </w:r>
      <w:r>
        <w:rPr>
          <w:rFonts w:ascii="Times New Roman" w:hAnsi="Times New Roman" w:cs="Times New Roman"/>
          <w:sz w:val="24"/>
          <w:szCs w:val="24"/>
        </w:rPr>
        <w:t xml:space="preserve"> год –  191 959 565 ,00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2021</w:t>
      </w:r>
      <w:r>
        <w:rPr>
          <w:rFonts w:ascii="Times New Roman" w:hAnsi="Times New Roman" w:cs="Times New Roman"/>
          <w:sz w:val="24"/>
          <w:szCs w:val="24"/>
        </w:rPr>
        <w:t xml:space="preserve"> год –  224 896 600,00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2022</w:t>
      </w:r>
      <w:r>
        <w:rPr>
          <w:rFonts w:ascii="Times New Roman" w:hAnsi="Times New Roman" w:cs="Times New Roman"/>
          <w:sz w:val="24"/>
          <w:szCs w:val="24"/>
        </w:rPr>
        <w:t xml:space="preserve"> год –  239 703 500,00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2023</w:t>
      </w:r>
      <w:r>
        <w:rPr>
          <w:rFonts w:ascii="Times New Roman" w:hAnsi="Times New Roman" w:cs="Times New Roman"/>
          <w:sz w:val="24"/>
          <w:szCs w:val="24"/>
        </w:rPr>
        <w:t xml:space="preserve"> год –  268 348 900,00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2024</w:t>
      </w:r>
      <w:r>
        <w:rPr>
          <w:rFonts w:ascii="Times New Roman" w:hAnsi="Times New Roman" w:cs="Times New Roman"/>
          <w:sz w:val="24"/>
          <w:szCs w:val="24"/>
        </w:rPr>
        <w:t xml:space="preserve"> год –  245 270 800,00 </w:t>
      </w:r>
      <w:r w:rsidRPr="004E1648">
        <w:rPr>
          <w:rFonts w:ascii="Times New Roman" w:hAnsi="Times New Roman" w:cs="Times New Roman"/>
          <w:sz w:val="24"/>
          <w:szCs w:val="24"/>
        </w:rPr>
        <w:t xml:space="preserve"> рублей</w:t>
      </w:r>
    </w:p>
    <w:p w:rsidR="00672F02"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2025</w:t>
      </w:r>
      <w:r>
        <w:rPr>
          <w:rFonts w:ascii="Times New Roman" w:hAnsi="Times New Roman" w:cs="Times New Roman"/>
          <w:sz w:val="24"/>
          <w:szCs w:val="24"/>
        </w:rPr>
        <w:t xml:space="preserve"> год –  259 624 100,00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2026год-     278 496 000,00  рублей</w:t>
      </w:r>
    </w:p>
    <w:p w:rsidR="00672F02" w:rsidRPr="00171B0A" w:rsidRDefault="00672F02" w:rsidP="00672F02">
      <w:pPr>
        <w:pStyle w:val="ConsPlusCell"/>
        <w:rPr>
          <w:rFonts w:ascii="Times New Roman" w:hAnsi="Times New Roman" w:cs="Times New Roman"/>
          <w:b/>
          <w:sz w:val="24"/>
          <w:szCs w:val="24"/>
        </w:rPr>
      </w:pPr>
      <w:r>
        <w:rPr>
          <w:rFonts w:ascii="Times New Roman" w:hAnsi="Times New Roman" w:cs="Times New Roman"/>
          <w:b/>
          <w:sz w:val="24"/>
          <w:szCs w:val="24"/>
        </w:rPr>
        <w:t>- из местного бюджета –  747 355 000</w:t>
      </w:r>
      <w:r w:rsidRPr="00171B0A">
        <w:rPr>
          <w:rFonts w:ascii="Times New Roman" w:hAnsi="Times New Roman" w:cs="Times New Roman"/>
          <w:b/>
          <w:sz w:val="24"/>
          <w:szCs w:val="24"/>
        </w:rPr>
        <w:t xml:space="preserve">,00  рублей: </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2020</w:t>
      </w:r>
      <w:r>
        <w:rPr>
          <w:rFonts w:ascii="Times New Roman" w:hAnsi="Times New Roman" w:cs="Times New Roman"/>
          <w:sz w:val="24"/>
          <w:szCs w:val="24"/>
        </w:rPr>
        <w:t xml:space="preserve"> год –   73 722 700,00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2021</w:t>
      </w:r>
      <w:r>
        <w:rPr>
          <w:rFonts w:ascii="Times New Roman" w:hAnsi="Times New Roman" w:cs="Times New Roman"/>
          <w:sz w:val="24"/>
          <w:szCs w:val="24"/>
        </w:rPr>
        <w:t xml:space="preserve"> год –   96 382 900,00  </w:t>
      </w:r>
      <w:r w:rsidRPr="004E1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2022</w:t>
      </w:r>
      <w:r>
        <w:rPr>
          <w:rFonts w:ascii="Times New Roman" w:hAnsi="Times New Roman" w:cs="Times New Roman"/>
          <w:sz w:val="24"/>
          <w:szCs w:val="24"/>
        </w:rPr>
        <w:t xml:space="preserve"> год –   117 588 300,00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2023</w:t>
      </w:r>
      <w:r>
        <w:rPr>
          <w:rFonts w:ascii="Times New Roman" w:hAnsi="Times New Roman" w:cs="Times New Roman"/>
          <w:sz w:val="24"/>
          <w:szCs w:val="24"/>
        </w:rPr>
        <w:t xml:space="preserve"> год –   131 396 900 ,00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2024</w:t>
      </w:r>
      <w:r>
        <w:rPr>
          <w:rFonts w:ascii="Times New Roman" w:hAnsi="Times New Roman" w:cs="Times New Roman"/>
          <w:sz w:val="24"/>
          <w:szCs w:val="24"/>
        </w:rPr>
        <w:t xml:space="preserve"> год –   123 293 900,00   </w:t>
      </w:r>
      <w:r w:rsidRPr="004E1648">
        <w:rPr>
          <w:rFonts w:ascii="Times New Roman" w:hAnsi="Times New Roman" w:cs="Times New Roman"/>
          <w:sz w:val="24"/>
          <w:szCs w:val="24"/>
        </w:rPr>
        <w:t xml:space="preserve"> рублей</w:t>
      </w:r>
    </w:p>
    <w:p w:rsidR="00672F02"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2025</w:t>
      </w:r>
      <w:r>
        <w:rPr>
          <w:rFonts w:ascii="Times New Roman" w:hAnsi="Times New Roman" w:cs="Times New Roman"/>
          <w:sz w:val="24"/>
          <w:szCs w:val="24"/>
        </w:rPr>
        <w:t xml:space="preserve"> год –   101 938 600,00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2026год-      103 031 700,00    рублей</w:t>
      </w:r>
    </w:p>
    <w:p w:rsidR="00672F02" w:rsidRPr="009612F5" w:rsidRDefault="00672F02" w:rsidP="00672F02">
      <w:pPr>
        <w:pStyle w:val="ConsPlusCell"/>
        <w:rPr>
          <w:rFonts w:ascii="Times New Roman" w:hAnsi="Times New Roman" w:cs="Times New Roman"/>
          <w:b/>
          <w:sz w:val="24"/>
          <w:szCs w:val="24"/>
        </w:rPr>
      </w:pPr>
      <w:r w:rsidRPr="009612F5">
        <w:rPr>
          <w:rFonts w:ascii="Times New Roman" w:hAnsi="Times New Roman" w:cs="Times New Roman"/>
          <w:b/>
          <w:sz w:val="24"/>
          <w:szCs w:val="24"/>
        </w:rPr>
        <w:t xml:space="preserve">- из федерального бюджета –  </w:t>
      </w:r>
      <w:r>
        <w:rPr>
          <w:rFonts w:ascii="Times New Roman" w:hAnsi="Times New Roman" w:cs="Times New Roman"/>
          <w:b/>
          <w:sz w:val="24"/>
          <w:szCs w:val="24"/>
        </w:rPr>
        <w:t>140 332 400,00</w:t>
      </w:r>
      <w:r w:rsidRPr="009612F5">
        <w:rPr>
          <w:rFonts w:ascii="Times New Roman" w:hAnsi="Times New Roman" w:cs="Times New Roman"/>
          <w:b/>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2020</w:t>
      </w:r>
      <w:r>
        <w:rPr>
          <w:rFonts w:ascii="Times New Roman" w:hAnsi="Times New Roman" w:cs="Times New Roman"/>
          <w:sz w:val="24"/>
          <w:szCs w:val="24"/>
        </w:rPr>
        <w:t xml:space="preserve"> год –  10 599 706,00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2021</w:t>
      </w:r>
      <w:r>
        <w:rPr>
          <w:rFonts w:ascii="Times New Roman" w:hAnsi="Times New Roman" w:cs="Times New Roman"/>
          <w:sz w:val="24"/>
          <w:szCs w:val="24"/>
        </w:rPr>
        <w:t xml:space="preserve"> год –  32 944 500,00  </w:t>
      </w:r>
      <w:r w:rsidRPr="004E1648">
        <w:rPr>
          <w:rFonts w:ascii="Times New Roman" w:hAnsi="Times New Roman" w:cs="Times New Roman"/>
          <w:sz w:val="24"/>
          <w:szCs w:val="24"/>
        </w:rPr>
        <w:t xml:space="preserve"> 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2022</w:t>
      </w:r>
      <w:r>
        <w:rPr>
          <w:rFonts w:ascii="Times New Roman" w:hAnsi="Times New Roman" w:cs="Times New Roman"/>
          <w:sz w:val="24"/>
          <w:szCs w:val="24"/>
        </w:rPr>
        <w:t xml:space="preserve"> год –  19 055 400,00  </w:t>
      </w:r>
      <w:r w:rsidRPr="004E1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2023</w:t>
      </w:r>
      <w:r>
        <w:rPr>
          <w:rFonts w:ascii="Times New Roman" w:hAnsi="Times New Roman" w:cs="Times New Roman"/>
          <w:sz w:val="24"/>
          <w:szCs w:val="24"/>
        </w:rPr>
        <w:t xml:space="preserve"> год –  19 513 100 ,00  </w:t>
      </w:r>
      <w:r w:rsidRPr="004E1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1648">
        <w:rPr>
          <w:rFonts w:ascii="Times New Roman" w:hAnsi="Times New Roman" w:cs="Times New Roman"/>
          <w:sz w:val="24"/>
          <w:szCs w:val="24"/>
        </w:rPr>
        <w:t>рублей</w:t>
      </w:r>
    </w:p>
    <w:p w:rsidR="00672F02" w:rsidRPr="004E1648"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2024</w:t>
      </w:r>
      <w:r>
        <w:rPr>
          <w:rFonts w:ascii="Times New Roman" w:hAnsi="Times New Roman" w:cs="Times New Roman"/>
          <w:sz w:val="24"/>
          <w:szCs w:val="24"/>
        </w:rPr>
        <w:t xml:space="preserve"> год –   19 498 200 ,00   </w:t>
      </w:r>
      <w:r w:rsidRPr="004E1648">
        <w:rPr>
          <w:rFonts w:ascii="Times New Roman" w:hAnsi="Times New Roman" w:cs="Times New Roman"/>
          <w:sz w:val="24"/>
          <w:szCs w:val="24"/>
        </w:rPr>
        <w:t xml:space="preserve"> рублей</w:t>
      </w:r>
    </w:p>
    <w:p w:rsidR="00672F02" w:rsidRDefault="00672F02" w:rsidP="00672F02">
      <w:pPr>
        <w:pStyle w:val="ConsPlusCell"/>
        <w:rPr>
          <w:rFonts w:ascii="Times New Roman" w:hAnsi="Times New Roman" w:cs="Times New Roman"/>
          <w:sz w:val="24"/>
          <w:szCs w:val="24"/>
        </w:rPr>
      </w:pPr>
      <w:r w:rsidRPr="004E1648">
        <w:rPr>
          <w:rFonts w:ascii="Times New Roman" w:hAnsi="Times New Roman" w:cs="Times New Roman"/>
          <w:sz w:val="24"/>
          <w:szCs w:val="24"/>
        </w:rPr>
        <w:t>2025</w:t>
      </w:r>
      <w:r>
        <w:rPr>
          <w:rFonts w:ascii="Times New Roman" w:hAnsi="Times New Roman" w:cs="Times New Roman"/>
          <w:sz w:val="24"/>
          <w:szCs w:val="24"/>
        </w:rPr>
        <w:t xml:space="preserve"> год –   19 353 600 ,00   </w:t>
      </w:r>
      <w:r w:rsidRPr="004E1648">
        <w:rPr>
          <w:rFonts w:ascii="Times New Roman" w:hAnsi="Times New Roman" w:cs="Times New Roman"/>
          <w:sz w:val="24"/>
          <w:szCs w:val="24"/>
        </w:rPr>
        <w:t xml:space="preserve"> рублей</w:t>
      </w:r>
    </w:p>
    <w:p w:rsidR="00672F02"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 xml:space="preserve">2026год-      19 367 900,00     рублей </w:t>
      </w:r>
    </w:p>
    <w:p w:rsidR="00672F02" w:rsidRPr="00B25D09" w:rsidRDefault="00672F02" w:rsidP="00672F02">
      <w:pPr>
        <w:pStyle w:val="ConsPlusCell"/>
        <w:ind w:firstLine="709"/>
        <w:jc w:val="both"/>
        <w:rPr>
          <w:rFonts w:ascii="Times New Roman" w:hAnsi="Times New Roman" w:cs="Times New Roman"/>
          <w:sz w:val="24"/>
          <w:szCs w:val="24"/>
        </w:rPr>
      </w:pPr>
      <w:r w:rsidRPr="00B25D09">
        <w:rPr>
          <w:rFonts w:ascii="Times New Roman" w:hAnsi="Times New Roman" w:cs="Times New Roman"/>
          <w:sz w:val="24"/>
          <w:szCs w:val="24"/>
        </w:rPr>
        <w:t xml:space="preserve"> Финансирование мероприятий подпрограммы предусмотрено за счет средств федерального, областного и местных бюджетов и средства из внебюджетных источников.</w:t>
      </w:r>
    </w:p>
    <w:p w:rsidR="00672F02" w:rsidRPr="00B25D09" w:rsidRDefault="00672F02" w:rsidP="00672F02">
      <w:pPr>
        <w:ind w:left="54" w:right="57" w:firstLine="709"/>
        <w:jc w:val="both"/>
      </w:pPr>
      <w:r w:rsidRPr="00B25D09">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Программы представлены в Приложении №  1.</w:t>
      </w:r>
    </w:p>
    <w:p w:rsidR="00672F02" w:rsidRDefault="00672F02" w:rsidP="00672F02">
      <w:pPr>
        <w:ind w:left="54" w:right="57" w:firstLine="709"/>
        <w:jc w:val="both"/>
      </w:pPr>
      <w:r w:rsidRPr="00B25D09">
        <w:lastRenderedPageBreak/>
        <w:t xml:space="preserve">Сведения о расходах бюджета района на реализацию программы с разбивкой по основным мероприятиям и годам реализации представлены в Приложении № 2 к муниципальной  Программе. </w:t>
      </w:r>
    </w:p>
    <w:p w:rsidR="00672F02" w:rsidRPr="00E55D00" w:rsidRDefault="00672F02" w:rsidP="00672F02">
      <w:pPr>
        <w:widowControl w:val="0"/>
        <w:autoSpaceDE w:val="0"/>
        <w:autoSpaceDN w:val="0"/>
        <w:adjustRightInd w:val="0"/>
        <w:jc w:val="center"/>
        <w:rPr>
          <w:b/>
        </w:rPr>
      </w:pPr>
      <w:r w:rsidRPr="00E55D00">
        <w:rPr>
          <w:b/>
        </w:rPr>
        <w:t>Подходы к оцениванию объемов финансового обеспечения</w:t>
      </w:r>
    </w:p>
    <w:p w:rsidR="00672F02" w:rsidRPr="00165C7B" w:rsidRDefault="00672F02" w:rsidP="00672F02">
      <w:pPr>
        <w:ind w:firstLine="709"/>
        <w:jc w:val="both"/>
      </w:pPr>
      <w:r w:rsidRPr="00165C7B">
        <w:t>С 01.01.2014 года в соответствии с Федеральным законом от 29.12.2012 № 273-ФЗ «Об образовании в Российской Федерации» к полномочиям органов  муниципальной  власти субъектов Российской Федерации в сфере образования отнесено:</w:t>
      </w:r>
    </w:p>
    <w:p w:rsidR="00672F02" w:rsidRPr="00165C7B" w:rsidRDefault="00672F02" w:rsidP="00672F02">
      <w:pPr>
        <w:jc w:val="both"/>
      </w:pPr>
      <w:r w:rsidRPr="00165C7B">
        <w:t xml:space="preserve">- </w:t>
      </w:r>
      <w:r>
        <w:t>о</w:t>
      </w:r>
      <w:r w:rsidRPr="00165C7B">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72F02" w:rsidRPr="00165C7B" w:rsidRDefault="00672F02" w:rsidP="00672F02">
      <w:pPr>
        <w:jc w:val="both"/>
      </w:pPr>
      <w:r w:rsidRPr="00165C7B">
        <w:t xml:space="preserve">- </w:t>
      </w:r>
      <w:r>
        <w:t>о</w:t>
      </w:r>
      <w:r w:rsidRPr="00165C7B">
        <w:t>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72F02" w:rsidRPr="00165C7B" w:rsidRDefault="00672F02" w:rsidP="00672F02">
      <w:pPr>
        <w:jc w:val="both"/>
      </w:pPr>
      <w:r>
        <w:t>- о</w:t>
      </w:r>
      <w:r w:rsidRPr="00165C7B">
        <w:t>беспечение содержания  зданий  и сооружений  муниципальных образовательных организаций.</w:t>
      </w:r>
    </w:p>
    <w:p w:rsidR="00672F02" w:rsidRPr="00165C7B" w:rsidRDefault="00672F02" w:rsidP="00672F02">
      <w:pPr>
        <w:autoSpaceDE w:val="0"/>
        <w:autoSpaceDN w:val="0"/>
        <w:adjustRightInd w:val="0"/>
        <w:jc w:val="both"/>
      </w:pPr>
      <w:r w:rsidRPr="00165C7B">
        <w:t>Финансирование общеобразовательных и дошкольных образовательных организаций Панинского муниципального района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и «Создание условий для реализации государственного стандарта общего образования в общеобразовательных учреждениях Воронежской области»,  посредством предоставления из областного бюджета субвенций  бюджету Панинского муниципального района   по нормативно-подушевому  принципу в соответствии с методикой  распределения субвенций бюджетам муниципальных образований на основании нормативов, определяемых органами государственной власти Воронежской области.</w:t>
      </w:r>
    </w:p>
    <w:p w:rsidR="00672F02" w:rsidRPr="00165C7B" w:rsidRDefault="00672F02" w:rsidP="00672F02">
      <w:pPr>
        <w:jc w:val="both"/>
      </w:pPr>
      <w:r w:rsidRPr="00165C7B">
        <w:t>Финансов</w:t>
      </w:r>
      <w:r>
        <w:t>ое обеспечение программы на 2020–2026</w:t>
      </w:r>
      <w:r w:rsidRPr="00165C7B">
        <w:t xml:space="preserve">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672F02" w:rsidRPr="00165C7B" w:rsidRDefault="00672F02" w:rsidP="00672F02">
      <w:pPr>
        <w:ind w:firstLine="709"/>
        <w:jc w:val="both"/>
      </w:pPr>
      <w:r w:rsidRPr="00165C7B">
        <w:t>Наряду с этим мероприятия  муниципальной программы финансируются из средств муниципального бюджета.</w:t>
      </w:r>
    </w:p>
    <w:p w:rsidR="00672F02" w:rsidRPr="00165C7B" w:rsidRDefault="00672F02" w:rsidP="00672F02">
      <w:pPr>
        <w:ind w:firstLine="709"/>
        <w:jc w:val="both"/>
      </w:pPr>
      <w:r w:rsidRPr="00165C7B">
        <w:t>При подготовке обосновывающих материалов ответственный исполнитель программы будет исходить из принципа соответствия объемам финансирования, определенным в паспорте программы.</w:t>
      </w:r>
    </w:p>
    <w:p w:rsidR="00672F02" w:rsidRDefault="00672F02" w:rsidP="00672F02">
      <w:pPr>
        <w:widowControl w:val="0"/>
        <w:autoSpaceDE w:val="0"/>
        <w:autoSpaceDN w:val="0"/>
        <w:adjustRightInd w:val="0"/>
        <w:ind w:firstLine="709"/>
        <w:jc w:val="both"/>
      </w:pPr>
      <w:r w:rsidRPr="00165C7B">
        <w:t xml:space="preserve"> Финансовое обеспечение образовательной деятельности казенных, бюджетных  образовательных учреждений осуществляются на основе расчетно-нормативных затрат, порядок определения которых утвержден приказом департамента образования, науки и молодежной политики Воронежской области.</w:t>
      </w:r>
    </w:p>
    <w:p w:rsidR="00672F02" w:rsidRDefault="00672F02" w:rsidP="00672F02">
      <w:pPr>
        <w:ind w:left="54" w:right="57" w:firstLine="709"/>
        <w:jc w:val="both"/>
      </w:pPr>
    </w:p>
    <w:p w:rsidR="00672F02" w:rsidRPr="002B1B85" w:rsidRDefault="00672F02" w:rsidP="00672F02">
      <w:pPr>
        <w:ind w:firstLine="709"/>
        <w:jc w:val="center"/>
        <w:rPr>
          <w:b/>
        </w:rPr>
      </w:pPr>
      <w:r>
        <w:rPr>
          <w:b/>
        </w:rPr>
        <w:t>4</w:t>
      </w:r>
      <w:r w:rsidRPr="002B1B85">
        <w:rPr>
          <w:b/>
        </w:rPr>
        <w:t>. Основные меры муниципального и правового регулирования</w:t>
      </w:r>
      <w:r>
        <w:rPr>
          <w:b/>
        </w:rPr>
        <w:t xml:space="preserve"> </w:t>
      </w:r>
    </w:p>
    <w:p w:rsidR="00672F02" w:rsidRPr="00165C7B" w:rsidRDefault="00672F02" w:rsidP="00672F02">
      <w:pPr>
        <w:widowControl w:val="0"/>
        <w:autoSpaceDE w:val="0"/>
        <w:autoSpaceDN w:val="0"/>
        <w:adjustRightInd w:val="0"/>
        <w:ind w:firstLine="709"/>
        <w:jc w:val="both"/>
      </w:pPr>
      <w:r w:rsidRPr="00165C7B">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672F02" w:rsidRPr="00165C7B" w:rsidRDefault="00672F02" w:rsidP="00672F02">
      <w:pPr>
        <w:widowControl w:val="0"/>
        <w:autoSpaceDE w:val="0"/>
        <w:autoSpaceDN w:val="0"/>
        <w:adjustRightInd w:val="0"/>
        <w:ind w:firstLine="709"/>
        <w:jc w:val="both"/>
      </w:pPr>
      <w:r w:rsidRPr="00165C7B">
        <w:t xml:space="preserve"> Меры муниципального  регулирования  основаны на сочетании прямой поддержки государства (финансирование, финансовое обеспечение системы повышения квалификации и профессиональной переподготовки, поддержка обучающихся с </w:t>
      </w:r>
      <w:r w:rsidRPr="00165C7B">
        <w:lastRenderedPageBreak/>
        <w:t>ограниченными возможностями здоровья) и косвенного регулирования, к которому относятся оплата коммунальных услуг для образовательных организаций, жилищно-коммунальных услуг для работников сферы образования, проживающих и работающих в сельской местности, рабочих поселках (поселках городского типа),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672F02" w:rsidRPr="00165C7B" w:rsidRDefault="00672F02" w:rsidP="00672F02">
      <w:pPr>
        <w:widowControl w:val="0"/>
        <w:autoSpaceDE w:val="0"/>
        <w:autoSpaceDN w:val="0"/>
        <w:adjustRightInd w:val="0"/>
        <w:ind w:firstLine="709"/>
        <w:jc w:val="both"/>
      </w:pPr>
      <w:r w:rsidRPr="00165C7B">
        <w:t>Будут приняты нормативные правовые акты муниципального уровня, отражающие развитие системы образования Панинского муниципального района.</w:t>
      </w:r>
    </w:p>
    <w:p w:rsidR="00672F02" w:rsidRPr="00165C7B" w:rsidRDefault="00672F02" w:rsidP="00672F02">
      <w:pPr>
        <w:widowControl w:val="0"/>
        <w:autoSpaceDE w:val="0"/>
        <w:autoSpaceDN w:val="0"/>
        <w:adjustRightInd w:val="0"/>
        <w:jc w:val="both"/>
      </w:pPr>
      <w:r w:rsidRPr="00165C7B">
        <w:t>Планируемые меры правового регулирования в сфере молодежной политики направлены на дальнейшее совершенствование форм и методов реализации муниципальной молодежной политики и обеспечивают достижение задач:</w:t>
      </w:r>
    </w:p>
    <w:p w:rsidR="00672F02" w:rsidRPr="00165C7B" w:rsidRDefault="00672F02" w:rsidP="00672F02">
      <w:pPr>
        <w:widowControl w:val="0"/>
        <w:autoSpaceDE w:val="0"/>
        <w:autoSpaceDN w:val="0"/>
        <w:adjustRightInd w:val="0"/>
        <w:jc w:val="both"/>
      </w:pPr>
      <w:r w:rsidRPr="00165C7B">
        <w:t>- вовлечения молодежи в общественную деятельность;</w:t>
      </w:r>
    </w:p>
    <w:p w:rsidR="00672F02" w:rsidRPr="00165C7B" w:rsidRDefault="00672F02" w:rsidP="00672F02">
      <w:pPr>
        <w:widowControl w:val="0"/>
        <w:autoSpaceDE w:val="0"/>
        <w:autoSpaceDN w:val="0"/>
        <w:adjustRightInd w:val="0"/>
        <w:ind w:firstLine="709"/>
        <w:jc w:val="both"/>
      </w:pPr>
      <w:r w:rsidRPr="00165C7B">
        <w:t>- обеспечения эффективной социализации молодежи, находящейся в трудной жизненной ситуации;</w:t>
      </w:r>
    </w:p>
    <w:p w:rsidR="00672F02" w:rsidRPr="00165C7B" w:rsidRDefault="00672F02" w:rsidP="00672F02">
      <w:pPr>
        <w:widowControl w:val="0"/>
        <w:autoSpaceDE w:val="0"/>
        <w:autoSpaceDN w:val="0"/>
        <w:adjustRightInd w:val="0"/>
        <w:ind w:firstLine="709"/>
        <w:jc w:val="both"/>
      </w:pPr>
      <w:r w:rsidRPr="00165C7B">
        <w:t xml:space="preserve">- формирования целостной системы продвижения инициативной и талантливой молодежи; обеспечения эффективного взаимодействия с молодежными общественными </w:t>
      </w:r>
    </w:p>
    <w:p w:rsidR="00672F02" w:rsidRDefault="00672F02" w:rsidP="00672F02">
      <w:pPr>
        <w:widowControl w:val="0"/>
        <w:autoSpaceDE w:val="0"/>
        <w:autoSpaceDN w:val="0"/>
        <w:adjustRightInd w:val="0"/>
        <w:jc w:val="both"/>
      </w:pPr>
      <w:r w:rsidRPr="00165C7B">
        <w:t>объединениями.</w:t>
      </w:r>
    </w:p>
    <w:p w:rsidR="00672F02" w:rsidRPr="002B1B85" w:rsidRDefault="00672F02" w:rsidP="00672F02">
      <w:pPr>
        <w:widowControl w:val="0"/>
        <w:autoSpaceDE w:val="0"/>
        <w:autoSpaceDN w:val="0"/>
        <w:adjustRightInd w:val="0"/>
        <w:ind w:firstLine="567"/>
        <w:jc w:val="both"/>
      </w:pPr>
    </w:p>
    <w:p w:rsidR="00672F02" w:rsidRPr="00106431" w:rsidRDefault="00672F02" w:rsidP="00672F02">
      <w:pPr>
        <w:jc w:val="center"/>
        <w:rPr>
          <w:b/>
          <w:bCs/>
        </w:rPr>
      </w:pPr>
      <w:r>
        <w:rPr>
          <w:b/>
          <w:bCs/>
        </w:rPr>
        <w:t xml:space="preserve">5.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72F02" w:rsidRPr="0099147D" w:rsidRDefault="00672F02" w:rsidP="00672F02">
      <w:pPr>
        <w:jc w:val="center"/>
        <w:rPr>
          <w:b/>
          <w:bCs/>
        </w:rPr>
      </w:pPr>
    </w:p>
    <w:p w:rsidR="00672F02" w:rsidRPr="0099147D" w:rsidRDefault="00672F02" w:rsidP="00672F02">
      <w:pPr>
        <w:jc w:val="both"/>
      </w:pPr>
      <w:r>
        <w:t>П</w:t>
      </w:r>
      <w:r w:rsidRPr="0099147D">
        <w:t xml:space="preserve">рограмма </w:t>
      </w:r>
      <w:r>
        <w:t xml:space="preserve">не </w:t>
      </w:r>
      <w:r w:rsidRPr="0099147D">
        <w:t>предполагает участие в реализации ее основных мероприятий общественных, научных и иных организаций, юридических и физических лиц.</w:t>
      </w:r>
    </w:p>
    <w:p w:rsidR="00672F02" w:rsidRPr="00165C7B" w:rsidRDefault="00672F02" w:rsidP="00672F02">
      <w:pPr>
        <w:widowControl w:val="0"/>
        <w:autoSpaceDE w:val="0"/>
        <w:autoSpaceDN w:val="0"/>
        <w:adjustRightInd w:val="0"/>
        <w:spacing w:line="360" w:lineRule="auto"/>
        <w:jc w:val="both"/>
      </w:pPr>
    </w:p>
    <w:p w:rsidR="00672F02" w:rsidRPr="00442AC7" w:rsidRDefault="00672F02" w:rsidP="00672F02">
      <w:pPr>
        <w:jc w:val="center"/>
      </w:pPr>
      <w:r>
        <w:rPr>
          <w:b/>
        </w:rPr>
        <w:t>6</w:t>
      </w:r>
      <w:r w:rsidRPr="00442AC7">
        <w:rPr>
          <w:b/>
        </w:rPr>
        <w:t>.</w:t>
      </w:r>
      <w:r w:rsidRPr="00442AC7">
        <w:rPr>
          <w:b/>
          <w:bCs/>
        </w:rPr>
        <w:t xml:space="preserve"> А</w:t>
      </w:r>
      <w:r w:rsidRPr="00442AC7">
        <w:rPr>
          <w:b/>
        </w:rPr>
        <w:t>нализ рисков реализации муниципальной программы и описание мер управления рисками реализации муниципальной программы</w:t>
      </w:r>
    </w:p>
    <w:p w:rsidR="00672F02" w:rsidRDefault="00672F02" w:rsidP="00672F02">
      <w:pPr>
        <w:pStyle w:val="ConsPlusNormal"/>
        <w:jc w:val="both"/>
        <w:rPr>
          <w:rFonts w:ascii="Times New Roman" w:hAnsi="Times New Roman" w:cs="Times New Roman"/>
          <w:color w:val="000000"/>
          <w:sz w:val="24"/>
          <w:szCs w:val="24"/>
        </w:rPr>
      </w:pPr>
    </w:p>
    <w:p w:rsidR="00672F02" w:rsidRPr="00EB1E7C" w:rsidRDefault="00672F02" w:rsidP="00672F02">
      <w:pPr>
        <w:widowControl w:val="0"/>
        <w:autoSpaceDE w:val="0"/>
        <w:autoSpaceDN w:val="0"/>
        <w:adjustRightInd w:val="0"/>
        <w:spacing w:line="360" w:lineRule="auto"/>
        <w:jc w:val="both"/>
        <w:rPr>
          <w:b/>
        </w:rPr>
      </w:pPr>
      <w:r w:rsidRPr="00EB1E7C">
        <w:rPr>
          <w:b/>
        </w:rPr>
        <w:t>К основным рискам реализации</w:t>
      </w:r>
      <w:r w:rsidRPr="00022156">
        <w:t xml:space="preserve"> </w:t>
      </w:r>
      <w:r w:rsidRPr="00022156">
        <w:rPr>
          <w:b/>
        </w:rPr>
        <w:t>муниципальной</w:t>
      </w:r>
      <w:r>
        <w:t xml:space="preserve"> </w:t>
      </w:r>
      <w:r w:rsidRPr="00EB1E7C">
        <w:rPr>
          <w:b/>
        </w:rPr>
        <w:t xml:space="preserve"> Программы относятся:</w:t>
      </w:r>
    </w:p>
    <w:p w:rsidR="00672F02" w:rsidRPr="00165C7B" w:rsidRDefault="00672F02" w:rsidP="00672F02">
      <w:pPr>
        <w:widowControl w:val="0"/>
        <w:autoSpaceDE w:val="0"/>
        <w:autoSpaceDN w:val="0"/>
        <w:adjustRightInd w:val="0"/>
        <w:jc w:val="both"/>
      </w:pPr>
      <w:r w:rsidRPr="00165C7B">
        <w:t>- финансово-экономические риски - недофинансирование мероприятий Программы  со стороны Панинского муниципального района или муниципального образования;</w:t>
      </w:r>
    </w:p>
    <w:p w:rsidR="00672F02" w:rsidRPr="00165C7B" w:rsidRDefault="00672F02" w:rsidP="00672F02">
      <w:pPr>
        <w:widowControl w:val="0"/>
        <w:autoSpaceDE w:val="0"/>
        <w:autoSpaceDN w:val="0"/>
        <w:adjustRightInd w:val="0"/>
        <w:jc w:val="both"/>
      </w:pPr>
      <w:r w:rsidRPr="00165C7B">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672F02" w:rsidRPr="00165C7B" w:rsidRDefault="00672F02" w:rsidP="00672F02">
      <w:pPr>
        <w:widowControl w:val="0"/>
        <w:autoSpaceDE w:val="0"/>
        <w:autoSpaceDN w:val="0"/>
        <w:adjustRightInd w:val="0"/>
        <w:jc w:val="both"/>
      </w:pPr>
      <w:r w:rsidRPr="00165C7B">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672F02" w:rsidRPr="00165C7B" w:rsidRDefault="00672F02" w:rsidP="00672F02">
      <w:pPr>
        <w:widowControl w:val="0"/>
        <w:autoSpaceDE w:val="0"/>
        <w:autoSpaceDN w:val="0"/>
        <w:adjustRightInd w:val="0"/>
        <w:jc w:val="both"/>
      </w:pPr>
      <w:r w:rsidRPr="00165C7B">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672F02" w:rsidRPr="00165C7B" w:rsidRDefault="00672F02" w:rsidP="00672F02">
      <w:pPr>
        <w:widowControl w:val="0"/>
        <w:autoSpaceDE w:val="0"/>
        <w:autoSpaceDN w:val="0"/>
        <w:adjustRightInd w:val="0"/>
        <w:jc w:val="both"/>
      </w:pPr>
      <w:r w:rsidRPr="00165C7B">
        <w:rPr>
          <w:b/>
        </w:rPr>
        <w:t>Финансово-экономические риски</w:t>
      </w:r>
      <w:r w:rsidRPr="00165C7B">
        <w:t xml:space="preserve">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софинансирования.</w:t>
      </w:r>
    </w:p>
    <w:p w:rsidR="00672F02" w:rsidRPr="00165C7B" w:rsidRDefault="00672F02" w:rsidP="00672F02">
      <w:pPr>
        <w:widowControl w:val="0"/>
        <w:autoSpaceDE w:val="0"/>
        <w:autoSpaceDN w:val="0"/>
        <w:adjustRightInd w:val="0"/>
        <w:jc w:val="both"/>
      </w:pPr>
      <w:r w:rsidRPr="00165C7B">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672F02" w:rsidRPr="00165C7B" w:rsidRDefault="00672F02" w:rsidP="00672F02">
      <w:pPr>
        <w:widowControl w:val="0"/>
        <w:autoSpaceDE w:val="0"/>
        <w:autoSpaceDN w:val="0"/>
        <w:adjustRightInd w:val="0"/>
        <w:jc w:val="both"/>
      </w:pPr>
      <w:r w:rsidRPr="00165C7B">
        <w:rPr>
          <w:b/>
        </w:rPr>
        <w:t>Организационные и управленческие риски</w:t>
      </w:r>
      <w:r w:rsidRPr="00165C7B">
        <w:t xml:space="preserve">.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w:t>
      </w:r>
      <w:r w:rsidRPr="00165C7B">
        <w:lastRenderedPageBreak/>
        <w:t xml:space="preserve">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муниципальном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672F02" w:rsidRPr="00165C7B" w:rsidRDefault="00672F02" w:rsidP="00672F02">
      <w:pPr>
        <w:widowControl w:val="0"/>
        <w:autoSpaceDE w:val="0"/>
        <w:autoSpaceDN w:val="0"/>
        <w:adjustRightInd w:val="0"/>
        <w:jc w:val="both"/>
      </w:pPr>
      <w:r w:rsidRPr="00165C7B">
        <w:rPr>
          <w:b/>
        </w:rPr>
        <w:t>Социальные риски</w:t>
      </w:r>
      <w:r w:rsidRPr="00165C7B">
        <w:t xml:space="preserve">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672F02" w:rsidRPr="00165C7B" w:rsidRDefault="00672F02" w:rsidP="00672F02">
      <w:pPr>
        <w:widowControl w:val="0"/>
        <w:autoSpaceDE w:val="0"/>
        <w:autoSpaceDN w:val="0"/>
        <w:adjustRightInd w:val="0"/>
        <w:jc w:val="both"/>
      </w:pPr>
      <w:r w:rsidRPr="00165C7B">
        <w:rPr>
          <w:b/>
        </w:rPr>
        <w:t>Риски, связанные с особенностями развития муниципальных образований.</w:t>
      </w:r>
      <w:r w:rsidRPr="00165C7B">
        <w:t xml:space="preserve">  Уровень финансовых и управленческих возможностей по реализации мероприятий Программы из бюджета Панинского муниципального района  обусловлен особенностями развития  муниципального образования</w:t>
      </w:r>
    </w:p>
    <w:p w:rsidR="00672F02" w:rsidRPr="00165C7B" w:rsidRDefault="00672F02" w:rsidP="00672F02">
      <w:pPr>
        <w:widowControl w:val="0"/>
        <w:autoSpaceDE w:val="0"/>
        <w:autoSpaceDN w:val="0"/>
        <w:adjustRightInd w:val="0"/>
        <w:jc w:val="both"/>
      </w:pPr>
      <w:r w:rsidRPr="00165C7B">
        <w:t xml:space="preserve"> Снижение риска недостаточного финансирования возможно при обеспечении правильного расчета необходимых объемов из средств регионального бюджета и необходимого  софинансирования из муниципального бюджета, а также привлечения внебюджетных источников. </w:t>
      </w:r>
    </w:p>
    <w:p w:rsidR="00672F02" w:rsidRPr="00B25D09" w:rsidRDefault="00672F02" w:rsidP="00672F02">
      <w:pPr>
        <w:widowControl w:val="0"/>
        <w:autoSpaceDE w:val="0"/>
        <w:autoSpaceDN w:val="0"/>
        <w:adjustRightInd w:val="0"/>
        <w:jc w:val="both"/>
      </w:pPr>
      <w:r w:rsidRPr="00165C7B">
        <w:t xml:space="preserve"> Устранение риска недостаточной  координации  исполнителей Программы, администрации муниципального района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672F02" w:rsidRPr="00442AC7" w:rsidRDefault="00672F02" w:rsidP="00672F02">
      <w:pPr>
        <w:jc w:val="center"/>
        <w:rPr>
          <w:b/>
        </w:rPr>
      </w:pPr>
      <w:r>
        <w:rPr>
          <w:b/>
        </w:rPr>
        <w:t>7</w:t>
      </w:r>
      <w:r w:rsidRPr="00442AC7">
        <w:rPr>
          <w:b/>
        </w:rPr>
        <w:t>. Оценка эффективности реализации муниципальной программы</w:t>
      </w:r>
    </w:p>
    <w:p w:rsidR="00672F02" w:rsidRPr="00442AC7" w:rsidRDefault="00672F02" w:rsidP="00672F02">
      <w:pPr>
        <w:tabs>
          <w:tab w:val="left" w:pos="142"/>
        </w:tabs>
        <w:jc w:val="both"/>
      </w:pPr>
      <w:r w:rsidRPr="00442AC7">
        <w:t>Оценка эффективности реализации программы проводится согласно нормативному  правовому акту администрации Панинского муниципального района Воронежской области, регламентирующему оценку эффективности реализации муниципальной программы, на основе:</w:t>
      </w:r>
    </w:p>
    <w:p w:rsidR="00672F02" w:rsidRPr="00442AC7" w:rsidRDefault="00672F02" w:rsidP="00672F02">
      <w:pPr>
        <w:tabs>
          <w:tab w:val="left" w:pos="142"/>
        </w:tabs>
        <w:ind w:firstLine="763"/>
        <w:jc w:val="both"/>
      </w:pPr>
      <w:r w:rsidRPr="00442AC7">
        <w:t xml:space="preserve">1. 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и их плановых значений, приведенных в Приложении № </w:t>
      </w:r>
      <w:r>
        <w:t>3</w:t>
      </w:r>
      <w:r w:rsidRPr="00442AC7">
        <w:t xml:space="preserve"> к муниципальной  программе, по формуле:</w:t>
      </w:r>
    </w:p>
    <w:p w:rsidR="00672F02" w:rsidRPr="00442AC7" w:rsidRDefault="00672F02" w:rsidP="00672F02">
      <w:pPr>
        <w:tabs>
          <w:tab w:val="left" w:pos="142"/>
        </w:tabs>
        <w:ind w:firstLine="763"/>
        <w:jc w:val="both"/>
      </w:pPr>
      <w:r w:rsidRPr="00442AC7">
        <w:rPr>
          <w:noProof/>
          <w:position w:val="-14"/>
        </w:rPr>
        <w:drawing>
          <wp:inline distT="0" distB="0" distL="0" distR="0">
            <wp:extent cx="1371600" cy="257175"/>
            <wp:effectExtent l="0" t="0" r="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0" cstate="print"/>
                    <a:srcRect/>
                    <a:stretch>
                      <a:fillRect/>
                    </a:stretch>
                  </pic:blipFill>
                  <pic:spPr bwMode="auto">
                    <a:xfrm>
                      <a:off x="0" y="0"/>
                      <a:ext cx="1371600" cy="257175"/>
                    </a:xfrm>
                    <a:prstGeom prst="rect">
                      <a:avLst/>
                    </a:prstGeom>
                    <a:noFill/>
                    <a:ln w="9525">
                      <a:noFill/>
                      <a:miter lim="800000"/>
                      <a:headEnd/>
                      <a:tailEnd/>
                    </a:ln>
                  </pic:spPr>
                </pic:pic>
              </a:graphicData>
            </a:graphic>
          </wp:inline>
        </w:drawing>
      </w:r>
      <w:r w:rsidRPr="00442AC7">
        <w:t>,  где:</w:t>
      </w:r>
    </w:p>
    <w:p w:rsidR="00672F02" w:rsidRPr="00442AC7" w:rsidRDefault="00672F02" w:rsidP="00672F02">
      <w:pPr>
        <w:tabs>
          <w:tab w:val="left" w:pos="142"/>
        </w:tabs>
        <w:ind w:firstLine="763"/>
        <w:jc w:val="both"/>
      </w:pPr>
      <w:r w:rsidRPr="00442AC7">
        <w:rPr>
          <w:noProof/>
          <w:position w:val="-12"/>
        </w:rPr>
        <w:drawing>
          <wp:inline distT="0" distB="0" distL="0" distR="0">
            <wp:extent cx="200025" cy="257175"/>
            <wp:effectExtent l="0" t="0" r="9525" b="0"/>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442AC7">
        <w:t xml:space="preserve"> – уровень  достижения целевых показателей (индикаторов);</w:t>
      </w:r>
    </w:p>
    <w:p w:rsidR="00672F02" w:rsidRPr="00442AC7" w:rsidRDefault="00672F02" w:rsidP="00672F02">
      <w:pPr>
        <w:tabs>
          <w:tab w:val="left" w:pos="142"/>
        </w:tabs>
        <w:ind w:firstLine="763"/>
        <w:jc w:val="both"/>
      </w:pPr>
      <w:r w:rsidRPr="00442AC7">
        <w:rPr>
          <w:noProof/>
          <w:position w:val="-14"/>
        </w:rPr>
        <w:drawing>
          <wp:inline distT="0" distB="0" distL="0" distR="0">
            <wp:extent cx="209550" cy="257175"/>
            <wp:effectExtent l="19050" t="0" r="0"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cstate="print"/>
                    <a:srcRect/>
                    <a:stretch>
                      <a:fillRect/>
                    </a:stretch>
                  </pic:blipFill>
                  <pic:spPr bwMode="auto">
                    <a:xfrm>
                      <a:off x="0" y="0"/>
                      <a:ext cx="209550" cy="257175"/>
                    </a:xfrm>
                    <a:prstGeom prst="rect">
                      <a:avLst/>
                    </a:prstGeom>
                    <a:noFill/>
                    <a:ln w="9525">
                      <a:noFill/>
                      <a:miter lim="800000"/>
                      <a:headEnd/>
                      <a:tailEnd/>
                    </a:ln>
                  </pic:spPr>
                </pic:pic>
              </a:graphicData>
            </a:graphic>
          </wp:inline>
        </w:drawing>
      </w:r>
      <w:r w:rsidRPr="00442AC7">
        <w:t xml:space="preserve"> – фактическое значение целевого показателя (индикатора) муниципальной подпрограммы;</w:t>
      </w:r>
    </w:p>
    <w:p w:rsidR="00672F02" w:rsidRPr="00442AC7" w:rsidRDefault="00672F02" w:rsidP="00672F02">
      <w:pPr>
        <w:tabs>
          <w:tab w:val="left" w:pos="142"/>
        </w:tabs>
        <w:ind w:firstLine="763"/>
        <w:jc w:val="both"/>
      </w:pPr>
      <w:r w:rsidRPr="00442AC7">
        <w:t>З</w:t>
      </w:r>
      <w:r w:rsidRPr="00442AC7">
        <w:rPr>
          <w:vertAlign w:val="subscript"/>
        </w:rPr>
        <w:t xml:space="preserve">п </w:t>
      </w:r>
      <w:r w:rsidRPr="00442AC7">
        <w:t>– плановое значение целевого показателя (индикатора) муниципальной  программы (для  целевых показателей (индикаторов) , желаемой тенденцией развития которых является рост значений) или</w:t>
      </w:r>
    </w:p>
    <w:p w:rsidR="00672F02" w:rsidRPr="00442AC7" w:rsidRDefault="00672F02" w:rsidP="00672F02">
      <w:pPr>
        <w:tabs>
          <w:tab w:val="left" w:pos="142"/>
        </w:tabs>
        <w:ind w:firstLine="763"/>
      </w:pPr>
      <w:r w:rsidRPr="00442AC7">
        <w:rPr>
          <w:noProof/>
          <w:position w:val="-14"/>
        </w:rPr>
        <w:t xml:space="preserve">   По формуле </w:t>
      </w:r>
      <w:r w:rsidRPr="00442AC7">
        <w:rPr>
          <w:noProof/>
          <w:position w:val="-14"/>
        </w:rPr>
        <w:drawing>
          <wp:inline distT="0" distB="0" distL="0" distR="0">
            <wp:extent cx="1371600" cy="257175"/>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cstate="print"/>
                    <a:srcRect/>
                    <a:stretch>
                      <a:fillRect/>
                    </a:stretch>
                  </pic:blipFill>
                  <pic:spPr bwMode="auto">
                    <a:xfrm>
                      <a:off x="0" y="0"/>
                      <a:ext cx="1371600" cy="257175"/>
                    </a:xfrm>
                    <a:prstGeom prst="rect">
                      <a:avLst/>
                    </a:prstGeom>
                    <a:noFill/>
                    <a:ln w="9525">
                      <a:noFill/>
                      <a:miter lim="800000"/>
                      <a:headEnd/>
                      <a:tailEnd/>
                    </a:ln>
                  </pic:spPr>
                </pic:pic>
              </a:graphicData>
            </a:graphic>
          </wp:inline>
        </w:drawing>
      </w:r>
    </w:p>
    <w:p w:rsidR="00672F02" w:rsidRPr="00442AC7" w:rsidRDefault="00672F02" w:rsidP="00672F02">
      <w:pPr>
        <w:tabs>
          <w:tab w:val="left" w:pos="142"/>
        </w:tabs>
        <w:ind w:firstLine="763"/>
        <w:jc w:val="both"/>
      </w:pPr>
      <w:r w:rsidRPr="00442AC7">
        <w:t>(для целевых показателей (индикаторов), желаемой тенденцией развития которых является снижение значений).</w:t>
      </w:r>
    </w:p>
    <w:p w:rsidR="00672F02" w:rsidRPr="00442AC7" w:rsidRDefault="00672F02" w:rsidP="00672F02">
      <w:pPr>
        <w:pStyle w:val="ae"/>
        <w:tabs>
          <w:tab w:val="left" w:pos="142"/>
        </w:tabs>
        <w:autoSpaceDE w:val="0"/>
        <w:autoSpaceDN w:val="0"/>
        <w:adjustRightInd w:val="0"/>
        <w:ind w:left="0" w:firstLine="763"/>
      </w:pPr>
      <w:r w:rsidRPr="00442AC7">
        <w:lastRenderedPageBreak/>
        <w:t>2. Степени соответствия запланированному уровню затрат и эффективности использования средств  районного бюджета    путем сопоставления фактических и плановых объемов финансирования муниципальной программы в целом и её подпрограмм, из всех источников ресурсного обеспечения в целом, по формуле:</w:t>
      </w:r>
    </w:p>
    <w:p w:rsidR="00672F02" w:rsidRPr="00442AC7" w:rsidRDefault="00672F02" w:rsidP="00672F02">
      <w:pPr>
        <w:tabs>
          <w:tab w:val="left" w:pos="142"/>
        </w:tabs>
        <w:ind w:firstLine="763"/>
        <w:jc w:val="center"/>
      </w:pPr>
      <w:r w:rsidRPr="00442AC7">
        <w:rPr>
          <w:noProof/>
          <w:position w:val="-14"/>
        </w:rPr>
        <w:drawing>
          <wp:inline distT="0" distB="0" distL="0" distR="0">
            <wp:extent cx="1476375" cy="257175"/>
            <wp:effectExtent l="19050" t="0" r="9525"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4" cstate="print"/>
                    <a:srcRect/>
                    <a:stretch>
                      <a:fillRect/>
                    </a:stretch>
                  </pic:blipFill>
                  <pic:spPr bwMode="auto">
                    <a:xfrm>
                      <a:off x="0" y="0"/>
                      <a:ext cx="1476375" cy="257175"/>
                    </a:xfrm>
                    <a:prstGeom prst="rect">
                      <a:avLst/>
                    </a:prstGeom>
                    <a:noFill/>
                    <a:ln w="9525">
                      <a:noFill/>
                      <a:miter lim="800000"/>
                      <a:headEnd/>
                      <a:tailEnd/>
                    </a:ln>
                  </pic:spPr>
                </pic:pic>
              </a:graphicData>
            </a:graphic>
          </wp:inline>
        </w:drawing>
      </w:r>
      <w:r w:rsidRPr="00442AC7">
        <w:t>,</w:t>
      </w:r>
    </w:p>
    <w:p w:rsidR="00672F02" w:rsidRPr="00442AC7" w:rsidRDefault="00672F02" w:rsidP="00672F02">
      <w:pPr>
        <w:tabs>
          <w:tab w:val="left" w:pos="142"/>
        </w:tabs>
        <w:ind w:firstLine="763"/>
        <w:jc w:val="both"/>
      </w:pPr>
      <w:r w:rsidRPr="00442AC7">
        <w:t>где:</w:t>
      </w:r>
    </w:p>
    <w:p w:rsidR="00672F02" w:rsidRPr="00442AC7" w:rsidRDefault="00672F02" w:rsidP="00672F02">
      <w:pPr>
        <w:tabs>
          <w:tab w:val="left" w:pos="142"/>
        </w:tabs>
        <w:ind w:firstLine="763"/>
        <w:jc w:val="both"/>
      </w:pPr>
      <w:r w:rsidRPr="00442AC7">
        <w:rPr>
          <w:noProof/>
          <w:position w:val="-14"/>
        </w:rPr>
        <w:drawing>
          <wp:inline distT="0" distB="0" distL="0" distR="0">
            <wp:extent cx="219075" cy="257175"/>
            <wp:effectExtent l="19050" t="0" r="9525"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Pr="00442AC7">
        <w:t xml:space="preserve"> – уровень финансирования реализации основных мероприятий муниципальной  подпрограммы;</w:t>
      </w:r>
    </w:p>
    <w:p w:rsidR="00672F02" w:rsidRPr="00442AC7" w:rsidRDefault="00672F02" w:rsidP="00672F02">
      <w:pPr>
        <w:tabs>
          <w:tab w:val="left" w:pos="142"/>
        </w:tabs>
        <w:ind w:firstLine="763"/>
        <w:jc w:val="both"/>
      </w:pPr>
      <w:r w:rsidRPr="00442AC7">
        <w:rPr>
          <w:noProof/>
          <w:position w:val="-14"/>
        </w:rPr>
        <w:drawing>
          <wp:inline distT="0" distB="0" distL="0" distR="0">
            <wp:extent cx="257175" cy="257175"/>
            <wp:effectExtent l="0" t="0" r="9525"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442AC7">
        <w:t xml:space="preserve"> – фактический объем финансовых ресурсов, направленный на реализацию мероприятий муниципальной  программы;</w:t>
      </w:r>
    </w:p>
    <w:p w:rsidR="00672F02" w:rsidRPr="00442AC7" w:rsidRDefault="00672F02" w:rsidP="00672F02">
      <w:pPr>
        <w:tabs>
          <w:tab w:val="left" w:pos="142"/>
        </w:tabs>
        <w:ind w:firstLine="763"/>
        <w:jc w:val="both"/>
      </w:pPr>
      <w:r w:rsidRPr="00442AC7">
        <w:rPr>
          <w:noProof/>
        </w:rPr>
        <w:drawing>
          <wp:inline distT="0" distB="0" distL="0" distR="0">
            <wp:extent cx="219075" cy="247650"/>
            <wp:effectExtent l="0" t="0" r="9525"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442AC7">
        <w:t xml:space="preserve"> – плановый объем финансовых ресурсов на реализацию муниципальной программы на соответствующий отчетный период.</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Муниципальная  программа считается реализуемой с высоким уровнем эффективности, если:</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уровень достижения целевых показателей (индикаторов)  муниципальной программы в разрезе основных мероприятий (Сд) составил более 95%;</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xml:space="preserve">- уровень финансирования реализации основных мероприятий  муниципальной  программы </w:t>
      </w:r>
      <w:r w:rsidRPr="00442AC7">
        <w:rPr>
          <w:rFonts w:ascii="Times New Roman" w:hAnsi="Times New Roman" w:cs="Times New Roman"/>
          <w:noProof/>
          <w:position w:val="-9"/>
          <w:sz w:val="24"/>
          <w:szCs w:val="24"/>
        </w:rPr>
        <w:drawing>
          <wp:inline distT="0" distB="0" distL="0" distR="0">
            <wp:extent cx="333375" cy="238125"/>
            <wp:effectExtent l="19050" t="0" r="0" b="0"/>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442AC7">
        <w:rPr>
          <w:rFonts w:ascii="Times New Roman" w:hAnsi="Times New Roman" w:cs="Times New Roman"/>
          <w:sz w:val="24"/>
          <w:szCs w:val="24"/>
        </w:rPr>
        <w:t xml:space="preserve"> составил не менее 90%.</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Муниципальная  программа считается реализуемой со средним уровнем эффективности, если:</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уровень достижения целевых показателей (индикаторов)  муниципальной  программы в разрезе основных мероприятий (Сд) составил от 70% до 95%;</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xml:space="preserve">- уровень финансирования реализации мероприятий  муниципальной  программы </w:t>
      </w:r>
      <w:r w:rsidRPr="00442AC7">
        <w:rPr>
          <w:rFonts w:ascii="Times New Roman" w:hAnsi="Times New Roman" w:cs="Times New Roman"/>
          <w:noProof/>
          <w:position w:val="-9"/>
          <w:sz w:val="24"/>
          <w:szCs w:val="24"/>
        </w:rPr>
        <w:drawing>
          <wp:inline distT="0" distB="0" distL="0" distR="0">
            <wp:extent cx="333375" cy="238125"/>
            <wp:effectExtent l="19050" t="0" r="0" b="0"/>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442AC7">
        <w:rPr>
          <w:rFonts w:ascii="Times New Roman" w:hAnsi="Times New Roman" w:cs="Times New Roman"/>
          <w:sz w:val="24"/>
          <w:szCs w:val="24"/>
        </w:rPr>
        <w:t xml:space="preserve"> составил не менее 80%.</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Муниципальная программа</w:t>
      </w:r>
      <w:r w:rsidRPr="00442AC7">
        <w:rPr>
          <w:sz w:val="24"/>
          <w:szCs w:val="24"/>
        </w:rPr>
        <w:t xml:space="preserve"> </w:t>
      </w:r>
      <w:r w:rsidRPr="00442AC7">
        <w:rPr>
          <w:rFonts w:ascii="Times New Roman" w:hAnsi="Times New Roman" w:cs="Times New Roman"/>
          <w:sz w:val="24"/>
          <w:szCs w:val="24"/>
        </w:rPr>
        <w:t>считаются реализуемыми с удовлетворительным уровнем эффективности, если:</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уровень достижения целевых показателей (индикаторов)  в разрезе основных мероприятий (Сд) составил от 50% до 70%;</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 xml:space="preserve">- уровень финансирования реализации основных мероприятий  </w:t>
      </w:r>
      <w:r w:rsidRPr="00442AC7">
        <w:rPr>
          <w:rFonts w:ascii="Times New Roman" w:hAnsi="Times New Roman" w:cs="Times New Roman"/>
          <w:noProof/>
          <w:position w:val="-9"/>
          <w:sz w:val="24"/>
          <w:szCs w:val="24"/>
        </w:rPr>
        <w:drawing>
          <wp:inline distT="0" distB="0" distL="0" distR="0">
            <wp:extent cx="333375" cy="238125"/>
            <wp:effectExtent l="19050" t="0" r="0" b="0"/>
            <wp:docPr id="2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srcRect/>
                    <a:stretch>
                      <a:fillRect/>
                    </a:stretch>
                  </pic:blipFill>
                  <pic:spPr bwMode="auto">
                    <a:xfrm>
                      <a:off x="0" y="0"/>
                      <a:ext cx="333375" cy="238125"/>
                    </a:xfrm>
                    <a:prstGeom prst="rect">
                      <a:avLst/>
                    </a:prstGeom>
                    <a:noFill/>
                    <a:ln w="9525">
                      <a:noFill/>
                      <a:miter lim="800000"/>
                      <a:headEnd/>
                      <a:tailEnd/>
                    </a:ln>
                  </pic:spPr>
                </pic:pic>
              </a:graphicData>
            </a:graphic>
          </wp:inline>
        </w:drawing>
      </w:r>
      <w:r w:rsidRPr="00442AC7">
        <w:rPr>
          <w:rFonts w:ascii="Times New Roman" w:hAnsi="Times New Roman" w:cs="Times New Roman"/>
          <w:sz w:val="24"/>
          <w:szCs w:val="24"/>
        </w:rPr>
        <w:t xml:space="preserve"> составил не менее 70%.</w:t>
      </w:r>
    </w:p>
    <w:p w:rsidR="00672F02" w:rsidRPr="00442AC7" w:rsidRDefault="00672F02" w:rsidP="00672F02">
      <w:pPr>
        <w:pStyle w:val="ConsPlusNormal"/>
        <w:ind w:firstLine="763"/>
        <w:jc w:val="both"/>
        <w:rPr>
          <w:rFonts w:ascii="Times New Roman" w:hAnsi="Times New Roman" w:cs="Times New Roman"/>
          <w:sz w:val="24"/>
          <w:szCs w:val="24"/>
        </w:rPr>
      </w:pPr>
      <w:r w:rsidRPr="00442AC7">
        <w:rPr>
          <w:rFonts w:ascii="Times New Roman" w:hAnsi="Times New Roman" w:cs="Times New Roman"/>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672F02" w:rsidRDefault="00672F02" w:rsidP="00672F02">
      <w:pPr>
        <w:rPr>
          <w:b/>
        </w:rPr>
      </w:pPr>
    </w:p>
    <w:p w:rsidR="00672F02" w:rsidRPr="00165C7B" w:rsidRDefault="00672F02" w:rsidP="00672F02">
      <w:pPr>
        <w:widowControl w:val="0"/>
        <w:autoSpaceDE w:val="0"/>
        <w:autoSpaceDN w:val="0"/>
        <w:adjustRightInd w:val="0"/>
        <w:ind w:firstLine="709"/>
        <w:jc w:val="both"/>
      </w:pPr>
      <w:r w:rsidRPr="00165C7B">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672F02" w:rsidRPr="00165C7B" w:rsidRDefault="00672F02" w:rsidP="00672F02">
      <w:pPr>
        <w:widowControl w:val="0"/>
        <w:autoSpaceDE w:val="0"/>
        <w:autoSpaceDN w:val="0"/>
        <w:adjustRightInd w:val="0"/>
        <w:ind w:firstLine="709"/>
        <w:jc w:val="both"/>
      </w:pPr>
      <w:r w:rsidRPr="00165C7B">
        <w:t>Результатом реализации Программы должно стать достижение следующих значений показателей  (индикаторов):</w:t>
      </w: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widowControl w:val="0"/>
        <w:autoSpaceDE w:val="0"/>
        <w:autoSpaceDN w:val="0"/>
        <w:adjustRightInd w:val="0"/>
        <w:jc w:val="center"/>
        <w:outlineLvl w:val="1"/>
      </w:pPr>
      <w:r>
        <w:t>Подпрограмма 1</w:t>
      </w:r>
    </w:p>
    <w:p w:rsidR="00672F02" w:rsidRDefault="00672F02" w:rsidP="00672F02">
      <w:pPr>
        <w:widowControl w:val="0"/>
        <w:autoSpaceDE w:val="0"/>
        <w:autoSpaceDN w:val="0"/>
        <w:adjustRightInd w:val="0"/>
        <w:jc w:val="center"/>
        <w:outlineLvl w:val="1"/>
      </w:pPr>
      <w:r>
        <w:t>« Повышение доступности и качества дошкольного образования»</w:t>
      </w:r>
    </w:p>
    <w:p w:rsidR="00672F02" w:rsidRDefault="00672F02" w:rsidP="00672F02">
      <w:pPr>
        <w:widowControl w:val="0"/>
        <w:autoSpaceDE w:val="0"/>
        <w:autoSpaceDN w:val="0"/>
        <w:adjustRightInd w:val="0"/>
        <w:jc w:val="center"/>
        <w:outlineLvl w:val="1"/>
      </w:pPr>
      <w:r>
        <w:t xml:space="preserve">ПАСПОРТ </w:t>
      </w:r>
    </w:p>
    <w:p w:rsidR="00672F02" w:rsidRDefault="00672F02" w:rsidP="00672F02">
      <w:pPr>
        <w:widowControl w:val="0"/>
        <w:autoSpaceDE w:val="0"/>
        <w:autoSpaceDN w:val="0"/>
        <w:adjustRightInd w:val="0"/>
        <w:jc w:val="center"/>
        <w:outlineLvl w:val="1"/>
      </w:pPr>
      <w:r>
        <w:t xml:space="preserve">подпрограммы «Повышение доступности и качества дошкольного образования» </w:t>
      </w:r>
      <w:r>
        <w:lastRenderedPageBreak/>
        <w:t xml:space="preserve">муниципальной программы Воронежской области «Развитие образования» </w:t>
      </w:r>
    </w:p>
    <w:p w:rsidR="00672F02" w:rsidRDefault="00672F02" w:rsidP="00672F02">
      <w:pPr>
        <w:widowControl w:val="0"/>
        <w:autoSpaceDE w:val="0"/>
        <w:autoSpaceDN w:val="0"/>
        <w:adjustRightInd w:val="0"/>
        <w:jc w:val="center"/>
        <w:outlineLvl w:val="1"/>
      </w:pPr>
      <w:r>
        <w:t>на 2020 – 2026 годы</w:t>
      </w:r>
    </w:p>
    <w:p w:rsidR="00672F02" w:rsidRDefault="00672F02" w:rsidP="00672F02">
      <w:pPr>
        <w:widowControl w:val="0"/>
        <w:autoSpaceDE w:val="0"/>
        <w:autoSpaceDN w:val="0"/>
        <w:adjustRightInd w:val="0"/>
        <w:jc w:val="center"/>
        <w:outlineLvl w:val="1"/>
      </w:pPr>
    </w:p>
    <w:p w:rsidR="00672F02" w:rsidRDefault="00672F02" w:rsidP="00672F02">
      <w:pPr>
        <w:widowControl w:val="0"/>
        <w:autoSpaceDE w:val="0"/>
        <w:autoSpaceDN w:val="0"/>
        <w:adjustRightInd w:val="0"/>
        <w:jc w:val="center"/>
        <w:outlineLvl w:val="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pPr>
            <w:r>
              <w:t>Исполнители  подпрограммы</w:t>
            </w:r>
          </w:p>
          <w:p w:rsidR="00672F02" w:rsidRDefault="00672F02" w:rsidP="00672F02">
            <w:pPr>
              <w:widowControl w:val="0"/>
              <w:autoSpaceDE w:val="0"/>
              <w:autoSpaceDN w:val="0"/>
              <w:adjustRightInd w:val="0"/>
            </w:pPr>
            <w: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pPr>
            <w:r>
              <w:t>Отдел по образованию, опеке, попечительству, спорту и работе с молодежью администрации Панинского муниципального района</w:t>
            </w:r>
          </w:p>
        </w:tc>
      </w:tr>
      <w:tr w:rsidR="00672F02" w:rsidTr="00672F02">
        <w:trPr>
          <w:trHeight w:val="1621"/>
        </w:trPr>
        <w:tc>
          <w:tcPr>
            <w:tcW w:w="4784" w:type="dxa"/>
            <w:tcBorders>
              <w:top w:val="single" w:sz="4" w:space="0" w:color="auto"/>
              <w:left w:val="single" w:sz="4" w:space="0" w:color="auto"/>
              <w:bottom w:val="single" w:sz="4" w:space="0" w:color="auto"/>
              <w:right w:val="single" w:sz="4" w:space="0" w:color="auto"/>
            </w:tcBorders>
          </w:tcPr>
          <w:p w:rsidR="00672F02" w:rsidRPr="00794CC0" w:rsidRDefault="00672F02" w:rsidP="00672F02">
            <w:pPr>
              <w:widowControl w:val="0"/>
              <w:autoSpaceDE w:val="0"/>
              <w:autoSpaceDN w:val="0"/>
              <w:adjustRightInd w:val="0"/>
            </w:pPr>
            <w:r w:rsidRPr="00794CC0">
              <w:t>Основные мероприятия, входящие</w:t>
            </w:r>
          </w:p>
          <w:p w:rsidR="00672F02" w:rsidRPr="00794CC0" w:rsidRDefault="00672F02" w:rsidP="00672F02">
            <w:pPr>
              <w:widowControl w:val="0"/>
              <w:autoSpaceDE w:val="0"/>
              <w:autoSpaceDN w:val="0"/>
              <w:adjustRightInd w:val="0"/>
            </w:pPr>
            <w:r w:rsidRPr="00794CC0">
              <w:t>в состав подпрограммы</w:t>
            </w:r>
          </w:p>
          <w:p w:rsidR="00672F02" w:rsidRPr="00794CC0" w:rsidRDefault="00672F02" w:rsidP="00672F02">
            <w:pPr>
              <w:widowControl w:val="0"/>
              <w:autoSpaceDE w:val="0"/>
              <w:autoSpaceDN w:val="0"/>
              <w:adjustRightInd w:val="0"/>
            </w:pPr>
            <w: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Pr="00794CC0" w:rsidRDefault="00672F02" w:rsidP="00672F02">
            <w:pPr>
              <w:widowControl w:val="0"/>
              <w:autoSpaceDE w:val="0"/>
              <w:autoSpaceDN w:val="0"/>
              <w:adjustRightInd w:val="0"/>
            </w:pPr>
            <w:r w:rsidRPr="00794CC0">
              <w:t>Расходы на обеспечение деятельности (оказание услуг) дошкольных учреждений</w:t>
            </w: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Pr="00794CC0" w:rsidRDefault="00672F02" w:rsidP="00672F02">
            <w:pPr>
              <w:widowControl w:val="0"/>
              <w:autoSpaceDE w:val="0"/>
              <w:autoSpaceDN w:val="0"/>
              <w:adjustRightInd w:val="0"/>
            </w:pPr>
            <w:r w:rsidRPr="00794CC0">
              <w:t>Цель  подпрограммы</w:t>
            </w:r>
          </w:p>
          <w:p w:rsidR="00672F02" w:rsidRPr="00794CC0" w:rsidRDefault="00672F02" w:rsidP="00672F02">
            <w:pPr>
              <w:widowControl w:val="0"/>
              <w:autoSpaceDE w:val="0"/>
              <w:autoSpaceDN w:val="0"/>
              <w:adjustRightInd w:val="0"/>
            </w:pPr>
            <w:r w:rsidRPr="00794CC0">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672F02" w:rsidRPr="00794CC0" w:rsidRDefault="00672F02" w:rsidP="00672F02">
            <w:pPr>
              <w:pStyle w:val="ConsPlusCell"/>
              <w:rPr>
                <w:rFonts w:ascii="Times New Roman" w:hAnsi="Times New Roman" w:cs="Times New Roman"/>
                <w:sz w:val="24"/>
                <w:szCs w:val="24"/>
              </w:rPr>
            </w:pPr>
            <w:r w:rsidRPr="00794CC0">
              <w:rPr>
                <w:rFonts w:ascii="Times New Roman" w:hAnsi="Times New Roman" w:cs="Times New Roman"/>
                <w:sz w:val="24"/>
                <w:szCs w:val="24"/>
              </w:rPr>
              <w:t xml:space="preserve"> создание в системе дошкольного образования равных возможностей для современного качественного образования</w:t>
            </w: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Pr="00794CC0" w:rsidRDefault="00672F02" w:rsidP="00672F02">
            <w:pPr>
              <w:widowControl w:val="0"/>
              <w:autoSpaceDE w:val="0"/>
              <w:autoSpaceDN w:val="0"/>
              <w:adjustRightInd w:val="0"/>
            </w:pPr>
            <w:r w:rsidRPr="00794CC0">
              <w:t xml:space="preserve">Задачи подпрограммы </w:t>
            </w:r>
          </w:p>
          <w:p w:rsidR="00672F02" w:rsidRPr="00794CC0" w:rsidRDefault="00672F02" w:rsidP="00672F02">
            <w:pPr>
              <w:widowControl w:val="0"/>
              <w:autoSpaceDE w:val="0"/>
              <w:autoSpaceDN w:val="0"/>
              <w:adjustRightInd w:val="0"/>
            </w:pPr>
            <w:r w:rsidRPr="00794CC0">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672F02" w:rsidRPr="00794CC0" w:rsidRDefault="00672F02" w:rsidP="00672F02">
            <w:pPr>
              <w:pStyle w:val="ConsPlusCell"/>
              <w:rPr>
                <w:rFonts w:ascii="Times New Roman" w:hAnsi="Times New Roman" w:cs="Times New Roman"/>
                <w:sz w:val="24"/>
                <w:szCs w:val="24"/>
              </w:rPr>
            </w:pPr>
            <w:r w:rsidRPr="00794CC0">
              <w:rPr>
                <w:rFonts w:ascii="Times New Roman" w:hAnsi="Times New Roman" w:cs="Times New Roman"/>
                <w:sz w:val="24"/>
                <w:szCs w:val="24"/>
              </w:rPr>
              <w:t xml:space="preserve"> формирование образовательной сети и финансово-экономических механизмов, обеспечивающих равный доступ населения к услугам дошкольного  образования детей;</w:t>
            </w:r>
          </w:p>
        </w:tc>
      </w:tr>
      <w:tr w:rsidR="00672F02" w:rsidTr="00672F02">
        <w:tc>
          <w:tcPr>
            <w:tcW w:w="4784" w:type="dxa"/>
            <w:tcBorders>
              <w:top w:val="single" w:sz="4" w:space="0" w:color="auto"/>
              <w:left w:val="single" w:sz="4" w:space="0" w:color="auto"/>
              <w:bottom w:val="single" w:sz="4" w:space="0" w:color="auto"/>
              <w:right w:val="single" w:sz="4" w:space="0" w:color="auto"/>
            </w:tcBorders>
          </w:tcPr>
          <w:p w:rsidR="00672F02" w:rsidRDefault="00672F02" w:rsidP="00672F02">
            <w:pPr>
              <w:widowControl w:val="0"/>
              <w:autoSpaceDE w:val="0"/>
              <w:autoSpaceDN w:val="0"/>
              <w:adjustRightInd w:val="0"/>
            </w:pPr>
            <w:r>
              <w:t>Основные целевые индикаторы и </w:t>
            </w:r>
          </w:p>
          <w:p w:rsidR="00672F02" w:rsidRDefault="00672F02" w:rsidP="00672F02">
            <w:pPr>
              <w:widowControl w:val="0"/>
              <w:autoSpaceDE w:val="0"/>
              <w:autoSpaceDN w:val="0"/>
              <w:adjustRightInd w:val="0"/>
            </w:pPr>
            <w:r>
              <w:t>показатели  подпрограммы</w:t>
            </w:r>
          </w:p>
          <w:p w:rsidR="00672F02" w:rsidRDefault="00672F02" w:rsidP="00672F02">
            <w:pPr>
              <w:widowControl w:val="0"/>
              <w:autoSpaceDE w:val="0"/>
              <w:autoSpaceDN w:val="0"/>
              <w:adjustRightInd w:val="0"/>
            </w:pPr>
            <w:r>
              <w:t xml:space="preserve">муниципальной  программы </w:t>
            </w:r>
          </w:p>
          <w:p w:rsidR="00672F02" w:rsidRDefault="00672F02" w:rsidP="00672F02">
            <w:pPr>
              <w:widowControl w:val="0"/>
              <w:autoSpaceDE w:val="0"/>
              <w:autoSpaceDN w:val="0"/>
              <w:adjustRightInd w:val="0"/>
            </w:pPr>
          </w:p>
        </w:tc>
        <w:tc>
          <w:tcPr>
            <w:tcW w:w="4786" w:type="dxa"/>
            <w:tcBorders>
              <w:top w:val="single" w:sz="4" w:space="0" w:color="auto"/>
              <w:left w:val="single" w:sz="4" w:space="0" w:color="auto"/>
              <w:bottom w:val="single" w:sz="4" w:space="0" w:color="auto"/>
              <w:right w:val="single" w:sz="4" w:space="0" w:color="auto"/>
            </w:tcBorders>
          </w:tcPr>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доступность дошкольного образования (отношение численности детей в возрасте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обеспеченность детей дошкольного возраста местами в дошкольных образовательных организациях (количество мест на 1000 детей);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регионе;</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удельный вес численности руководителей государственных (муниципальных) организаций дошкольного образования и общеобразовательных организаций, прошедших в течение последних трех лет повышение квалификации или </w:t>
            </w:r>
            <w:r>
              <w:rPr>
                <w:rFonts w:ascii="Times New Roman" w:hAnsi="Times New Roman" w:cs="Times New Roman"/>
                <w:sz w:val="24"/>
                <w:szCs w:val="24"/>
              </w:rPr>
              <w:lastRenderedPageBreak/>
              <w:t>профессиональную переподготовку, в общей численности руководителей организаций дошкольного и общего образования детей;</w:t>
            </w:r>
          </w:p>
          <w:p w:rsidR="00672F02" w:rsidRDefault="00672F02" w:rsidP="00672F02">
            <w:pPr>
              <w:pStyle w:val="ConsPlusCell"/>
              <w:rPr>
                <w:rFonts w:ascii="Times New Roman" w:hAnsi="Times New Roman" w:cs="Times New Roman"/>
                <w:sz w:val="24"/>
                <w:szCs w:val="24"/>
              </w:rPr>
            </w:pPr>
          </w:p>
          <w:p w:rsidR="00672F02" w:rsidRDefault="00672F02" w:rsidP="00672F02">
            <w:pPr>
              <w:pStyle w:val="ConsPlusCell"/>
            </w:pP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Pr="00794CC0" w:rsidRDefault="00672F02" w:rsidP="00672F02">
            <w:pPr>
              <w:widowControl w:val="0"/>
              <w:autoSpaceDE w:val="0"/>
              <w:autoSpaceDN w:val="0"/>
              <w:adjustRightInd w:val="0"/>
            </w:pPr>
            <w:r w:rsidRPr="00794CC0">
              <w:lastRenderedPageBreak/>
              <w:t>Сроки реализации подпрограммы</w:t>
            </w:r>
          </w:p>
          <w:p w:rsidR="00672F02" w:rsidRPr="00794CC0" w:rsidRDefault="00672F02" w:rsidP="00672F02">
            <w:pPr>
              <w:widowControl w:val="0"/>
              <w:autoSpaceDE w:val="0"/>
              <w:autoSpaceDN w:val="0"/>
              <w:adjustRightInd w:val="0"/>
            </w:pPr>
            <w:r w:rsidRPr="00794CC0">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Pr="00794CC0" w:rsidRDefault="00672F02" w:rsidP="00672F02">
            <w:pPr>
              <w:pStyle w:val="ConsPlusCell"/>
              <w:rPr>
                <w:rFonts w:ascii="Times New Roman" w:hAnsi="Times New Roman" w:cs="Times New Roman"/>
                <w:sz w:val="24"/>
                <w:szCs w:val="24"/>
              </w:rPr>
            </w:pPr>
            <w:r w:rsidRPr="00794CC0">
              <w:rPr>
                <w:rFonts w:ascii="Times New Roman" w:hAnsi="Times New Roman" w:cs="Times New Roman"/>
                <w:sz w:val="24"/>
                <w:szCs w:val="24"/>
              </w:rPr>
              <w:t>срок реализации  - 2020 – 202</w:t>
            </w:r>
            <w:r>
              <w:rPr>
                <w:rFonts w:ascii="Times New Roman" w:hAnsi="Times New Roman" w:cs="Times New Roman"/>
                <w:sz w:val="24"/>
                <w:szCs w:val="24"/>
              </w:rPr>
              <w:t>6</w:t>
            </w:r>
            <w:r w:rsidRPr="00794CC0">
              <w:rPr>
                <w:rFonts w:ascii="Times New Roman" w:hAnsi="Times New Roman" w:cs="Times New Roman"/>
                <w:sz w:val="24"/>
                <w:szCs w:val="24"/>
              </w:rPr>
              <w:t xml:space="preserve"> годы                </w:t>
            </w:r>
          </w:p>
          <w:p w:rsidR="00672F02" w:rsidRPr="00794CC0" w:rsidRDefault="00672F02" w:rsidP="00672F02">
            <w:pPr>
              <w:pStyle w:val="ConsPlusCell"/>
              <w:rPr>
                <w:rFonts w:ascii="Times New Roman" w:hAnsi="Times New Roman" w:cs="Times New Roman"/>
                <w:sz w:val="24"/>
                <w:szCs w:val="24"/>
              </w:rPr>
            </w:pP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pPr>
            <w: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Всего по подпрограмме –371 630 400 рублей, в том числе по источникам финансирования: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 – 186 981 000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184 649 400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в том числе по годам реализации подпрограммы:</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2020 год: всего - 40016335 рублей, в том числе по источникам финансирования: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 - 23336400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- 16679935 рубля;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2021 год: всего – 45 885 600 рублей, в том числе по источникам финансирования: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 – 25 127 600рублей;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20 758 000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2022 год: всего – 52 484 900 рублей, в том числе по источникам финансирования: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 – 27 413 600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25 071 300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2023 год: всего - всего – 57 843 700 рублей, в том числе по источникам финансирования: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 – 29 174 900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28 668  800 рублей;</w:t>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2024 год: всего - всего – 57 749 600 рублей, в том числе по источникам финансирования: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 – 25 920 500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31 829 100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2025 год: всего - всего – 57 960 100 рублей, в том числе по источникам финансирования: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 – 27 234 700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 30 725 400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2026год: всего-59 690 200 рублей; в том числе по источникам финансирования: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бюджет-28 773 300 рублей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бюджет-30 916 900 рублей.</w:t>
            </w:r>
          </w:p>
          <w:p w:rsidR="00672F02" w:rsidRDefault="00672F02" w:rsidP="00672F02">
            <w:pPr>
              <w:widowControl w:val="0"/>
              <w:autoSpaceDE w:val="0"/>
              <w:autoSpaceDN w:val="0"/>
              <w:adjustRightInd w:val="0"/>
              <w:rPr>
                <w:highlight w:val="yellow"/>
              </w:rPr>
            </w:pP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pPr>
            <w:r>
              <w:t xml:space="preserve">Ожидаемые непосредственные результаты реализации муниципальной  подпрограммы </w:t>
            </w:r>
            <w:r>
              <w:lastRenderedPageBreak/>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будет обеспечено выполнение государственных гарантий </w:t>
            </w:r>
            <w:r>
              <w:rPr>
                <w:rFonts w:ascii="Times New Roman" w:hAnsi="Times New Roman" w:cs="Times New Roman"/>
                <w:sz w:val="24"/>
                <w:szCs w:val="24"/>
              </w:rPr>
              <w:lastRenderedPageBreak/>
              <w:t>общедоступности дошкольного образования;</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семьям, нуждающимся в поддержке в воспитании детей раннего возраста, будут предоставлены консультационные услуги;</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будут ликвидированы очереди в дошкольные образовательные организации;</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средняя заработная плата педагогических работников государственных (муниципальных) дошкольных образовательных организаций составит не менее 100% от средней заработной платы в сфере общего образования в регионе;</w:t>
            </w:r>
          </w:p>
          <w:p w:rsidR="00672F02" w:rsidRDefault="00672F02" w:rsidP="00672F02">
            <w:pPr>
              <w:widowControl w:val="0"/>
              <w:autoSpaceDE w:val="0"/>
              <w:autoSpaceDN w:val="0"/>
              <w:adjustRightInd w:val="0"/>
            </w:pPr>
          </w:p>
        </w:tc>
      </w:tr>
    </w:tbl>
    <w:p w:rsidR="00672F02" w:rsidRDefault="00672F02" w:rsidP="00672F02">
      <w:pPr>
        <w:widowControl w:val="0"/>
        <w:autoSpaceDE w:val="0"/>
        <w:autoSpaceDN w:val="0"/>
        <w:adjustRightInd w:val="0"/>
        <w:jc w:val="center"/>
        <w:outlineLvl w:val="1"/>
      </w:pPr>
    </w:p>
    <w:p w:rsidR="00672F02" w:rsidRDefault="00672F02" w:rsidP="00672F02">
      <w:pPr>
        <w:widowControl w:val="0"/>
        <w:autoSpaceDE w:val="0"/>
        <w:autoSpaceDN w:val="0"/>
        <w:adjustRightInd w:val="0"/>
        <w:jc w:val="center"/>
        <w:outlineLvl w:val="1"/>
      </w:pPr>
    </w:p>
    <w:p w:rsidR="00672F02" w:rsidRDefault="00672F02" w:rsidP="00672F02">
      <w:pPr>
        <w:widowControl w:val="0"/>
        <w:autoSpaceDE w:val="0"/>
        <w:autoSpaceDN w:val="0"/>
        <w:adjustRightInd w:val="0"/>
        <w:spacing w:line="360" w:lineRule="auto"/>
        <w:jc w:val="center"/>
        <w:rPr>
          <w:bCs/>
        </w:rPr>
      </w:pPr>
      <w:r>
        <w:rPr>
          <w:b/>
          <w:bCs/>
        </w:rPr>
        <w:t>1.</w:t>
      </w:r>
      <w:r>
        <w:rPr>
          <w:bCs/>
        </w:rPr>
        <w:t xml:space="preserve"> </w:t>
      </w:r>
      <w:r>
        <w:rPr>
          <w:b/>
          <w:bCs/>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72F02" w:rsidRDefault="00672F02" w:rsidP="00672F02">
      <w:pPr>
        <w:widowControl w:val="0"/>
        <w:autoSpaceDE w:val="0"/>
        <w:autoSpaceDN w:val="0"/>
        <w:adjustRightInd w:val="0"/>
        <w:spacing w:line="360" w:lineRule="auto"/>
        <w:ind w:firstLine="709"/>
        <w:jc w:val="both"/>
        <w:rPr>
          <w:b/>
          <w:bCs/>
        </w:rPr>
      </w:pPr>
    </w:p>
    <w:p w:rsidR="00672F02" w:rsidRDefault="00672F02" w:rsidP="00672F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Основным направлением государственной политики в сфере дошкольного образования детей на период реализации Программы является обеспечение равенства доступа к качественному образованию и обновление содержания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Важнейшим приоритетом государственной политики на данном этапе развития образования является обеспечение доступности дошкольного образования.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Необходимо ликвидировать очереди на зачисление детей в дошкольные образовательные организации и обеспечить стопроцентную доступность дошкольного образования для детей в возрасте от 3 до 7 лет. </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доведение средней заработной платы педагогических работников государственных (муниципальных) дошкольных образовательных организаций до средней заработной платы в сфере общего образования в регионе;</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9"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Развитие российского образования ориентировано на создание среды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Необходимо преодолеть существующее отставание в масштабе сектора сопровождения раннего развития детей и поддержки семейного воспитания (центры консультирования, информационно-просветительские сервисы для родителей детей, не </w:t>
      </w:r>
      <w:r>
        <w:rPr>
          <w:rFonts w:ascii="Times New Roman" w:hAnsi="Times New Roman" w:cs="Times New Roman"/>
          <w:sz w:val="24"/>
          <w:szCs w:val="24"/>
        </w:rPr>
        <w:lastRenderedPageBreak/>
        <w:t>посещающих дошкольные образовательные организации, и др.).</w:t>
      </w:r>
    </w:p>
    <w:p w:rsidR="00672F02" w:rsidRDefault="00672F02" w:rsidP="00672F02">
      <w:pPr>
        <w:pStyle w:val="ConsPlusNormal"/>
        <w:spacing w:before="160"/>
        <w:ind w:firstLine="540"/>
        <w:jc w:val="both"/>
        <w:rPr>
          <w:rFonts w:ascii="Times New Roman" w:hAnsi="Times New Roman" w:cs="Times New Roman"/>
          <w:sz w:val="24"/>
          <w:szCs w:val="24"/>
        </w:rPr>
      </w:pPr>
    </w:p>
    <w:p w:rsidR="00672F02" w:rsidRDefault="00672F02" w:rsidP="00672F02">
      <w:pPr>
        <w:widowControl w:val="0"/>
        <w:autoSpaceDE w:val="0"/>
        <w:autoSpaceDN w:val="0"/>
        <w:adjustRightInd w:val="0"/>
        <w:spacing w:line="360" w:lineRule="auto"/>
        <w:ind w:firstLine="709"/>
        <w:jc w:val="center"/>
        <w:rPr>
          <w:b/>
        </w:rPr>
      </w:pPr>
      <w:r>
        <w:rPr>
          <w:b/>
        </w:rPr>
        <w:t>Цели и задачи подпрограммы</w:t>
      </w:r>
    </w:p>
    <w:p w:rsidR="00672F02" w:rsidRDefault="00672F02" w:rsidP="00672F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подпрограммы является создание в системе дошкольного образования детей равных возможностей для получения качественного образования.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Задачи подпрограммы:</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образования;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672F02" w:rsidRDefault="00672F02" w:rsidP="00672F02">
      <w:pPr>
        <w:pStyle w:val="ConsPlusNormal"/>
        <w:spacing w:before="160"/>
        <w:ind w:firstLine="540"/>
        <w:jc w:val="both"/>
        <w:rPr>
          <w:rFonts w:ascii="Times New Roman" w:hAnsi="Times New Roman" w:cs="Times New Roman"/>
          <w:sz w:val="24"/>
          <w:szCs w:val="24"/>
        </w:rPr>
      </w:pPr>
    </w:p>
    <w:p w:rsidR="00672F02" w:rsidRDefault="00672F02" w:rsidP="00672F02">
      <w:pPr>
        <w:widowControl w:val="0"/>
        <w:autoSpaceDE w:val="0"/>
        <w:autoSpaceDN w:val="0"/>
        <w:adjustRightInd w:val="0"/>
        <w:spacing w:line="360" w:lineRule="auto"/>
        <w:ind w:firstLine="709"/>
        <w:jc w:val="center"/>
        <w:rPr>
          <w:b/>
        </w:rPr>
      </w:pPr>
      <w:r>
        <w:rPr>
          <w:b/>
        </w:rPr>
        <w:t>Целевые показатели (индикаторы) подпрограммы:</w:t>
      </w:r>
    </w:p>
    <w:p w:rsidR="00672F02" w:rsidRDefault="00672F02" w:rsidP="00672F02">
      <w:pPr>
        <w:widowControl w:val="0"/>
        <w:autoSpaceDE w:val="0"/>
        <w:autoSpaceDN w:val="0"/>
        <w:adjustRightInd w:val="0"/>
        <w:spacing w:line="360" w:lineRule="auto"/>
        <w:ind w:firstLine="709"/>
        <w:jc w:val="center"/>
        <w:rPr>
          <w:b/>
        </w:rPr>
      </w:pP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Показатель 1.1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характеризует доступность для семей услуг по сопровождению раннего развития детей. Инвестиции в сектор раннего развития детей признаны сегодня в мире наиболее эффективными с точки зрения развития человеческого потенциала.</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Методика расчета показателя:</w:t>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jc w:val="center"/>
        <w:rPr>
          <w:rFonts w:ascii="Times New Roman" w:hAnsi="Times New Roman" w:cs="Times New Roman"/>
          <w:sz w:val="24"/>
          <w:szCs w:val="24"/>
        </w:rPr>
      </w:pPr>
      <w:r>
        <w:rPr>
          <w:rFonts w:ascii="Times New Roman" w:hAnsi="Times New Roman" w:cs="Times New Roman"/>
          <w:noProof/>
          <w:position w:val="-19"/>
          <w:sz w:val="24"/>
          <w:szCs w:val="24"/>
        </w:rPr>
        <w:drawing>
          <wp:inline distT="0" distB="0" distL="0" distR="0">
            <wp:extent cx="1009650" cy="342900"/>
            <wp:effectExtent l="19050" t="0" r="0" b="0"/>
            <wp:docPr id="28"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0"/>
                    <pic:cNvPicPr>
                      <a:picLocks noChangeAspect="1" noChangeArrowheads="1"/>
                    </pic:cNvPicPr>
                  </pic:nvPicPr>
                  <pic:blipFill>
                    <a:blip r:embed="rId40" cstate="print"/>
                    <a:srcRect/>
                    <a:stretch>
                      <a:fillRect/>
                    </a:stretch>
                  </pic:blipFill>
                  <pic:spPr bwMode="auto">
                    <a:xfrm>
                      <a:off x="0" y="0"/>
                      <a:ext cx="1009650" cy="342900"/>
                    </a:xfrm>
                    <a:prstGeom prst="rect">
                      <a:avLst/>
                    </a:prstGeom>
                    <a:noFill/>
                    <a:ln w="9525">
                      <a:noFill/>
                      <a:miter lim="800000"/>
                      <a:headEnd/>
                      <a:tailEnd/>
                    </a:ln>
                  </pic:spPr>
                </pic:pic>
              </a:graphicData>
            </a:graphic>
          </wp:inline>
        </w:drawing>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 - удельный вес численности детей в возрасте от 0 до 3 лет, охваченных программами поддержки раннего развития, (%);</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bscript"/>
        </w:rPr>
        <w:t>р</w:t>
      </w:r>
      <w:r>
        <w:rPr>
          <w:rFonts w:ascii="Times New Roman" w:hAnsi="Times New Roman" w:cs="Times New Roman"/>
          <w:sz w:val="24"/>
          <w:szCs w:val="24"/>
        </w:rPr>
        <w:t xml:space="preserve"> - численность детей в возрасте от 0 до 3 лет, охваченных программами поддержки раннего развития;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bscript"/>
        </w:rPr>
        <w:t>О</w:t>
      </w:r>
      <w:r>
        <w:rPr>
          <w:rFonts w:ascii="Times New Roman" w:hAnsi="Times New Roman" w:cs="Times New Roman"/>
          <w:sz w:val="24"/>
          <w:szCs w:val="24"/>
        </w:rPr>
        <w:t xml:space="preserve"> - общая численность детей соответствующего возраста (от 0 до 3 лет). Для расчета показателя используются данные органов статистики.</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Показатель 1.2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характеризует состояние дошкольной подготовки, которая имеет критическое значение для успешности обучения в начальной школе.</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Увеличение охвата дошкольным образованием рассматривается как приоритет государственной образовательной политики последнего десятилетия.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Методика расчета показателя:</w:t>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jc w:val="center"/>
        <w:rPr>
          <w:rFonts w:ascii="Times New Roman" w:hAnsi="Times New Roman" w:cs="Times New Roman"/>
          <w:sz w:val="24"/>
          <w:szCs w:val="24"/>
        </w:rPr>
      </w:pPr>
      <w:r>
        <w:rPr>
          <w:rFonts w:ascii="Times New Roman" w:hAnsi="Times New Roman" w:cs="Times New Roman"/>
          <w:noProof/>
          <w:position w:val="-23"/>
          <w:sz w:val="24"/>
          <w:szCs w:val="24"/>
        </w:rPr>
        <w:lastRenderedPageBreak/>
        <w:drawing>
          <wp:inline distT="0" distB="0" distL="0" distR="0">
            <wp:extent cx="1438275" cy="409575"/>
            <wp:effectExtent l="19050" t="0" r="0" b="0"/>
            <wp:docPr id="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9"/>
                    <pic:cNvPicPr>
                      <a:picLocks noChangeAspect="1" noChangeArrowheads="1"/>
                    </pic:cNvPicPr>
                  </pic:nvPicPr>
                  <pic:blipFill>
                    <a:blip r:embed="rId41" cstate="print"/>
                    <a:srcRect/>
                    <a:stretch>
                      <a:fillRect/>
                    </a:stretch>
                  </pic:blipFill>
                  <pic:spPr bwMode="auto">
                    <a:xfrm>
                      <a:off x="0" y="0"/>
                      <a:ext cx="1438275" cy="409575"/>
                    </a:xfrm>
                    <a:prstGeom prst="rect">
                      <a:avLst/>
                    </a:prstGeom>
                    <a:noFill/>
                    <a:ln w="9525">
                      <a:noFill/>
                      <a:miter lim="800000"/>
                      <a:headEnd/>
                      <a:tailEnd/>
                    </a:ln>
                  </pic:spPr>
                </pic:pic>
              </a:graphicData>
            </a:graphic>
          </wp:inline>
        </w:drawing>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 доступность дошкольного образования (отношение численности детей в возрасте 5 - 7 лет, которым предоставлена возможность получать услуги дошкольного образования), (%);</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Пn</w:t>
      </w:r>
      <w:r>
        <w:rPr>
          <w:rFonts w:ascii="Times New Roman" w:hAnsi="Times New Roman" w:cs="Times New Roman"/>
          <w:sz w:val="24"/>
          <w:szCs w:val="24"/>
          <w:vertAlign w:val="subscript"/>
        </w:rPr>
        <w:t>(5-7)</w:t>
      </w:r>
      <w:r>
        <w:rPr>
          <w:rFonts w:ascii="Times New Roman" w:hAnsi="Times New Roman" w:cs="Times New Roman"/>
          <w:sz w:val="24"/>
          <w:szCs w:val="24"/>
        </w:rPr>
        <w:t xml:space="preserve"> - численность детей в возрасте 5 - 7 лет, которым предоставлена возможность получать услуги дошкольного образования;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Ч</w:t>
      </w:r>
      <w:r>
        <w:rPr>
          <w:rFonts w:ascii="Times New Roman" w:hAnsi="Times New Roman" w:cs="Times New Roman"/>
          <w:sz w:val="24"/>
          <w:szCs w:val="24"/>
          <w:vertAlign w:val="subscript"/>
        </w:rPr>
        <w:t>(5-7)</w:t>
      </w:r>
      <w:r>
        <w:rPr>
          <w:rFonts w:ascii="Times New Roman" w:hAnsi="Times New Roman" w:cs="Times New Roman"/>
          <w:sz w:val="24"/>
          <w:szCs w:val="24"/>
        </w:rPr>
        <w:t xml:space="preserve"> - общая численность детей в возрасте в возрасте 5 - 7 лет;</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vertAlign w:val="subscript"/>
        </w:rPr>
        <w:t>шк</w:t>
      </w:r>
      <w:r>
        <w:rPr>
          <w:rFonts w:ascii="Times New Roman" w:hAnsi="Times New Roman" w:cs="Times New Roman"/>
          <w:sz w:val="24"/>
          <w:szCs w:val="24"/>
        </w:rPr>
        <w:t xml:space="preserve"> - численность детей в возрасте 5 - 7 лет, осваивающих начальное общее образование.</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расчета показателя используются данные органов статистики.</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Показатель 1.3 "Обеспеченность детей дошкольного возраста местами в дошкольных образовательных организациях (количество мест на 1000 детей)".</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Методика расчета показателя:</w:t>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jc w:val="center"/>
        <w:rPr>
          <w:rFonts w:ascii="Times New Roman" w:hAnsi="Times New Roman" w:cs="Times New Roman"/>
          <w:sz w:val="24"/>
          <w:szCs w:val="24"/>
        </w:rPr>
      </w:pPr>
      <w:r>
        <w:rPr>
          <w:rFonts w:ascii="Times New Roman" w:hAnsi="Times New Roman" w:cs="Times New Roman"/>
          <w:noProof/>
          <w:position w:val="-23"/>
          <w:sz w:val="24"/>
          <w:szCs w:val="24"/>
        </w:rPr>
        <w:drawing>
          <wp:inline distT="0" distB="0" distL="0" distR="0">
            <wp:extent cx="1419225" cy="409575"/>
            <wp:effectExtent l="0" t="0" r="0" b="0"/>
            <wp:docPr id="30"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8"/>
                    <pic:cNvPicPr>
                      <a:picLocks noChangeAspect="1" noChangeArrowheads="1"/>
                    </pic:cNvPicPr>
                  </pic:nvPicPr>
                  <pic:blipFill>
                    <a:blip r:embed="rId42" cstate="print"/>
                    <a:srcRect/>
                    <a:stretch>
                      <a:fillRect/>
                    </a:stretch>
                  </pic:blipFill>
                  <pic:spPr bwMode="auto">
                    <a:xfrm>
                      <a:off x="0" y="0"/>
                      <a:ext cx="1419225" cy="409575"/>
                    </a:xfrm>
                    <a:prstGeom prst="rect">
                      <a:avLst/>
                    </a:prstGeom>
                    <a:noFill/>
                    <a:ln w="9525">
                      <a:noFill/>
                      <a:miter lim="800000"/>
                      <a:headEnd/>
                      <a:tailEnd/>
                    </a:ln>
                  </pic:spPr>
                </pic:pic>
              </a:graphicData>
            </a:graphic>
          </wp:inline>
        </w:drawing>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 - доступность дошкольного образования (отношение численности детей в возрасте 1 - 7 лет, которым предоставлена возможность получать услуги дошкольного образования), (мест);</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bscript"/>
        </w:rPr>
        <w:t>(1-7)</w:t>
      </w:r>
      <w:r>
        <w:rPr>
          <w:rFonts w:ascii="Times New Roman" w:hAnsi="Times New Roman" w:cs="Times New Roman"/>
          <w:sz w:val="24"/>
          <w:szCs w:val="24"/>
        </w:rPr>
        <w:t xml:space="preserve"> - численность детей в возрасте 1 - 7 лет, которым предоставлена возможность получать услуги дошкольного образования;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Ч</w:t>
      </w:r>
      <w:r>
        <w:rPr>
          <w:rFonts w:ascii="Times New Roman" w:hAnsi="Times New Roman" w:cs="Times New Roman"/>
          <w:sz w:val="24"/>
          <w:szCs w:val="24"/>
          <w:vertAlign w:val="subscript"/>
        </w:rPr>
        <w:t>(1-7)</w:t>
      </w:r>
      <w:r>
        <w:rPr>
          <w:rFonts w:ascii="Times New Roman" w:hAnsi="Times New Roman" w:cs="Times New Roman"/>
          <w:sz w:val="24"/>
          <w:szCs w:val="24"/>
        </w:rPr>
        <w:t xml:space="preserve"> - общая численность детей в возрасте 1 - 7 лет;</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vertAlign w:val="subscript"/>
        </w:rPr>
        <w:t>шк</w:t>
      </w:r>
      <w:r>
        <w:rPr>
          <w:rFonts w:ascii="Times New Roman" w:hAnsi="Times New Roman" w:cs="Times New Roman"/>
          <w:sz w:val="24"/>
          <w:szCs w:val="24"/>
        </w:rPr>
        <w:t xml:space="preserve"> - численность детей в возрасте 5 - 7 лет, осваивающих начальное общее образование.</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расчета показателя используются данные органов статистики.</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Показатель 1.4 "Отношение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регионе".</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Воронежской области от 20.04.2017 </w:t>
      </w:r>
      <w:hyperlink r:id="rId43" w:history="1">
        <w:r>
          <w:rPr>
            <w:rStyle w:val="ab"/>
            <w:sz w:val="24"/>
          </w:rPr>
          <w:t>N 326</w:t>
        </w:r>
      </w:hyperlink>
      <w:r>
        <w:rPr>
          <w:rFonts w:ascii="Times New Roman" w:hAnsi="Times New Roman" w:cs="Times New Roman"/>
          <w:sz w:val="24"/>
          <w:szCs w:val="24"/>
        </w:rPr>
        <w:t xml:space="preserve">, от 14.08.2017 </w:t>
      </w:r>
      <w:hyperlink r:id="rId44" w:history="1">
        <w:r>
          <w:rPr>
            <w:rStyle w:val="ab"/>
            <w:sz w:val="24"/>
          </w:rPr>
          <w:t>N 636</w:t>
        </w:r>
      </w:hyperlink>
      <w:r>
        <w:rPr>
          <w:rFonts w:ascii="Times New Roman" w:hAnsi="Times New Roman" w:cs="Times New Roman"/>
          <w:sz w:val="24"/>
          <w:szCs w:val="24"/>
        </w:rPr>
        <w:t>)</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Методика расчета показателя:</w:t>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jc w:val="center"/>
        <w:rPr>
          <w:rFonts w:ascii="Times New Roman" w:hAnsi="Times New Roman" w:cs="Times New Roman"/>
          <w:sz w:val="24"/>
          <w:szCs w:val="24"/>
        </w:rPr>
      </w:pPr>
      <w:r>
        <w:rPr>
          <w:rFonts w:ascii="Times New Roman" w:hAnsi="Times New Roman" w:cs="Times New Roman"/>
          <w:noProof/>
          <w:position w:val="-16"/>
          <w:sz w:val="24"/>
          <w:szCs w:val="24"/>
        </w:rPr>
        <w:drawing>
          <wp:inline distT="0" distB="0" distL="0" distR="0">
            <wp:extent cx="1200150" cy="304800"/>
            <wp:effectExtent l="0" t="0" r="0" b="0"/>
            <wp:docPr id="31"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7"/>
                    <pic:cNvPicPr>
                      <a:picLocks noChangeAspect="1" noChangeArrowheads="1"/>
                    </pic:cNvPicPr>
                  </pic:nvPicPr>
                  <pic:blipFill>
                    <a:blip r:embed="rId45" cstate="print"/>
                    <a:srcRect/>
                    <a:stretch>
                      <a:fillRect/>
                    </a:stretch>
                  </pic:blipFill>
                  <pic:spPr bwMode="auto">
                    <a:xfrm>
                      <a:off x="0" y="0"/>
                      <a:ext cx="1200150" cy="304800"/>
                    </a:xfrm>
                    <a:prstGeom prst="rect">
                      <a:avLst/>
                    </a:prstGeom>
                    <a:noFill/>
                    <a:ln w="9525">
                      <a:noFill/>
                      <a:miter lim="800000"/>
                      <a:headEnd/>
                      <a:tailEnd/>
                    </a:ln>
                  </pic:spPr>
                </pic:pic>
              </a:graphicData>
            </a:graphic>
          </wp:inline>
        </w:drawing>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Опд - 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регионе (%);</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Воронежской области от 20.04.2017 </w:t>
      </w:r>
      <w:hyperlink r:id="rId46" w:history="1">
        <w:r>
          <w:rPr>
            <w:rStyle w:val="ab"/>
            <w:sz w:val="24"/>
          </w:rPr>
          <w:t>N 326</w:t>
        </w:r>
      </w:hyperlink>
      <w:r>
        <w:rPr>
          <w:rFonts w:ascii="Times New Roman" w:hAnsi="Times New Roman" w:cs="Times New Roman"/>
          <w:sz w:val="24"/>
          <w:szCs w:val="24"/>
        </w:rPr>
        <w:t xml:space="preserve">, от 14.08.2017 </w:t>
      </w:r>
      <w:hyperlink r:id="rId47" w:history="1">
        <w:r>
          <w:rPr>
            <w:rStyle w:val="ab"/>
            <w:sz w:val="24"/>
          </w:rPr>
          <w:t>N 636</w:t>
        </w:r>
      </w:hyperlink>
      <w:r>
        <w:rPr>
          <w:rFonts w:ascii="Times New Roman" w:hAnsi="Times New Roman" w:cs="Times New Roman"/>
          <w:sz w:val="24"/>
          <w:szCs w:val="24"/>
        </w:rPr>
        <w:t>)</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ЗПпд - средняя заработная плата педагогических работников государственных (муниципальных) дошкольных образовательных организаций;</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8"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ЗПоо - средняя заработная плата в сфере общего образования Воронежской области.</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Воронежской области от 20.04.2017 </w:t>
      </w:r>
      <w:hyperlink r:id="rId49" w:history="1">
        <w:r>
          <w:rPr>
            <w:rStyle w:val="ab"/>
            <w:sz w:val="24"/>
          </w:rPr>
          <w:t>N 326</w:t>
        </w:r>
      </w:hyperlink>
      <w:r>
        <w:rPr>
          <w:rFonts w:ascii="Times New Roman" w:hAnsi="Times New Roman" w:cs="Times New Roman"/>
          <w:sz w:val="24"/>
          <w:szCs w:val="24"/>
        </w:rPr>
        <w:t xml:space="preserve">, от 14.08.2017 </w:t>
      </w:r>
      <w:hyperlink r:id="rId50" w:history="1">
        <w:r>
          <w:rPr>
            <w:rStyle w:val="ab"/>
            <w:sz w:val="24"/>
          </w:rPr>
          <w:t>N 636</w:t>
        </w:r>
      </w:hyperlink>
      <w:r>
        <w:rPr>
          <w:rFonts w:ascii="Times New Roman" w:hAnsi="Times New Roman" w:cs="Times New Roman"/>
          <w:sz w:val="24"/>
          <w:szCs w:val="24"/>
        </w:rPr>
        <w:t>)</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Показатель 1.5 "Удельный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отражает эффективность предусмотренных 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Методика расчета показателя:</w:t>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jc w:val="center"/>
        <w:rPr>
          <w:rFonts w:ascii="Times New Roman" w:hAnsi="Times New Roman" w:cs="Times New Roman"/>
          <w:sz w:val="24"/>
          <w:szCs w:val="24"/>
        </w:rPr>
      </w:pPr>
      <w:r>
        <w:rPr>
          <w:rFonts w:ascii="Times New Roman" w:hAnsi="Times New Roman" w:cs="Times New Roman"/>
          <w:noProof/>
          <w:position w:val="-19"/>
          <w:sz w:val="24"/>
          <w:szCs w:val="24"/>
        </w:rPr>
        <w:drawing>
          <wp:inline distT="0" distB="0" distL="0" distR="0">
            <wp:extent cx="1209675" cy="342900"/>
            <wp:effectExtent l="19050" t="0" r="0" b="0"/>
            <wp:docPr id="32"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51" cstate="print"/>
                    <a:srcRect/>
                    <a:stretch>
                      <a:fillRect/>
                    </a:stretch>
                  </pic:blipFill>
                  <pic:spPr bwMode="auto">
                    <a:xfrm>
                      <a:off x="0" y="0"/>
                      <a:ext cx="1209675" cy="342900"/>
                    </a:xfrm>
                    <a:prstGeom prst="rect">
                      <a:avLst/>
                    </a:prstGeom>
                    <a:noFill/>
                    <a:ln w="9525">
                      <a:noFill/>
                      <a:miter lim="800000"/>
                      <a:headEnd/>
                      <a:tailEnd/>
                    </a:ln>
                  </pic:spPr>
                </pic:pic>
              </a:graphicData>
            </a:graphic>
          </wp:inline>
        </w:drawing>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 - 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Рв + Рв</w:t>
      </w:r>
      <w:r>
        <w:rPr>
          <w:rFonts w:ascii="Times New Roman" w:hAnsi="Times New Roman" w:cs="Times New Roman"/>
          <w:sz w:val="24"/>
          <w:szCs w:val="24"/>
          <w:vertAlign w:val="subscript"/>
        </w:rPr>
        <w:t>1</w:t>
      </w:r>
      <w:r>
        <w:rPr>
          <w:rFonts w:ascii="Times New Roman" w:hAnsi="Times New Roman" w:cs="Times New Roman"/>
          <w:sz w:val="24"/>
          <w:szCs w:val="24"/>
        </w:rPr>
        <w:t xml:space="preserve"> - количество руководителей государственных (муниципальных) организаций дошкольного образования, общеобразовательных организаций, прошедших в течение последних трех лет повышение квалификации или профессиональную переподготовку;</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vertAlign w:val="subscript"/>
        </w:rPr>
        <w:t>ВСЕГО</w:t>
      </w:r>
      <w:r>
        <w:rPr>
          <w:rFonts w:ascii="Times New Roman" w:hAnsi="Times New Roman" w:cs="Times New Roman"/>
          <w:sz w:val="24"/>
          <w:szCs w:val="24"/>
        </w:rPr>
        <w:t xml:space="preserve"> - общее количество руководителей государственных (муниципальных) организаций дошкольного образования, общеобразовательных организаций.</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 рамках подпрограммы будут обеспечены следующие результаты:</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выполнение государственных гарантий общедоступности дошкольного образования;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семьям, нуждающимся в поддержке в воспитании детей раннего возраста, будут предоставлены консультационные услуги;</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будут ликвидированы очереди в дошкольные образовательные организации;</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средняя заработная плата педагогических работников государственных (муниципальных) дошкольных образовательных организаций составит не менее 100% от средней заработной платы в сфере общего образования в регионе;</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2"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Этап программы (2020 - 2025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672F02"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3" w:history="1">
        <w:r>
          <w:rPr>
            <w:rStyle w:val="ab"/>
            <w:sz w:val="24"/>
          </w:rPr>
          <w:t>постановления</w:t>
        </w:r>
      </w:hyperlink>
      <w:r>
        <w:rPr>
          <w:rFonts w:ascii="Times New Roman" w:hAnsi="Times New Roman" w:cs="Times New Roman"/>
          <w:sz w:val="24"/>
          <w:szCs w:val="24"/>
        </w:rPr>
        <w:t xml:space="preserve"> правительства Воронежской области от 14.08.2017 N 636)</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Возрастет активность семей в воспитании и образовании детей.</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Поддержка семей в воспитании и образовании детей начиная с раннего возраста (от 0 до 3 лет) будет обеспечиваться за счет информационно-консультационных сервисов в сети Интернет, программ повышения родительской компетентности и тьюторства.</w:t>
      </w:r>
    </w:p>
    <w:p w:rsidR="00672F02" w:rsidRDefault="00672F02" w:rsidP="00672F02">
      <w:pPr>
        <w:widowControl w:val="0"/>
        <w:autoSpaceDE w:val="0"/>
        <w:autoSpaceDN w:val="0"/>
        <w:adjustRightInd w:val="0"/>
        <w:spacing w:line="360" w:lineRule="auto"/>
        <w:jc w:val="center"/>
        <w:rPr>
          <w:bCs/>
        </w:rPr>
      </w:pPr>
    </w:p>
    <w:p w:rsidR="00672F02" w:rsidRDefault="00672F02" w:rsidP="00672F02">
      <w:pPr>
        <w:widowControl w:val="0"/>
        <w:autoSpaceDE w:val="0"/>
        <w:autoSpaceDN w:val="0"/>
        <w:adjustRightInd w:val="0"/>
        <w:spacing w:line="360" w:lineRule="auto"/>
        <w:jc w:val="center"/>
        <w:rPr>
          <w:b/>
          <w:bCs/>
        </w:rPr>
      </w:pPr>
      <w:r>
        <w:rPr>
          <w:b/>
          <w:bCs/>
        </w:rPr>
        <w:t xml:space="preserve">2. Характеристика основных мероприятий </w:t>
      </w:r>
    </w:p>
    <w:p w:rsidR="00672F02" w:rsidRDefault="00672F02" w:rsidP="00672F02">
      <w:pPr>
        <w:widowControl w:val="0"/>
        <w:autoSpaceDE w:val="0"/>
        <w:autoSpaceDN w:val="0"/>
        <w:adjustRightInd w:val="0"/>
        <w:ind w:firstLine="709"/>
        <w:jc w:val="both"/>
      </w:pPr>
      <w:r>
        <w:t>Основное мероприятие  подпрограммы 1</w:t>
      </w:r>
    </w:p>
    <w:p w:rsidR="00672F02" w:rsidRDefault="00672F02" w:rsidP="00672F02">
      <w:pPr>
        <w:widowControl w:val="0"/>
        <w:autoSpaceDE w:val="0"/>
        <w:autoSpaceDN w:val="0"/>
        <w:adjustRightInd w:val="0"/>
        <w:ind w:firstLine="709"/>
        <w:jc w:val="both"/>
      </w:pPr>
      <w:r>
        <w:t xml:space="preserve">Основное мероприятие «Расходы на обеспечение деятельности (оказание услуг) дошкольных учреждений»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 </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С принятием Федерального </w:t>
      </w:r>
      <w:hyperlink r:id="rId54" w:history="1">
        <w:r>
          <w:rPr>
            <w:rStyle w:val="ab"/>
            <w:sz w:val="24"/>
          </w:rPr>
          <w:t>закона</w:t>
        </w:r>
      </w:hyperlink>
      <w:r>
        <w:rPr>
          <w:rFonts w:ascii="Times New Roman" w:hAnsi="Times New Roman" w:cs="Times New Roman"/>
          <w:sz w:val="24"/>
          <w:szCs w:val="24"/>
        </w:rPr>
        <w:t xml:space="preserve"> от 29.12.2012 N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педагогических работников дошкольных образовательных организаций будет доведена до уровня средней заработной платы в сфере общего образования в регионе. В дальнейшем ее значение будет индексироваться с учетом роста средней заработной платы в сфере общего образования.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современного качества дошкольного образования в соответствии с Федеральным </w:t>
      </w:r>
      <w:hyperlink r:id="rId55" w:history="1">
        <w:r>
          <w:rPr>
            <w:rStyle w:val="ab"/>
            <w:sz w:val="24"/>
          </w:rPr>
          <w:t>законом</w:t>
        </w:r>
      </w:hyperlink>
      <w:r>
        <w:rPr>
          <w:rFonts w:ascii="Times New Roman" w:hAnsi="Times New Roman" w:cs="Times New Roman"/>
          <w:sz w:val="24"/>
          <w:szCs w:val="24"/>
        </w:rPr>
        <w:t xml:space="preserve"> от 29.12.2012 N 273-ФЗ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результативности программ дошкольного образования будет запущена экспериментальная деятельность, направленная на повышение эффективности программ дошкольного образования. Данные о результатах экспериментальной деятельности будут доступны для общественности и послужат основой для дальнейшего совершенствования данных программ.</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 и центрах раннего развития детей.</w:t>
      </w:r>
    </w:p>
    <w:p w:rsidR="00672F02" w:rsidRDefault="00672F02" w:rsidP="00672F02">
      <w:pPr>
        <w:widowControl w:val="0"/>
        <w:autoSpaceDE w:val="0"/>
        <w:autoSpaceDN w:val="0"/>
        <w:adjustRightInd w:val="0"/>
        <w:ind w:firstLine="709"/>
        <w:jc w:val="both"/>
      </w:pPr>
    </w:p>
    <w:p w:rsidR="00672F02" w:rsidRDefault="00672F02" w:rsidP="00672F02">
      <w:pPr>
        <w:widowControl w:val="0"/>
        <w:autoSpaceDE w:val="0"/>
        <w:autoSpaceDN w:val="0"/>
        <w:adjustRightInd w:val="0"/>
        <w:ind w:firstLine="709"/>
        <w:jc w:val="both"/>
      </w:pPr>
      <w:r>
        <w:t>Для решения задачи увеличения охвата услугами дошкольного образования в рамках основного мероприятия предполагается следующие мероприятия:</w:t>
      </w:r>
    </w:p>
    <w:p w:rsidR="00672F02" w:rsidRDefault="00672F02" w:rsidP="00672F02">
      <w:pPr>
        <w:widowControl w:val="0"/>
        <w:autoSpaceDE w:val="0"/>
        <w:autoSpaceDN w:val="0"/>
        <w:adjustRightInd w:val="0"/>
        <w:ind w:firstLine="709"/>
        <w:jc w:val="both"/>
      </w:pPr>
      <w:r>
        <w:t xml:space="preserve">проведение мероприятий, способствующих развитию вариативных форм дошкольного образования; </w:t>
      </w:r>
    </w:p>
    <w:p w:rsidR="00672F02" w:rsidRDefault="00672F02" w:rsidP="00672F02">
      <w:pPr>
        <w:widowControl w:val="0"/>
        <w:autoSpaceDE w:val="0"/>
        <w:autoSpaceDN w:val="0"/>
        <w:adjustRightInd w:val="0"/>
        <w:ind w:firstLine="709"/>
        <w:jc w:val="both"/>
      </w:pPr>
      <w:r>
        <w:lastRenderedPageBreak/>
        <w:t xml:space="preserve">формирование инфраструктуры услуг по сопровождению раннего развития детей (0 - 3 года), включая широкую информационную поддержку семей; </w:t>
      </w:r>
    </w:p>
    <w:p w:rsidR="00672F02" w:rsidRDefault="00672F02" w:rsidP="00672F02">
      <w:pPr>
        <w:widowControl w:val="0"/>
        <w:autoSpaceDE w:val="0"/>
        <w:autoSpaceDN w:val="0"/>
        <w:adjustRightInd w:val="0"/>
        <w:ind w:firstLine="709"/>
        <w:jc w:val="both"/>
      </w:pPr>
      <w:r>
        <w:t>материально-техническое оснащение муниципальных дошкольных образовательных организаций в соответствии с современными требованиями;</w:t>
      </w:r>
    </w:p>
    <w:p w:rsidR="00672F02" w:rsidRDefault="00672F02" w:rsidP="00672F02">
      <w:pPr>
        <w:widowControl w:val="0"/>
        <w:autoSpaceDE w:val="0"/>
        <w:autoSpaceDN w:val="0"/>
        <w:adjustRightInd w:val="0"/>
        <w:ind w:firstLine="709"/>
        <w:jc w:val="both"/>
      </w:pPr>
      <w:r>
        <w:t>повышение квалификации педагогических и руководящих работников дошкольных образовательных учреждений;</w:t>
      </w:r>
    </w:p>
    <w:p w:rsidR="00672F02" w:rsidRDefault="00672F02" w:rsidP="00672F02">
      <w:pPr>
        <w:widowControl w:val="0"/>
        <w:autoSpaceDE w:val="0"/>
        <w:autoSpaceDN w:val="0"/>
        <w:adjustRightInd w:val="0"/>
        <w:ind w:firstLine="709"/>
        <w:jc w:val="both"/>
      </w:pPr>
      <w:r>
        <w:t>организация мероприятий, направленных на совершенствование научно-методического обеспечения системы дошкольного образования.</w:t>
      </w:r>
    </w:p>
    <w:p w:rsidR="00672F02" w:rsidRDefault="00672F02" w:rsidP="00672F02">
      <w:pPr>
        <w:ind w:firstLine="709"/>
        <w:jc w:val="both"/>
      </w:pPr>
    </w:p>
    <w:p w:rsidR="00672F02" w:rsidRDefault="00672F02" w:rsidP="00672F02">
      <w:pPr>
        <w:widowControl w:val="0"/>
        <w:autoSpaceDE w:val="0"/>
        <w:autoSpaceDN w:val="0"/>
        <w:adjustRightInd w:val="0"/>
        <w:ind w:firstLine="709"/>
        <w:jc w:val="both"/>
      </w:pPr>
      <w: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 </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Реализация основного мероприятия направлена на достижение:</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а) показателя  Программы: "Доступность дошкольного образования для детей в возрасте от 3 до 7 лет (отношение численности детей в возрасте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б) показателей подпрограммы:</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(показатель 1.1);</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"Доступность дошкольного образования (отношение численности детей в возрасте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(показатель 1.2);</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"Обеспеченность детей дошкольного возраста местами в дошкольных образовательных организациях (количество мест на 1000 детей)" (показатель 1.3);</w:t>
      </w:r>
    </w:p>
    <w:p w:rsidR="00672F02" w:rsidRDefault="00672F02" w:rsidP="00672F02">
      <w:pPr>
        <w:widowControl w:val="0"/>
        <w:autoSpaceDE w:val="0"/>
        <w:autoSpaceDN w:val="0"/>
        <w:adjustRightInd w:val="0"/>
        <w:ind w:firstLine="709"/>
        <w:jc w:val="both"/>
      </w:pPr>
    </w:p>
    <w:p w:rsidR="00672F02" w:rsidRDefault="00672F02" w:rsidP="00672F02">
      <w:pPr>
        <w:widowControl w:val="0"/>
        <w:autoSpaceDE w:val="0"/>
        <w:autoSpaceDN w:val="0"/>
        <w:adjustRightInd w:val="0"/>
        <w:ind w:firstLine="709"/>
        <w:jc w:val="both"/>
      </w:pPr>
      <w:r>
        <w:t>В ходе реализации данного основного мероприятия будут достигнуты следующие результаты:</w:t>
      </w:r>
    </w:p>
    <w:p w:rsidR="00672F02" w:rsidRDefault="00672F02" w:rsidP="00672F02">
      <w:pPr>
        <w:widowControl w:val="0"/>
        <w:autoSpaceDE w:val="0"/>
        <w:autoSpaceDN w:val="0"/>
        <w:adjustRightInd w:val="0"/>
        <w:ind w:firstLine="709"/>
        <w:jc w:val="both"/>
      </w:pPr>
      <w:r>
        <w:t>семьям с детьми раннего возраста будут предоставлены консультационные услуги;</w:t>
      </w:r>
    </w:p>
    <w:p w:rsidR="00672F02" w:rsidRDefault="00672F02" w:rsidP="00672F02">
      <w:pPr>
        <w:widowControl w:val="0"/>
        <w:autoSpaceDE w:val="0"/>
        <w:autoSpaceDN w:val="0"/>
        <w:adjustRightInd w:val="0"/>
        <w:ind w:firstLine="709"/>
        <w:jc w:val="both"/>
      </w:pPr>
      <w:r>
        <w:t>всем детям в возрасте от 3 до 7 лет будут предоставлены услуги дошкольного образования;</w:t>
      </w:r>
    </w:p>
    <w:p w:rsidR="00672F02" w:rsidRDefault="00672F02" w:rsidP="00672F02">
      <w:pPr>
        <w:widowControl w:val="0"/>
        <w:autoSpaceDE w:val="0"/>
        <w:autoSpaceDN w:val="0"/>
        <w:adjustRightInd w:val="0"/>
        <w:ind w:firstLine="709"/>
        <w:jc w:val="both"/>
      </w:pPr>
      <w: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672F02" w:rsidRDefault="00672F02" w:rsidP="00672F02">
      <w:pPr>
        <w:widowControl w:val="0"/>
        <w:autoSpaceDE w:val="0"/>
        <w:autoSpaceDN w:val="0"/>
        <w:adjustRightInd w:val="0"/>
        <w:ind w:firstLine="709"/>
        <w:jc w:val="both"/>
      </w:pPr>
      <w:r>
        <w:t>в 100 процентах дошкольных образовательных организаций будет внедрен федеральный государственный образовательный стандарт дошкольного образования.</w:t>
      </w:r>
    </w:p>
    <w:p w:rsidR="00672F02" w:rsidRDefault="00672F02" w:rsidP="00672F02">
      <w:pPr>
        <w:widowControl w:val="0"/>
        <w:autoSpaceDE w:val="0"/>
        <w:autoSpaceDN w:val="0"/>
        <w:adjustRightInd w:val="0"/>
        <w:ind w:firstLine="709"/>
        <w:jc w:val="both"/>
      </w:pPr>
      <w:r>
        <w:t>Сроки реализации основного мероприятия  - 2020 - 2026 годы.</w:t>
      </w:r>
    </w:p>
    <w:p w:rsidR="00672F02" w:rsidRDefault="00672F02" w:rsidP="00672F02">
      <w:pPr>
        <w:widowControl w:val="0"/>
        <w:autoSpaceDE w:val="0"/>
        <w:autoSpaceDN w:val="0"/>
        <w:adjustRightInd w:val="0"/>
        <w:ind w:firstLine="709"/>
        <w:jc w:val="both"/>
      </w:pPr>
      <w:r>
        <w:t>Исполнителем основного мероприятия является:</w:t>
      </w:r>
    </w:p>
    <w:p w:rsidR="00672F02" w:rsidRDefault="00672F02" w:rsidP="00672F02">
      <w:pPr>
        <w:widowControl w:val="0"/>
        <w:autoSpaceDE w:val="0"/>
        <w:autoSpaceDN w:val="0"/>
        <w:adjustRightInd w:val="0"/>
        <w:ind w:firstLine="709"/>
        <w:jc w:val="both"/>
      </w:pPr>
      <w:r>
        <w:t>Отдел по образованию, опеке, попечительству, спорту и работе с молодежью администрации  Панинского муниципального района Воронежской области.</w:t>
      </w:r>
    </w:p>
    <w:p w:rsidR="00672F02" w:rsidRDefault="00672F02" w:rsidP="00672F02">
      <w:pPr>
        <w:pStyle w:val="ConsPlusNormal"/>
        <w:jc w:val="center"/>
        <w:outlineLvl w:val="3"/>
        <w:rPr>
          <w:b/>
          <w:bCs/>
        </w:rPr>
      </w:pPr>
    </w:p>
    <w:p w:rsidR="00672F02" w:rsidRDefault="00672F02" w:rsidP="00672F02">
      <w:pPr>
        <w:pStyle w:val="ConsPlusNormal"/>
        <w:jc w:val="center"/>
        <w:outlineLvl w:val="3"/>
        <w:rPr>
          <w:rFonts w:ascii="Times New Roman" w:hAnsi="Times New Roman" w:cs="Times New Roman"/>
          <w:b/>
          <w:bCs/>
          <w:sz w:val="28"/>
          <w:szCs w:val="28"/>
        </w:rPr>
      </w:pPr>
      <w:r>
        <w:rPr>
          <w:rFonts w:ascii="Times New Roman" w:hAnsi="Times New Roman" w:cs="Times New Roman"/>
          <w:b/>
          <w:bCs/>
          <w:sz w:val="28"/>
          <w:szCs w:val="28"/>
        </w:rPr>
        <w:t>3. Характеристика мер государственного регулирования</w:t>
      </w:r>
    </w:p>
    <w:p w:rsidR="00672F02" w:rsidRDefault="00672F02" w:rsidP="00672F02">
      <w:pPr>
        <w:pStyle w:val="ConsPlusNormal"/>
        <w:jc w:val="both"/>
      </w:pP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lastRenderedPageBreak/>
        <w:t>Финансирование основных мероприятий осуществляется из средств областного и муниципального  бюджетов:</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на обеспечение государственных гарантий реализации прав на получение общедоступного дошкольного образования.</w:t>
      </w:r>
    </w:p>
    <w:p w:rsidR="00672F02" w:rsidRDefault="00672F02" w:rsidP="00672F02">
      <w:pPr>
        <w:jc w:val="center"/>
        <w:rPr>
          <w:b/>
          <w:bCs/>
        </w:rPr>
      </w:pPr>
    </w:p>
    <w:p w:rsidR="00672F02" w:rsidRDefault="00672F02" w:rsidP="00672F02">
      <w:pPr>
        <w:jc w:val="center"/>
        <w:rPr>
          <w:b/>
          <w:bCs/>
        </w:rPr>
      </w:pPr>
      <w:r>
        <w:rPr>
          <w:b/>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72F02" w:rsidRDefault="00672F02" w:rsidP="00672F02">
      <w:pPr>
        <w:ind w:firstLine="709"/>
        <w:jc w:val="both"/>
      </w:pPr>
    </w:p>
    <w:p w:rsidR="00672F02" w:rsidRDefault="00672F02" w:rsidP="00672F02">
      <w:pPr>
        <w:ind w:firstLine="709"/>
        <w:jc w:val="both"/>
      </w:pPr>
      <w:r>
        <w:t>Подпрограмма № 1 не предполагает участие в реализации ее основных мероприятий общественных, научных и иных организаций, юридических и физических лиц.</w:t>
      </w:r>
    </w:p>
    <w:p w:rsidR="00672F02" w:rsidRDefault="00672F02" w:rsidP="00672F02">
      <w:pPr>
        <w:jc w:val="center"/>
        <w:rPr>
          <w:b/>
        </w:rPr>
      </w:pPr>
      <w:r>
        <w:rPr>
          <w:b/>
        </w:rPr>
        <w:t>5. Финансовое обеспечение реализации подпрограммы</w:t>
      </w:r>
    </w:p>
    <w:p w:rsidR="00672F02" w:rsidRDefault="00672F02" w:rsidP="00672F02">
      <w:pPr>
        <w:ind w:firstLine="709"/>
        <w:jc w:val="both"/>
      </w:pPr>
      <w:r>
        <w:t>Планируется, что общие затраты на реализацию программы в 2020-2026 гг. составят 371 630 400 руб., в том числе:</w:t>
      </w:r>
    </w:p>
    <w:p w:rsidR="00672F02" w:rsidRDefault="00672F02" w:rsidP="00672F02">
      <w:pPr>
        <w:jc w:val="both"/>
      </w:pPr>
      <w:r>
        <w:t>2020 год - из средств муниципального бюджета – 16 679 900 руб.,</w:t>
      </w:r>
    </w:p>
    <w:p w:rsidR="00672F02" w:rsidRDefault="00672F02" w:rsidP="00672F02">
      <w:pPr>
        <w:jc w:val="both"/>
      </w:pPr>
      <w:r>
        <w:t>2021 год - из средств муниципального бюджета – 20 758 000руб.,</w:t>
      </w:r>
    </w:p>
    <w:p w:rsidR="00672F02" w:rsidRDefault="00672F02" w:rsidP="00672F02">
      <w:pPr>
        <w:jc w:val="both"/>
      </w:pPr>
      <w:r>
        <w:t>2022 год - из средств муниципального бюджета – 25 071 300 руб.,</w:t>
      </w:r>
    </w:p>
    <w:p w:rsidR="00672F02" w:rsidRDefault="00672F02" w:rsidP="00672F02">
      <w:pPr>
        <w:jc w:val="both"/>
      </w:pPr>
      <w:r>
        <w:t>2023 год - из средств муниципального бюджета – 28 668 800 руб.,</w:t>
      </w:r>
    </w:p>
    <w:p w:rsidR="00672F02" w:rsidRDefault="00672F02" w:rsidP="00672F02">
      <w:pPr>
        <w:jc w:val="both"/>
      </w:pPr>
      <w:r>
        <w:t>2024 год - из средств муниципального бюджета – 31 829 100 руб.,</w:t>
      </w:r>
    </w:p>
    <w:p w:rsidR="00672F02" w:rsidRDefault="00672F02" w:rsidP="00672F02">
      <w:pPr>
        <w:jc w:val="both"/>
      </w:pPr>
      <w:r>
        <w:t>2025 год - из средств муниципального бюджета – 30 725 400руб.</w:t>
      </w:r>
    </w:p>
    <w:p w:rsidR="00672F02" w:rsidRDefault="00672F02" w:rsidP="00672F02">
      <w:pPr>
        <w:jc w:val="both"/>
      </w:pPr>
      <w:r>
        <w:t>2026год-   из средств  муниципального бюджета-  30 916 900 руб.</w:t>
      </w:r>
    </w:p>
    <w:p w:rsidR="00672F02" w:rsidRDefault="00672F02" w:rsidP="00672F02">
      <w:pPr>
        <w:widowControl w:val="0"/>
        <w:autoSpaceDE w:val="0"/>
        <w:autoSpaceDN w:val="0"/>
        <w:adjustRightInd w:val="0"/>
        <w:ind w:firstLine="567"/>
        <w:jc w:val="both"/>
      </w:pPr>
      <w:r>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№1 к муниципальной программе.</w:t>
      </w:r>
    </w:p>
    <w:p w:rsidR="00672F02" w:rsidRDefault="00672F02" w:rsidP="00672F02">
      <w:pPr>
        <w:widowControl w:val="0"/>
        <w:autoSpaceDE w:val="0"/>
        <w:autoSpaceDN w:val="0"/>
        <w:adjustRightInd w:val="0"/>
        <w:ind w:firstLine="567"/>
        <w:jc w:val="both"/>
      </w:pPr>
    </w:p>
    <w:p w:rsidR="00672F02" w:rsidRDefault="00672F02" w:rsidP="00672F02">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6. Анализ рисков реализации подпрограммы</w:t>
      </w:r>
    </w:p>
    <w:p w:rsidR="00672F02" w:rsidRDefault="00672F02" w:rsidP="00672F0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 описание мер управления рисками реализации подпрограммы</w:t>
      </w:r>
    </w:p>
    <w:p w:rsidR="00672F02" w:rsidRDefault="00672F02" w:rsidP="00672F02">
      <w:pPr>
        <w:pStyle w:val="ConsPlusNormal"/>
        <w:jc w:val="both"/>
        <w:rPr>
          <w:rFonts w:ascii="Times New Roman" w:hAnsi="Times New Roman" w:cs="Times New Roman"/>
          <w:sz w:val="24"/>
          <w:szCs w:val="24"/>
        </w:rPr>
      </w:pPr>
    </w:p>
    <w:p w:rsidR="00672F02" w:rsidRDefault="00672F02" w:rsidP="00672F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 рискам, которые могут оказать влияние на достижение запланированных целей подпрограммы, относятся:</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Управление рисками будет осуществляться на основе:</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672F02" w:rsidRDefault="00672F02" w:rsidP="00672F02">
      <w:pPr>
        <w:pStyle w:val="ConsPlusNormal"/>
        <w:spacing w:before="160"/>
        <w:ind w:firstLine="540"/>
        <w:jc w:val="both"/>
        <w:rPr>
          <w:rFonts w:ascii="Times New Roman" w:hAnsi="Times New Roman" w:cs="Times New Roman"/>
          <w:sz w:val="24"/>
          <w:szCs w:val="24"/>
        </w:rPr>
      </w:pPr>
      <w:r>
        <w:rPr>
          <w:rFonts w:ascii="Times New Roman" w:hAnsi="Times New Roman" w:cs="Times New Roman"/>
          <w:sz w:val="24"/>
          <w:szCs w:val="24"/>
        </w:rPr>
        <w:t xml:space="preserve">- проведения регулярного мониторинга планируемых изменений в федеральном и </w:t>
      </w:r>
      <w:r>
        <w:rPr>
          <w:rFonts w:ascii="Times New Roman" w:hAnsi="Times New Roman" w:cs="Times New Roman"/>
          <w:sz w:val="24"/>
          <w:szCs w:val="24"/>
        </w:rPr>
        <w:lastRenderedPageBreak/>
        <w:t>областном законодательстве;</w:t>
      </w:r>
    </w:p>
    <w:p w:rsidR="00672F02" w:rsidRPr="00235E54" w:rsidRDefault="00672F02" w:rsidP="00672F02">
      <w:pPr>
        <w:pStyle w:val="ConsPlusNormal"/>
        <w:spacing w:before="160"/>
        <w:ind w:firstLine="540"/>
        <w:jc w:val="both"/>
        <w:rPr>
          <w:rFonts w:ascii="Times New Roman" w:hAnsi="Times New Roman" w:cs="Times New Roman"/>
          <w:bCs/>
          <w:sz w:val="24"/>
          <w:szCs w:val="24"/>
        </w:rPr>
      </w:pPr>
      <w:r>
        <w:rPr>
          <w:rFonts w:ascii="Times New Roman" w:hAnsi="Times New Roman" w:cs="Times New Roman"/>
          <w:sz w:val="24"/>
          <w:szCs w:val="24"/>
        </w:rPr>
        <w:t>- мониторинга результативности реализации подпрограммы.</w:t>
      </w:r>
    </w:p>
    <w:p w:rsidR="00672F02" w:rsidRDefault="00672F02" w:rsidP="00672F02">
      <w:pPr>
        <w:jc w:val="center"/>
        <w:rPr>
          <w:b/>
        </w:rPr>
      </w:pPr>
    </w:p>
    <w:p w:rsidR="00672F02" w:rsidRDefault="00672F02" w:rsidP="00672F02">
      <w:pPr>
        <w:widowControl w:val="0"/>
        <w:autoSpaceDE w:val="0"/>
        <w:autoSpaceDN w:val="0"/>
        <w:adjustRightInd w:val="0"/>
        <w:jc w:val="center"/>
        <w:outlineLvl w:val="2"/>
        <w:rPr>
          <w:b/>
        </w:rPr>
      </w:pPr>
      <w:r>
        <w:rPr>
          <w:b/>
        </w:rPr>
        <w:t>Подпрограмма 2</w:t>
      </w:r>
    </w:p>
    <w:p w:rsidR="00672F02" w:rsidRDefault="00672F02" w:rsidP="00672F02">
      <w:pPr>
        <w:widowControl w:val="0"/>
        <w:autoSpaceDE w:val="0"/>
        <w:autoSpaceDN w:val="0"/>
        <w:adjustRightInd w:val="0"/>
        <w:jc w:val="center"/>
        <w:rPr>
          <w:b/>
        </w:rPr>
      </w:pPr>
      <w:r>
        <w:rPr>
          <w:b/>
        </w:rPr>
        <w:t>«Повышение доступности и качества    общего образования»</w:t>
      </w:r>
    </w:p>
    <w:p w:rsidR="00672F02" w:rsidRDefault="00672F02" w:rsidP="00672F02">
      <w:pPr>
        <w:widowControl w:val="0"/>
        <w:autoSpaceDE w:val="0"/>
        <w:autoSpaceDN w:val="0"/>
        <w:adjustRightInd w:val="0"/>
        <w:jc w:val="center"/>
        <w:rPr>
          <w:color w:val="FF0000"/>
        </w:rPr>
      </w:pPr>
    </w:p>
    <w:p w:rsidR="00672F02" w:rsidRDefault="00672F02" w:rsidP="00672F02">
      <w:pPr>
        <w:widowControl w:val="0"/>
        <w:autoSpaceDE w:val="0"/>
        <w:autoSpaceDN w:val="0"/>
        <w:adjustRightInd w:val="0"/>
        <w:jc w:val="center"/>
        <w:outlineLvl w:val="3"/>
      </w:pPr>
      <w:r>
        <w:t>ПАСПОРТ</w:t>
      </w:r>
    </w:p>
    <w:p w:rsidR="00672F02" w:rsidRDefault="00672F02" w:rsidP="00672F02">
      <w:pPr>
        <w:widowControl w:val="0"/>
        <w:autoSpaceDE w:val="0"/>
        <w:autoSpaceDN w:val="0"/>
        <w:adjustRightInd w:val="0"/>
        <w:jc w:val="center"/>
      </w:pPr>
      <w:r>
        <w:t>подпрограммы  «Повышение доступности и качества  общего образования» муниципальной  программы Панинского муниципального района</w:t>
      </w:r>
    </w:p>
    <w:p w:rsidR="00672F02" w:rsidRDefault="00672F02" w:rsidP="00672F02">
      <w:pPr>
        <w:widowControl w:val="0"/>
        <w:autoSpaceDE w:val="0"/>
        <w:autoSpaceDN w:val="0"/>
        <w:adjustRightInd w:val="0"/>
        <w:jc w:val="center"/>
      </w:pPr>
      <w:r>
        <w:t>Воронежской области «Развитие образования»</w:t>
      </w:r>
    </w:p>
    <w:p w:rsidR="00672F02" w:rsidRDefault="00672F02" w:rsidP="00672F02">
      <w:pPr>
        <w:widowControl w:val="0"/>
        <w:autoSpaceDE w:val="0"/>
        <w:autoSpaceDN w:val="0"/>
        <w:adjustRightInd w:val="0"/>
        <w:jc w:val="center"/>
      </w:pPr>
      <w:r>
        <w:t>на 2020 - 2026 годы</w:t>
      </w:r>
    </w:p>
    <w:p w:rsidR="00672F02" w:rsidRDefault="00672F02" w:rsidP="00672F02">
      <w:pPr>
        <w:widowControl w:val="0"/>
        <w:autoSpaceDE w:val="0"/>
        <w:autoSpaceDN w:val="0"/>
        <w:adjustRightInd w:val="0"/>
        <w:jc w:val="center"/>
        <w:rPr>
          <w:color w:val="FF0000"/>
        </w:rPr>
      </w:pPr>
    </w:p>
    <w:p w:rsidR="00672F02" w:rsidRDefault="00672F02" w:rsidP="00672F02">
      <w:pPr>
        <w:widowControl w:val="0"/>
        <w:autoSpaceDE w:val="0"/>
        <w:autoSpaceDN w:val="0"/>
        <w:adjustRightInd w:val="0"/>
        <w:jc w:val="center"/>
        <w:rPr>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spacing w:line="276" w:lineRule="auto"/>
              <w:rPr>
                <w:lang w:eastAsia="en-US"/>
              </w:rPr>
            </w:pPr>
            <w:r>
              <w:rPr>
                <w:lang w:eastAsia="en-US"/>
              </w:rPr>
              <w:t>Исполнители  подпрограммы</w:t>
            </w:r>
          </w:p>
          <w:p w:rsidR="00672F02" w:rsidRDefault="00672F02" w:rsidP="00672F02">
            <w:pPr>
              <w:widowControl w:val="0"/>
              <w:autoSpaceDE w:val="0"/>
              <w:autoSpaceDN w:val="0"/>
              <w:adjustRightInd w:val="0"/>
              <w:spacing w:line="276" w:lineRule="auto"/>
              <w:rPr>
                <w:lang w:eastAsia="en-US"/>
              </w:rPr>
            </w:pPr>
            <w:r>
              <w:rPr>
                <w:lang w:eastAsia="en-US"/>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spacing w:line="276" w:lineRule="auto"/>
              <w:rPr>
                <w:lang w:eastAsia="en-US"/>
              </w:rPr>
            </w:pPr>
            <w:r>
              <w:rPr>
                <w:lang w:eastAsia="en-US"/>
              </w:rPr>
              <w:t>отдел по образованию, опеке, попечительству, спорту и работе с молодежью администрации Панинского муниципального района</w:t>
            </w:r>
          </w:p>
        </w:tc>
      </w:tr>
      <w:tr w:rsidR="00672F02" w:rsidTr="00672F02">
        <w:trPr>
          <w:trHeight w:val="1501"/>
        </w:trPr>
        <w:tc>
          <w:tcPr>
            <w:tcW w:w="4784" w:type="dxa"/>
            <w:tcBorders>
              <w:top w:val="single" w:sz="4" w:space="0" w:color="auto"/>
              <w:left w:val="single" w:sz="4" w:space="0" w:color="auto"/>
              <w:bottom w:val="single" w:sz="4" w:space="0" w:color="auto"/>
              <w:right w:val="single" w:sz="4" w:space="0" w:color="auto"/>
            </w:tcBorders>
          </w:tcPr>
          <w:p w:rsidR="00672F02" w:rsidRDefault="00672F02" w:rsidP="00672F02">
            <w:pPr>
              <w:widowControl w:val="0"/>
              <w:autoSpaceDE w:val="0"/>
              <w:autoSpaceDN w:val="0"/>
              <w:adjustRightInd w:val="0"/>
              <w:spacing w:line="276" w:lineRule="auto"/>
              <w:rPr>
                <w:lang w:eastAsia="en-US"/>
              </w:rPr>
            </w:pPr>
            <w:r>
              <w:rPr>
                <w:lang w:eastAsia="en-US"/>
              </w:rPr>
              <w:t>Основные мероприятия, входящие</w:t>
            </w:r>
          </w:p>
          <w:p w:rsidR="00672F02" w:rsidRDefault="00672F02" w:rsidP="00672F02">
            <w:pPr>
              <w:widowControl w:val="0"/>
              <w:autoSpaceDE w:val="0"/>
              <w:autoSpaceDN w:val="0"/>
              <w:adjustRightInd w:val="0"/>
              <w:spacing w:line="276" w:lineRule="auto"/>
              <w:rPr>
                <w:lang w:eastAsia="en-US"/>
              </w:rPr>
            </w:pPr>
            <w:r>
              <w:rPr>
                <w:lang w:eastAsia="en-US"/>
              </w:rPr>
              <w:t>в состав подпрограммы</w:t>
            </w:r>
          </w:p>
          <w:p w:rsidR="00672F02" w:rsidRDefault="00672F02" w:rsidP="00672F02">
            <w:pPr>
              <w:widowControl w:val="0"/>
              <w:autoSpaceDE w:val="0"/>
              <w:autoSpaceDN w:val="0"/>
              <w:adjustRightInd w:val="0"/>
              <w:spacing w:line="276" w:lineRule="auto"/>
              <w:rPr>
                <w:lang w:eastAsia="en-US"/>
              </w:rPr>
            </w:pPr>
            <w:r>
              <w:rPr>
                <w:lang w:eastAsia="en-US"/>
              </w:rPr>
              <w:t>муниципальной  программы</w:t>
            </w:r>
          </w:p>
          <w:p w:rsidR="00672F02" w:rsidRDefault="00672F02" w:rsidP="00672F02">
            <w:pPr>
              <w:widowControl w:val="0"/>
              <w:autoSpaceDE w:val="0"/>
              <w:autoSpaceDN w:val="0"/>
              <w:adjustRightInd w:val="0"/>
              <w:spacing w:line="276" w:lineRule="auto"/>
              <w:rPr>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spacing w:line="276" w:lineRule="auto"/>
              <w:rPr>
                <w:lang w:eastAsia="en-US"/>
              </w:rPr>
            </w:pPr>
            <w:r>
              <w:rPr>
                <w:lang w:eastAsia="en-US"/>
              </w:rPr>
              <w:t>- развитие системы поддержки талантливых детей и творческих педагогов;</w:t>
            </w:r>
          </w:p>
          <w:p w:rsidR="00672F02" w:rsidRDefault="00672F02" w:rsidP="00672F02">
            <w:pPr>
              <w:widowControl w:val="0"/>
              <w:autoSpaceDE w:val="0"/>
              <w:autoSpaceDN w:val="0"/>
              <w:adjustRightInd w:val="0"/>
              <w:spacing w:line="276" w:lineRule="auto"/>
              <w:rPr>
                <w:lang w:eastAsia="en-US"/>
              </w:rPr>
            </w:pPr>
            <w:r>
              <w:rPr>
                <w:lang w:eastAsia="en-US"/>
              </w:rPr>
              <w:t>- совершенствование процедуры аттестации педагогических работников;</w:t>
            </w:r>
          </w:p>
          <w:p w:rsidR="00672F02" w:rsidRDefault="00672F02" w:rsidP="00672F02">
            <w:pPr>
              <w:widowControl w:val="0"/>
              <w:autoSpaceDE w:val="0"/>
              <w:autoSpaceDN w:val="0"/>
              <w:adjustRightInd w:val="0"/>
              <w:spacing w:line="276" w:lineRule="auto"/>
              <w:rPr>
                <w:lang w:eastAsia="en-US"/>
              </w:rPr>
            </w:pPr>
            <w:r>
              <w:rPr>
                <w:lang w:eastAsia="en-US"/>
              </w:rPr>
              <w:t>-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72F02" w:rsidRDefault="00672F02" w:rsidP="00672F02">
            <w:pPr>
              <w:widowControl w:val="0"/>
              <w:autoSpaceDE w:val="0"/>
              <w:autoSpaceDN w:val="0"/>
              <w:adjustRightInd w:val="0"/>
              <w:spacing w:line="276" w:lineRule="auto"/>
              <w:rPr>
                <w:lang w:eastAsia="en-US"/>
              </w:rPr>
            </w:pPr>
            <w:r>
              <w:rPr>
                <w:lang w:eastAsia="en-US"/>
              </w:rPr>
              <w:t>- информатизация школ;</w:t>
            </w:r>
          </w:p>
          <w:p w:rsidR="00672F02" w:rsidRDefault="00672F02" w:rsidP="00672F02">
            <w:pPr>
              <w:widowControl w:val="0"/>
              <w:autoSpaceDE w:val="0"/>
              <w:autoSpaceDN w:val="0"/>
              <w:adjustRightInd w:val="0"/>
              <w:spacing w:line="276" w:lineRule="auto"/>
              <w:rPr>
                <w:lang w:eastAsia="en-US"/>
              </w:rPr>
            </w:pPr>
            <w:r>
              <w:rPr>
                <w:lang w:eastAsia="en-US"/>
              </w:rPr>
              <w:t>- укрепление материально-технической базы ОУ, оптимизация сети ОУ;</w:t>
            </w:r>
          </w:p>
          <w:p w:rsidR="00672F02" w:rsidRDefault="00672F02" w:rsidP="00672F02">
            <w:pPr>
              <w:widowControl w:val="0"/>
              <w:autoSpaceDE w:val="0"/>
              <w:autoSpaceDN w:val="0"/>
              <w:adjustRightInd w:val="0"/>
              <w:spacing w:line="276" w:lineRule="auto"/>
              <w:rPr>
                <w:lang w:eastAsia="en-US"/>
              </w:rPr>
            </w:pPr>
            <w:r>
              <w:rPr>
                <w:lang w:eastAsia="en-US"/>
              </w:rPr>
              <w:t>- обеспечение противопожарной безопасности;</w:t>
            </w:r>
          </w:p>
          <w:p w:rsidR="00672F02" w:rsidRDefault="00672F02" w:rsidP="00672F02">
            <w:pPr>
              <w:widowControl w:val="0"/>
              <w:autoSpaceDE w:val="0"/>
              <w:autoSpaceDN w:val="0"/>
              <w:adjustRightInd w:val="0"/>
              <w:spacing w:line="276" w:lineRule="auto"/>
              <w:rPr>
                <w:lang w:eastAsia="en-US"/>
              </w:rPr>
            </w:pPr>
            <w:r>
              <w:rPr>
                <w:lang w:eastAsia="en-US"/>
              </w:rPr>
              <w:t>- охрана жизни и здоровья детей;</w:t>
            </w:r>
          </w:p>
          <w:p w:rsidR="00672F02" w:rsidRDefault="00672F02" w:rsidP="00672F02">
            <w:pPr>
              <w:widowControl w:val="0"/>
              <w:autoSpaceDE w:val="0"/>
              <w:autoSpaceDN w:val="0"/>
              <w:adjustRightInd w:val="0"/>
              <w:spacing w:line="276" w:lineRule="auto"/>
              <w:rPr>
                <w:lang w:eastAsia="en-US"/>
              </w:rPr>
            </w:pPr>
            <w:r>
              <w:rPr>
                <w:lang w:eastAsia="en-US"/>
              </w:rPr>
              <w:t>- школьный автобус;</w:t>
            </w:r>
          </w:p>
          <w:p w:rsidR="00672F02" w:rsidRDefault="00672F02" w:rsidP="00672F02">
            <w:pPr>
              <w:widowControl w:val="0"/>
              <w:autoSpaceDE w:val="0"/>
              <w:autoSpaceDN w:val="0"/>
              <w:adjustRightInd w:val="0"/>
              <w:spacing w:line="276" w:lineRule="auto"/>
              <w:rPr>
                <w:lang w:eastAsia="en-US"/>
              </w:rPr>
            </w:pPr>
            <w:r>
              <w:rPr>
                <w:lang w:eastAsia="en-US"/>
              </w:rPr>
              <w:t>- финансовое обеспечение деятельности ОО;</w:t>
            </w:r>
          </w:p>
          <w:p w:rsidR="00672F02" w:rsidRDefault="00672F02" w:rsidP="00672F02">
            <w:pPr>
              <w:widowControl w:val="0"/>
              <w:autoSpaceDE w:val="0"/>
              <w:autoSpaceDN w:val="0"/>
              <w:adjustRightInd w:val="0"/>
              <w:spacing w:line="276" w:lineRule="auto"/>
              <w:rPr>
                <w:lang w:eastAsia="en-US"/>
              </w:rPr>
            </w:pPr>
            <w:r>
              <w:rPr>
                <w:lang w:eastAsia="en-US"/>
              </w:rPr>
              <w:t>- предоставление субсидий  бюджетным организациям</w:t>
            </w:r>
          </w:p>
          <w:p w:rsidR="00672F02" w:rsidRDefault="00672F02" w:rsidP="00672F02">
            <w:pPr>
              <w:widowControl w:val="0"/>
              <w:autoSpaceDE w:val="0"/>
              <w:autoSpaceDN w:val="0"/>
              <w:adjustRightInd w:val="0"/>
              <w:spacing w:line="276" w:lineRule="auto"/>
              <w:rPr>
                <w:lang w:eastAsia="en-US"/>
              </w:rPr>
            </w:pPr>
            <w:r>
              <w:rPr>
                <w:lang w:eastAsia="en-US"/>
              </w:rPr>
              <w:t>-патриотическое воспитание  граждан РФ</w:t>
            </w: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spacing w:line="276" w:lineRule="auto"/>
              <w:rPr>
                <w:lang w:eastAsia="en-US"/>
              </w:rPr>
            </w:pPr>
            <w:r>
              <w:rPr>
                <w:lang w:eastAsia="en-US"/>
              </w:rPr>
              <w:t>Цель  подпрограммы</w:t>
            </w:r>
          </w:p>
          <w:p w:rsidR="00672F02" w:rsidRDefault="00672F02" w:rsidP="00672F02">
            <w:pPr>
              <w:widowControl w:val="0"/>
              <w:autoSpaceDE w:val="0"/>
              <w:autoSpaceDN w:val="0"/>
              <w:adjustRightInd w:val="0"/>
              <w:spacing w:line="276" w:lineRule="auto"/>
              <w:rPr>
                <w:lang w:eastAsia="en-US"/>
              </w:rPr>
            </w:pPr>
            <w:r>
              <w:rPr>
                <w:lang w:eastAsia="en-US"/>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создание в системе  общего  образования равных возможностей для современного  качественного образования</w:t>
            </w: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spacing w:line="276" w:lineRule="auto"/>
              <w:rPr>
                <w:lang w:eastAsia="en-US"/>
              </w:rPr>
            </w:pPr>
            <w:r>
              <w:rPr>
                <w:lang w:eastAsia="en-US"/>
              </w:rPr>
              <w:t xml:space="preserve">Задачи подпрограммы </w:t>
            </w:r>
          </w:p>
          <w:p w:rsidR="00672F02" w:rsidRDefault="00672F02" w:rsidP="00672F02">
            <w:pPr>
              <w:widowControl w:val="0"/>
              <w:autoSpaceDE w:val="0"/>
              <w:autoSpaceDN w:val="0"/>
              <w:adjustRightInd w:val="0"/>
              <w:spacing w:line="276" w:lineRule="auto"/>
              <w:rPr>
                <w:lang w:eastAsia="en-US"/>
              </w:rPr>
            </w:pPr>
            <w:r>
              <w:rPr>
                <w:lang w:eastAsia="en-US"/>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формирование образовательной сети и финансово-экономических  механизмов, обеспечивающих равный доступ населения к услугам  общего образования  детей;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lastRenderedPageBreak/>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672F02" w:rsidTr="00672F02">
        <w:tc>
          <w:tcPr>
            <w:tcW w:w="4784" w:type="dxa"/>
            <w:tcBorders>
              <w:top w:val="single" w:sz="4" w:space="0" w:color="auto"/>
              <w:left w:val="single" w:sz="4" w:space="0" w:color="auto"/>
              <w:bottom w:val="single" w:sz="4" w:space="0" w:color="auto"/>
              <w:right w:val="single" w:sz="4" w:space="0" w:color="auto"/>
            </w:tcBorders>
          </w:tcPr>
          <w:p w:rsidR="00672F02" w:rsidRDefault="00672F02" w:rsidP="00672F02">
            <w:pPr>
              <w:widowControl w:val="0"/>
              <w:autoSpaceDE w:val="0"/>
              <w:autoSpaceDN w:val="0"/>
              <w:adjustRightInd w:val="0"/>
              <w:spacing w:line="276" w:lineRule="auto"/>
              <w:rPr>
                <w:lang w:eastAsia="en-US"/>
              </w:rPr>
            </w:pPr>
            <w:r>
              <w:rPr>
                <w:lang w:eastAsia="en-US"/>
              </w:rPr>
              <w:lastRenderedPageBreak/>
              <w:t>Основные целевые индикаторы и </w:t>
            </w:r>
          </w:p>
          <w:p w:rsidR="00672F02" w:rsidRDefault="00672F02" w:rsidP="00672F02">
            <w:pPr>
              <w:widowControl w:val="0"/>
              <w:autoSpaceDE w:val="0"/>
              <w:autoSpaceDN w:val="0"/>
              <w:adjustRightInd w:val="0"/>
              <w:spacing w:line="276" w:lineRule="auto"/>
              <w:rPr>
                <w:lang w:eastAsia="en-US"/>
              </w:rPr>
            </w:pPr>
            <w:r>
              <w:rPr>
                <w:lang w:eastAsia="en-US"/>
              </w:rPr>
              <w:t>показатели  подпрограммы</w:t>
            </w:r>
          </w:p>
          <w:p w:rsidR="00672F02" w:rsidRDefault="00672F02" w:rsidP="00672F02">
            <w:pPr>
              <w:widowControl w:val="0"/>
              <w:autoSpaceDE w:val="0"/>
              <w:autoSpaceDN w:val="0"/>
              <w:adjustRightInd w:val="0"/>
              <w:spacing w:line="276" w:lineRule="auto"/>
              <w:rPr>
                <w:lang w:eastAsia="en-US"/>
              </w:rPr>
            </w:pPr>
            <w:r>
              <w:rPr>
                <w:lang w:eastAsia="en-US"/>
              </w:rPr>
              <w:t xml:space="preserve">муниципальной  программы </w:t>
            </w:r>
          </w:p>
          <w:p w:rsidR="00672F02" w:rsidRDefault="00672F02" w:rsidP="00672F02">
            <w:pPr>
              <w:widowControl w:val="0"/>
              <w:autoSpaceDE w:val="0"/>
              <w:autoSpaceDN w:val="0"/>
              <w:adjustRightInd w:val="0"/>
              <w:spacing w:line="276" w:lineRule="auto"/>
              <w:rPr>
                <w:color w:val="FF0000"/>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672F02" w:rsidRPr="007E5F93" w:rsidRDefault="00672F02" w:rsidP="00672F02">
            <w:pPr>
              <w:pStyle w:val="ConsPlusCell"/>
              <w:spacing w:line="276" w:lineRule="auto"/>
              <w:jc w:val="both"/>
              <w:rPr>
                <w:rFonts w:ascii="Times New Roman" w:hAnsi="Times New Roman" w:cs="Times New Roman"/>
                <w:sz w:val="24"/>
                <w:szCs w:val="24"/>
                <w:lang w:eastAsia="en-US"/>
              </w:rPr>
            </w:pPr>
            <w:r w:rsidRPr="007E5F93">
              <w:rPr>
                <w:rFonts w:ascii="Times New Roman" w:hAnsi="Times New Roman" w:cs="Times New Roman"/>
                <w:b/>
                <w:sz w:val="24"/>
                <w:szCs w:val="24"/>
                <w:lang w:eastAsia="en-US"/>
              </w:rPr>
              <w:t>-</w:t>
            </w:r>
            <w:r w:rsidRPr="007E5F93">
              <w:rPr>
                <w:rFonts w:ascii="Times New Roman" w:hAnsi="Times New Roman" w:cs="Times New Roman"/>
                <w:sz w:val="24"/>
                <w:szCs w:val="24"/>
                <w:lang w:eastAsia="en-US"/>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в %;</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удельный вес численности учителей в возрасте до 35 лет в общей численности учителей общеобразовательных организаций;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удельный вес численности руководителей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общего образования детей;</w:t>
            </w:r>
          </w:p>
          <w:p w:rsidR="00672F02" w:rsidRPr="007E5F93" w:rsidRDefault="00672F02" w:rsidP="00672F02">
            <w:pPr>
              <w:spacing w:line="276" w:lineRule="auto"/>
              <w:rPr>
                <w:lang w:eastAsia="en-US"/>
              </w:rPr>
            </w:pPr>
            <w:r w:rsidRPr="007E5F93">
              <w:rPr>
                <w:lang w:eastAsia="en-US"/>
              </w:rPr>
              <w:t>-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регионе;</w:t>
            </w:r>
          </w:p>
          <w:p w:rsidR="00672F02"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xml:space="preserve">- удельный вес обучающихся по программам общего образования, участвующих в олимпиадах и конкурсах различного уровня, в общей численности </w:t>
            </w:r>
            <w:r w:rsidRPr="007E5F93">
              <w:rPr>
                <w:rFonts w:ascii="Times New Roman" w:hAnsi="Times New Roman" w:cs="Times New Roman"/>
                <w:sz w:val="24"/>
                <w:szCs w:val="24"/>
                <w:lang w:eastAsia="en-US"/>
              </w:rPr>
              <w:lastRenderedPageBreak/>
              <w:t>обучающихся по программам общего образования</w:t>
            </w:r>
            <w:r>
              <w:rPr>
                <w:rFonts w:ascii="Times New Roman" w:hAnsi="Times New Roman" w:cs="Times New Roman"/>
                <w:sz w:val="24"/>
                <w:szCs w:val="24"/>
                <w:lang w:eastAsia="en-US"/>
              </w:rPr>
              <w:t>;</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-удельный вес обучающихся 1-4 классов общеобразовательных организаций, получающих бесплатное питание в общей численности обучающихся начальной ступени обучения</w:t>
            </w: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spacing w:line="276" w:lineRule="auto"/>
              <w:rPr>
                <w:lang w:eastAsia="en-US"/>
              </w:rPr>
            </w:pPr>
            <w:r>
              <w:rPr>
                <w:lang w:eastAsia="en-US"/>
              </w:rPr>
              <w:lastRenderedPageBreak/>
              <w:t>Сроки реализации подпрограммы</w:t>
            </w:r>
          </w:p>
          <w:p w:rsidR="00672F02" w:rsidRDefault="00672F02" w:rsidP="00672F02">
            <w:pPr>
              <w:widowControl w:val="0"/>
              <w:autoSpaceDE w:val="0"/>
              <w:autoSpaceDN w:val="0"/>
              <w:adjustRightInd w:val="0"/>
              <w:spacing w:line="276" w:lineRule="auto"/>
              <w:rPr>
                <w:lang w:eastAsia="en-US"/>
              </w:rPr>
            </w:pPr>
            <w:r>
              <w:rPr>
                <w:lang w:eastAsia="en-US"/>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срок реализации  подпрограммы - 2020 – 202</w:t>
            </w:r>
            <w:r>
              <w:rPr>
                <w:rFonts w:ascii="Times New Roman" w:hAnsi="Times New Roman" w:cs="Times New Roman"/>
                <w:sz w:val="24"/>
                <w:szCs w:val="24"/>
                <w:lang w:eastAsia="en-US"/>
              </w:rPr>
              <w:t>6</w:t>
            </w:r>
            <w:r w:rsidRPr="007E5F93">
              <w:rPr>
                <w:rFonts w:ascii="Times New Roman" w:hAnsi="Times New Roman" w:cs="Times New Roman"/>
                <w:sz w:val="24"/>
                <w:szCs w:val="24"/>
                <w:lang w:eastAsia="en-US"/>
              </w:rPr>
              <w:t xml:space="preserve"> годы.                </w:t>
            </w: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spacing w:line="276" w:lineRule="auto"/>
              <w:rPr>
                <w:lang w:eastAsia="en-US"/>
              </w:rPr>
            </w:pPr>
            <w:r>
              <w:rPr>
                <w:lang w:eastAsia="en-US"/>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xml:space="preserve">Общий объем финансирования  муниципальной под программы составляет   </w:t>
            </w:r>
            <w:r>
              <w:rPr>
                <w:rFonts w:ascii="Times New Roman" w:hAnsi="Times New Roman" w:cs="Times New Roman"/>
                <w:b/>
                <w:sz w:val="24"/>
                <w:szCs w:val="24"/>
                <w:lang w:eastAsia="en-US"/>
              </w:rPr>
              <w:t>1 935  962 500</w:t>
            </w:r>
            <w:r w:rsidRPr="007E5F93">
              <w:rPr>
                <w:rFonts w:ascii="Times New Roman" w:hAnsi="Times New Roman" w:cs="Times New Roman"/>
                <w:b/>
                <w:sz w:val="24"/>
                <w:szCs w:val="24"/>
                <w:lang w:eastAsia="en-US"/>
              </w:rPr>
              <w:t xml:space="preserve">   рублей</w:t>
            </w:r>
            <w:r w:rsidRPr="007E5F93">
              <w:rPr>
                <w:rFonts w:ascii="Times New Roman" w:hAnsi="Times New Roman" w:cs="Times New Roman"/>
                <w:sz w:val="24"/>
                <w:szCs w:val="24"/>
                <w:lang w:eastAsia="en-US"/>
              </w:rPr>
              <w:t>,  в том числе:</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xml:space="preserve">из  областного бюджета – </w:t>
            </w:r>
            <w:r w:rsidRPr="007E5F9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1 426  651 400</w:t>
            </w:r>
            <w:r w:rsidRPr="007E5F93">
              <w:rPr>
                <w:rFonts w:ascii="Times New Roman" w:hAnsi="Times New Roman" w:cs="Times New Roman"/>
                <w:b/>
                <w:sz w:val="24"/>
                <w:szCs w:val="24"/>
                <w:lang w:eastAsia="en-US"/>
              </w:rPr>
              <w:t xml:space="preserve">   </w:t>
            </w:r>
            <w:r w:rsidRPr="007E5F93">
              <w:rPr>
                <w:rFonts w:ascii="Times New Roman" w:hAnsi="Times New Roman" w:cs="Times New Roman"/>
                <w:sz w:val="24"/>
                <w:szCs w:val="24"/>
                <w:lang w:eastAsia="en-US"/>
              </w:rPr>
              <w:t xml:space="preserve">  рублей: </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 год –  159 982 500, 00</w:t>
            </w:r>
            <w:r w:rsidRPr="007E5F93">
              <w:rPr>
                <w:rFonts w:ascii="Times New Roman" w:hAnsi="Times New Roman" w:cs="Times New Roman"/>
                <w:sz w:val="24"/>
                <w:szCs w:val="24"/>
                <w:lang w:eastAsia="en-US"/>
              </w:rPr>
              <w:t xml:space="preserve">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2021 год –  186 675 500</w:t>
            </w:r>
            <w:r w:rsidRPr="007E5F93">
              <w:rPr>
                <w:rFonts w:ascii="Times New Roman" w:hAnsi="Times New Roman" w:cs="Times New Roman"/>
                <w:sz w:val="24"/>
                <w:szCs w:val="24"/>
                <w:lang w:eastAsia="en-US"/>
              </w:rPr>
              <w:t>,00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2022 год –  200 526 800,00</w:t>
            </w:r>
            <w:r w:rsidRPr="007E5F93">
              <w:rPr>
                <w:rFonts w:ascii="Times New Roman" w:hAnsi="Times New Roman" w:cs="Times New Roman"/>
                <w:sz w:val="24"/>
                <w:szCs w:val="24"/>
                <w:lang w:eastAsia="en-US"/>
              </w:rPr>
              <w:t xml:space="preserve">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2023 год –   225 760 400</w:t>
            </w:r>
            <w:r w:rsidRPr="007E5F93">
              <w:rPr>
                <w:rFonts w:ascii="Times New Roman" w:hAnsi="Times New Roman" w:cs="Times New Roman"/>
                <w:sz w:val="24"/>
                <w:szCs w:val="24"/>
                <w:lang w:eastAsia="en-US"/>
              </w:rPr>
              <w:t>, 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2024 год –   204 085 100</w:t>
            </w:r>
            <w:r w:rsidRPr="007E5F93">
              <w:rPr>
                <w:rFonts w:ascii="Times New Roman" w:hAnsi="Times New Roman" w:cs="Times New Roman"/>
                <w:sz w:val="24"/>
                <w:szCs w:val="24"/>
                <w:lang w:eastAsia="en-US"/>
              </w:rPr>
              <w:t>,00    рублей</w:t>
            </w:r>
          </w:p>
          <w:p w:rsidR="00672F02"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2025 год –   216 444 900</w:t>
            </w:r>
            <w:r w:rsidRPr="007E5F93">
              <w:rPr>
                <w:rFonts w:ascii="Times New Roman" w:hAnsi="Times New Roman" w:cs="Times New Roman"/>
                <w:sz w:val="24"/>
                <w:szCs w:val="24"/>
                <w:lang w:eastAsia="en-US"/>
              </w:rPr>
              <w:t>,00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2026год-      233 176 200,00    рублей</w:t>
            </w:r>
          </w:p>
          <w:p w:rsidR="00672F02" w:rsidRPr="007E5F93" w:rsidRDefault="00672F02" w:rsidP="00672F02">
            <w:pPr>
              <w:pStyle w:val="ConsPlusCell"/>
              <w:spacing w:line="276" w:lineRule="auto"/>
              <w:rPr>
                <w:rFonts w:ascii="Times New Roman" w:hAnsi="Times New Roman" w:cs="Times New Roman"/>
                <w:b/>
                <w:sz w:val="24"/>
                <w:szCs w:val="24"/>
                <w:lang w:eastAsia="en-US"/>
              </w:rPr>
            </w:pPr>
            <w:r w:rsidRPr="007E5F93">
              <w:rPr>
                <w:rFonts w:ascii="Times New Roman" w:hAnsi="Times New Roman" w:cs="Times New Roman"/>
                <w:sz w:val="24"/>
                <w:szCs w:val="24"/>
                <w:lang w:eastAsia="en-US"/>
              </w:rPr>
              <w:t xml:space="preserve">из местного бюджета –  </w:t>
            </w:r>
            <w:r>
              <w:rPr>
                <w:rFonts w:ascii="Times New Roman" w:hAnsi="Times New Roman" w:cs="Times New Roman"/>
                <w:b/>
                <w:sz w:val="24"/>
                <w:szCs w:val="24"/>
                <w:lang w:eastAsia="en-US"/>
              </w:rPr>
              <w:t>371 019 300, 00          рублей</w:t>
            </w:r>
            <w:r w:rsidRPr="007E5F93">
              <w:rPr>
                <w:rFonts w:ascii="Times New Roman" w:hAnsi="Times New Roman" w:cs="Times New Roman"/>
                <w:b/>
                <w:sz w:val="24"/>
                <w:szCs w:val="24"/>
                <w:lang w:eastAsia="en-US"/>
              </w:rPr>
              <w:t xml:space="preserve">: </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 год –  39 376 700</w:t>
            </w:r>
            <w:r w:rsidRPr="007E5F93">
              <w:rPr>
                <w:rFonts w:ascii="Times New Roman" w:hAnsi="Times New Roman" w:cs="Times New Roman"/>
                <w:sz w:val="24"/>
                <w:szCs w:val="24"/>
                <w:lang w:eastAsia="en-US"/>
              </w:rPr>
              <w:t>,00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2021 год –  53 661 600</w:t>
            </w:r>
            <w:r w:rsidRPr="007E5F93">
              <w:rPr>
                <w:rFonts w:ascii="Times New Roman" w:hAnsi="Times New Roman" w:cs="Times New Roman"/>
                <w:sz w:val="24"/>
                <w:szCs w:val="24"/>
                <w:lang w:eastAsia="en-US"/>
              </w:rPr>
              <w:t>,00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2022 год –  66 312 700</w:t>
            </w:r>
            <w:r w:rsidRPr="007E5F93">
              <w:rPr>
                <w:rFonts w:ascii="Times New Roman" w:hAnsi="Times New Roman" w:cs="Times New Roman"/>
                <w:sz w:val="24"/>
                <w:szCs w:val="24"/>
                <w:lang w:eastAsia="en-US"/>
              </w:rPr>
              <w:t>,00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2023 год –   69 697 400</w:t>
            </w:r>
            <w:r w:rsidRPr="007E5F93">
              <w:rPr>
                <w:rFonts w:ascii="Times New Roman" w:hAnsi="Times New Roman" w:cs="Times New Roman"/>
                <w:sz w:val="24"/>
                <w:szCs w:val="24"/>
                <w:lang w:eastAsia="en-US"/>
              </w:rPr>
              <w:t>,00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2024 год –   57 887 600</w:t>
            </w:r>
            <w:r w:rsidRPr="007E5F93">
              <w:rPr>
                <w:rFonts w:ascii="Times New Roman" w:hAnsi="Times New Roman" w:cs="Times New Roman"/>
                <w:sz w:val="24"/>
                <w:szCs w:val="24"/>
                <w:lang w:eastAsia="en-US"/>
              </w:rPr>
              <w:t>,00     рублей</w:t>
            </w:r>
          </w:p>
          <w:p w:rsidR="00672F02"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2025 год –   41 573 800</w:t>
            </w:r>
            <w:r w:rsidRPr="007E5F93">
              <w:rPr>
                <w:rFonts w:ascii="Times New Roman" w:hAnsi="Times New Roman" w:cs="Times New Roman"/>
                <w:sz w:val="24"/>
                <w:szCs w:val="24"/>
                <w:lang w:eastAsia="en-US"/>
              </w:rPr>
              <w:t>,00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2026год-      42 509 100,00       рублей</w:t>
            </w:r>
          </w:p>
          <w:p w:rsidR="00672F02" w:rsidRDefault="00672F02" w:rsidP="00672F02">
            <w:pPr>
              <w:pStyle w:val="ConsPlusCell"/>
              <w:spacing w:line="276" w:lineRule="auto"/>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Из федерального бюджета- </w:t>
            </w:r>
            <w:r>
              <w:rPr>
                <w:rFonts w:ascii="Times New Roman" w:hAnsi="Times New Roman" w:cs="Times New Roman"/>
                <w:b/>
                <w:sz w:val="24"/>
                <w:szCs w:val="24"/>
                <w:lang w:eastAsia="en-US"/>
              </w:rPr>
              <w:t>138 291 800,00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2020 год –  10 257 600</w:t>
            </w:r>
            <w:r w:rsidRPr="007E5F93">
              <w:rPr>
                <w:rFonts w:ascii="Times New Roman" w:hAnsi="Times New Roman" w:cs="Times New Roman"/>
                <w:sz w:val="24"/>
                <w:szCs w:val="24"/>
                <w:lang w:eastAsia="en-US"/>
              </w:rPr>
              <w:t>,00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2021 год –  31 246 000</w:t>
            </w:r>
            <w:r w:rsidRPr="007E5F93">
              <w:rPr>
                <w:rFonts w:ascii="Times New Roman" w:hAnsi="Times New Roman" w:cs="Times New Roman"/>
                <w:sz w:val="24"/>
                <w:szCs w:val="24"/>
                <w:lang w:eastAsia="en-US"/>
              </w:rPr>
              <w:t xml:space="preserve">,00  </w:t>
            </w:r>
            <w:r>
              <w:rPr>
                <w:rFonts w:ascii="Times New Roman" w:hAnsi="Times New Roman" w:cs="Times New Roman"/>
                <w:sz w:val="24"/>
                <w:szCs w:val="24"/>
                <w:lang w:eastAsia="en-US"/>
              </w:rPr>
              <w:t xml:space="preserve">  </w:t>
            </w:r>
            <w:r w:rsidRPr="007E5F93">
              <w:rPr>
                <w:rFonts w:ascii="Times New Roman" w:hAnsi="Times New Roman" w:cs="Times New Roman"/>
                <w:sz w:val="24"/>
                <w:szCs w:val="24"/>
                <w:lang w:eastAsia="en-US"/>
              </w:rPr>
              <w:t xml:space="preserve">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2022 год –  19 055 400,00    </w:t>
            </w:r>
            <w:r w:rsidRPr="007E5F93">
              <w:rPr>
                <w:rFonts w:ascii="Times New Roman" w:hAnsi="Times New Roman" w:cs="Times New Roman"/>
                <w:sz w:val="24"/>
                <w:szCs w:val="24"/>
                <w:lang w:eastAsia="en-US"/>
              </w:rPr>
              <w:t xml:space="preserve">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2023 год –   19 513 100,00    </w:t>
            </w:r>
            <w:r w:rsidRPr="007E5F93">
              <w:rPr>
                <w:rFonts w:ascii="Times New Roman" w:hAnsi="Times New Roman" w:cs="Times New Roman"/>
                <w:sz w:val="24"/>
                <w:szCs w:val="24"/>
                <w:lang w:eastAsia="en-US"/>
              </w:rPr>
              <w:t xml:space="preserve"> рублей</w:t>
            </w:r>
          </w:p>
          <w:p w:rsidR="00672F02"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2024год-      19 498 200,00     рублей</w:t>
            </w:r>
          </w:p>
          <w:p w:rsidR="00672F02"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2025год-      19 353 600,00      рублей</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2026год-       19 367 900,00     рублей</w:t>
            </w:r>
          </w:p>
        </w:tc>
      </w:tr>
      <w:tr w:rsidR="00672F02" w:rsidTr="00672F02">
        <w:tc>
          <w:tcPr>
            <w:tcW w:w="4784"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spacing w:line="276" w:lineRule="auto"/>
              <w:rPr>
                <w:lang w:eastAsia="en-US"/>
              </w:rPr>
            </w:pPr>
            <w:r>
              <w:rPr>
                <w:lang w:eastAsia="en-US"/>
              </w:rPr>
              <w:t>Ожидаемые непосредственные результаты реализации муниципальной  подпрограммы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выполнение государственных гарантий общедоступности и бесплатности  общего  образования;</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xml:space="preserve">- семьям, нуждающимся в поддержке в </w:t>
            </w:r>
            <w:r w:rsidRPr="007E5F93">
              <w:rPr>
                <w:rFonts w:ascii="Times New Roman" w:hAnsi="Times New Roman" w:cs="Times New Roman"/>
                <w:sz w:val="24"/>
                <w:szCs w:val="24"/>
                <w:lang w:eastAsia="en-US"/>
              </w:rPr>
              <w:lastRenderedPageBreak/>
              <w:t>воспитании детей раннего возраста, будут предоставлены консультационные услуги;</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всем детям-инвалидам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всем обучающимся независимо от места жительства будет обеспечен доступ к современным условиям обучения;</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 старшеклассники получат возможность обучаться по образовательным программам профильного обучения;</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будет сокращен разрыв в качестве образования между наиболее и наименее успешными школами;</w:t>
            </w:r>
          </w:p>
          <w:p w:rsidR="00672F02" w:rsidRPr="007E5F93"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средняя  заработная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672F02" w:rsidRDefault="00672F02" w:rsidP="00672F02">
            <w:pPr>
              <w:pStyle w:val="ConsPlusCell"/>
              <w:spacing w:line="276" w:lineRule="auto"/>
              <w:rPr>
                <w:rFonts w:ascii="Times New Roman" w:hAnsi="Times New Roman" w:cs="Times New Roman"/>
                <w:sz w:val="24"/>
                <w:szCs w:val="24"/>
                <w:lang w:eastAsia="en-US"/>
              </w:rPr>
            </w:pPr>
            <w:r w:rsidRPr="007E5F93">
              <w:rPr>
                <w:rFonts w:ascii="Times New Roman" w:hAnsi="Times New Roman" w:cs="Times New Roman"/>
                <w:sz w:val="24"/>
                <w:szCs w:val="24"/>
                <w:lang w:eastAsia="en-US"/>
              </w:rPr>
              <w:t>- всем педагогам будут обеспечены возможности непрерывного профессионального развития;</w:t>
            </w:r>
          </w:p>
          <w:p w:rsidR="00672F02" w:rsidRPr="007E5F93" w:rsidRDefault="00672F02" w:rsidP="00672F02">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-будет организовано бесплатное питание всех обучающихся 1-4 классов общеобразовательных организаций.</w:t>
            </w:r>
          </w:p>
          <w:p w:rsidR="00672F02" w:rsidRPr="007E5F93" w:rsidRDefault="00672F02" w:rsidP="00672F02">
            <w:pPr>
              <w:pStyle w:val="ConsPlusCell"/>
              <w:spacing w:line="276" w:lineRule="auto"/>
              <w:rPr>
                <w:rFonts w:ascii="Times New Roman" w:hAnsi="Times New Roman" w:cs="Times New Roman"/>
                <w:sz w:val="24"/>
                <w:szCs w:val="24"/>
                <w:lang w:eastAsia="en-US"/>
              </w:rPr>
            </w:pPr>
          </w:p>
        </w:tc>
      </w:tr>
    </w:tbl>
    <w:p w:rsidR="00672F02" w:rsidRDefault="00672F02" w:rsidP="00672F02"/>
    <w:p w:rsidR="00672F02" w:rsidRDefault="00672F02" w:rsidP="00672F02">
      <w:pPr>
        <w:widowControl w:val="0"/>
        <w:autoSpaceDE w:val="0"/>
        <w:autoSpaceDN w:val="0"/>
        <w:adjustRightInd w:val="0"/>
        <w:spacing w:line="360" w:lineRule="auto"/>
        <w:rPr>
          <w:b/>
          <w:bCs/>
        </w:rPr>
      </w:pPr>
    </w:p>
    <w:p w:rsidR="00672F02" w:rsidRDefault="00672F02" w:rsidP="00672F02">
      <w:pPr>
        <w:pStyle w:val="ae"/>
        <w:widowControl w:val="0"/>
        <w:numPr>
          <w:ilvl w:val="0"/>
          <w:numId w:val="23"/>
        </w:numPr>
        <w:suppressAutoHyphens w:val="0"/>
        <w:autoSpaceDE w:val="0"/>
        <w:autoSpaceDN w:val="0"/>
        <w:adjustRightInd w:val="0"/>
        <w:jc w:val="center"/>
        <w:rPr>
          <w:b/>
          <w:bCs/>
        </w:rPr>
      </w:pPr>
      <w:r>
        <w:rPr>
          <w:b/>
          <w:bCs/>
        </w:rPr>
        <w:t xml:space="preserve"> Приоритеты  муниципальной  политики в сфере реализации подпрограмм, цели, задачи и показатели (индикаторы) достижения целей и решения задач,  описание основных ожидаемых конечных  результатов подпрограмм, сроков и контрольных этапов реализации  подпрограмм</w:t>
      </w:r>
    </w:p>
    <w:p w:rsidR="00672F02" w:rsidRDefault="00672F02" w:rsidP="00672F02">
      <w:pPr>
        <w:widowControl w:val="0"/>
        <w:autoSpaceDE w:val="0"/>
        <w:autoSpaceDN w:val="0"/>
        <w:adjustRightInd w:val="0"/>
        <w:ind w:firstLine="709"/>
        <w:jc w:val="both"/>
      </w:pPr>
      <w:r>
        <w:t>Основным направлением муниципальной политики в сфере  общего и дополнительного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672F02" w:rsidRDefault="00672F02" w:rsidP="00672F02">
      <w:pPr>
        <w:widowControl w:val="0"/>
        <w:autoSpaceDE w:val="0"/>
        <w:autoSpaceDN w:val="0"/>
        <w:adjustRightInd w:val="0"/>
        <w:ind w:firstLine="709"/>
        <w:jc w:val="both"/>
      </w:pPr>
      <w:r>
        <w:t>Целью подпрограммы  является:</w:t>
      </w:r>
    </w:p>
    <w:p w:rsidR="00672F02" w:rsidRDefault="00672F02" w:rsidP="00672F02">
      <w:pPr>
        <w:widowControl w:val="0"/>
        <w:autoSpaceDE w:val="0"/>
        <w:autoSpaceDN w:val="0"/>
        <w:adjustRightInd w:val="0"/>
        <w:ind w:firstLine="709"/>
        <w:jc w:val="both"/>
      </w:pPr>
      <w:r>
        <w:t>создание в системе общего образования детей равных возможностей для получения качественного образования.</w:t>
      </w:r>
    </w:p>
    <w:p w:rsidR="00672F02" w:rsidRDefault="00672F02" w:rsidP="00672F02">
      <w:pPr>
        <w:widowControl w:val="0"/>
        <w:autoSpaceDE w:val="0"/>
        <w:autoSpaceDN w:val="0"/>
        <w:adjustRightInd w:val="0"/>
        <w:ind w:firstLine="709"/>
        <w:jc w:val="both"/>
      </w:pPr>
      <w:r>
        <w:t>Задачи подпрограммы:</w:t>
      </w:r>
    </w:p>
    <w:p w:rsidR="00672F02" w:rsidRDefault="00672F02" w:rsidP="00672F02">
      <w:pPr>
        <w:widowControl w:val="0"/>
        <w:autoSpaceDE w:val="0"/>
        <w:autoSpaceDN w:val="0"/>
        <w:adjustRightInd w:val="0"/>
        <w:ind w:firstLine="709"/>
        <w:jc w:val="both"/>
      </w:pPr>
      <w:r>
        <w:lastRenderedPageBreak/>
        <w:t>формирование образовательной сети и финансово-экономических механизмов, обеспечивающих равный доступ населения к качественным услугам  общего   образования;</w:t>
      </w:r>
    </w:p>
    <w:p w:rsidR="00672F02" w:rsidRDefault="00672F02" w:rsidP="00672F02">
      <w:pPr>
        <w:widowControl w:val="0"/>
        <w:autoSpaceDE w:val="0"/>
        <w:autoSpaceDN w:val="0"/>
        <w:adjustRightInd w:val="0"/>
        <w:ind w:firstLine="709"/>
        <w:jc w:val="both"/>
      </w:pPr>
      <w: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672F02" w:rsidRDefault="00672F02" w:rsidP="00672F02">
      <w:pPr>
        <w:widowControl w:val="0"/>
        <w:autoSpaceDE w:val="0"/>
        <w:autoSpaceDN w:val="0"/>
        <w:adjustRightInd w:val="0"/>
        <w:ind w:firstLine="709"/>
        <w:jc w:val="both"/>
      </w:pPr>
      <w:bookmarkStart w:id="1" w:name="Par1901"/>
      <w:bookmarkEnd w:id="1"/>
      <w:r>
        <w:t xml:space="preserve">Целевые показатели (индикаторы) подпрограммы: </w:t>
      </w:r>
    </w:p>
    <w:p w:rsidR="00672F02" w:rsidRPr="00242CF1" w:rsidRDefault="00672F02" w:rsidP="00672F02">
      <w:pPr>
        <w:pStyle w:val="ConsPlusCell"/>
        <w:jc w:val="both"/>
        <w:rPr>
          <w:rFonts w:ascii="Times New Roman" w:hAnsi="Times New Roman" w:cs="Times New Roman"/>
          <w:sz w:val="24"/>
          <w:szCs w:val="24"/>
        </w:rPr>
      </w:pPr>
      <w:r w:rsidRPr="00242CF1">
        <w:rPr>
          <w:rFonts w:ascii="Times New Roman" w:hAnsi="Times New Roman" w:cs="Times New Roman"/>
          <w:b/>
          <w:sz w:val="24"/>
          <w:szCs w:val="24"/>
        </w:rPr>
        <w:t>-</w:t>
      </w:r>
      <w:r w:rsidRPr="00242CF1">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в %;</w:t>
      </w:r>
    </w:p>
    <w:p w:rsidR="00672F02" w:rsidRPr="00242CF1" w:rsidRDefault="00672F02" w:rsidP="00672F02">
      <w:pPr>
        <w:pStyle w:val="ConsPlusCell"/>
        <w:jc w:val="both"/>
        <w:rPr>
          <w:rFonts w:ascii="Times New Roman" w:hAnsi="Times New Roman" w:cs="Times New Roman"/>
          <w:sz w:val="24"/>
          <w:szCs w:val="24"/>
        </w:rPr>
      </w:pPr>
      <w:r w:rsidRPr="00242CF1">
        <w:rPr>
          <w:rFonts w:ascii="Times New Roman" w:hAnsi="Times New Roman" w:cs="Times New Roman"/>
          <w:sz w:val="24"/>
          <w:szCs w:val="24"/>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672F02" w:rsidRPr="00242CF1" w:rsidRDefault="00672F02" w:rsidP="00672F02">
      <w:pPr>
        <w:pStyle w:val="ConsPlusCell"/>
        <w:jc w:val="both"/>
        <w:rPr>
          <w:rFonts w:ascii="Times New Roman" w:hAnsi="Times New Roman" w:cs="Times New Roman"/>
          <w:sz w:val="24"/>
          <w:szCs w:val="24"/>
        </w:rPr>
      </w:pPr>
      <w:r w:rsidRPr="00242CF1">
        <w:rPr>
          <w:rFonts w:ascii="Times New Roman" w:hAnsi="Times New Roman" w:cs="Times New Roman"/>
          <w:sz w:val="24"/>
          <w:szCs w:val="24"/>
        </w:rPr>
        <w:t>- удельный вес численности учителей в возрасте до 35 лет в общей численности учителей общеобразовательных организаций;</w:t>
      </w:r>
    </w:p>
    <w:p w:rsidR="00672F02" w:rsidRPr="00242CF1" w:rsidRDefault="00672F02" w:rsidP="00672F02">
      <w:pPr>
        <w:pStyle w:val="ConsPlusCell"/>
        <w:jc w:val="both"/>
        <w:rPr>
          <w:rFonts w:ascii="Times New Roman" w:hAnsi="Times New Roman" w:cs="Times New Roman"/>
          <w:sz w:val="24"/>
          <w:szCs w:val="24"/>
        </w:rPr>
      </w:pPr>
      <w:r w:rsidRPr="00242CF1">
        <w:rPr>
          <w:rFonts w:ascii="Times New Roman" w:hAnsi="Times New Roman" w:cs="Times New Roman"/>
          <w:sz w:val="24"/>
          <w:szCs w:val="24"/>
        </w:rPr>
        <w:t>- удельный вес численности руководителей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общего образования детей;</w:t>
      </w:r>
    </w:p>
    <w:p w:rsidR="00672F02" w:rsidRPr="00242CF1" w:rsidRDefault="00672F02" w:rsidP="00672F02">
      <w:pPr>
        <w:jc w:val="both"/>
      </w:pPr>
      <w:r w:rsidRPr="00242CF1">
        <w:t>-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регионе;</w:t>
      </w:r>
    </w:p>
    <w:p w:rsidR="00672F02" w:rsidRDefault="00672F02" w:rsidP="00672F02">
      <w:pPr>
        <w:widowControl w:val="0"/>
        <w:autoSpaceDE w:val="0"/>
        <w:autoSpaceDN w:val="0"/>
        <w:adjustRightInd w:val="0"/>
        <w:ind w:firstLine="709"/>
        <w:jc w:val="both"/>
      </w:pPr>
      <w:r w:rsidRPr="00242CF1">
        <w:t>-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672F02" w:rsidRPr="00242CF1" w:rsidRDefault="00672F02" w:rsidP="00672F02">
      <w:pPr>
        <w:widowControl w:val="0"/>
        <w:autoSpaceDE w:val="0"/>
        <w:autoSpaceDN w:val="0"/>
        <w:adjustRightInd w:val="0"/>
        <w:ind w:firstLine="709"/>
        <w:jc w:val="both"/>
      </w:pPr>
      <w:r>
        <w:t>- удельный вес обучающихся 1-4 классов общеобразовательных организаций, получающих бесплатное питание в общей численности обучающихся начальной ступени обучения.</w:t>
      </w:r>
    </w:p>
    <w:p w:rsidR="00672F02" w:rsidRDefault="00672F02" w:rsidP="00672F02">
      <w:pPr>
        <w:widowControl w:val="0"/>
        <w:autoSpaceDE w:val="0"/>
        <w:autoSpaceDN w:val="0"/>
        <w:adjustRightInd w:val="0"/>
        <w:ind w:firstLine="709"/>
        <w:jc w:val="both"/>
      </w:pPr>
    </w:p>
    <w:p w:rsidR="00672F02" w:rsidRDefault="00672F02" w:rsidP="00672F02">
      <w:pPr>
        <w:widowControl w:val="0"/>
        <w:autoSpaceDE w:val="0"/>
        <w:autoSpaceDN w:val="0"/>
        <w:adjustRightInd w:val="0"/>
        <w:ind w:firstLine="709"/>
        <w:jc w:val="both"/>
      </w:pPr>
      <w:r>
        <w:t>В рамках подпрограммы  будут обеспечены следующие результаты:</w:t>
      </w:r>
    </w:p>
    <w:p w:rsidR="00672F02" w:rsidRDefault="00672F02" w:rsidP="00672F02">
      <w:pPr>
        <w:widowControl w:val="0"/>
        <w:autoSpaceDE w:val="0"/>
        <w:autoSpaceDN w:val="0"/>
        <w:adjustRightInd w:val="0"/>
        <w:ind w:firstLine="709"/>
        <w:jc w:val="both"/>
      </w:pPr>
      <w:r>
        <w:t>выполнение государственных гарантий общедоступности и бесплатности  общего образования;</w:t>
      </w:r>
    </w:p>
    <w:p w:rsidR="00672F02" w:rsidRDefault="00672F02" w:rsidP="00672F02">
      <w:pPr>
        <w:widowControl w:val="0"/>
        <w:autoSpaceDE w:val="0"/>
        <w:autoSpaceDN w:val="0"/>
        <w:adjustRightInd w:val="0"/>
        <w:ind w:firstLine="709"/>
        <w:jc w:val="both"/>
      </w:pPr>
      <w: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672F02" w:rsidRDefault="00672F02" w:rsidP="00672F02">
      <w:pPr>
        <w:widowControl w:val="0"/>
        <w:autoSpaceDE w:val="0"/>
        <w:autoSpaceDN w:val="0"/>
        <w:adjustRightInd w:val="0"/>
        <w:ind w:firstLine="709"/>
        <w:jc w:val="both"/>
      </w:pPr>
      <w:r>
        <w:t>обучающимся независимо от места жительства будет обеспечен доступ к современным условиям обучения;</w:t>
      </w:r>
    </w:p>
    <w:p w:rsidR="00672F02" w:rsidRDefault="00672F02" w:rsidP="00672F02">
      <w:pPr>
        <w:widowControl w:val="0"/>
        <w:autoSpaceDE w:val="0"/>
        <w:autoSpaceDN w:val="0"/>
        <w:adjustRightInd w:val="0"/>
        <w:ind w:firstLine="709"/>
        <w:jc w:val="both"/>
      </w:pPr>
      <w:r>
        <w:t>все старшеклассники получат возможность обучаться по образовательным программам профильного обучения;</w:t>
      </w:r>
    </w:p>
    <w:p w:rsidR="00672F02" w:rsidRDefault="00672F02" w:rsidP="00672F02">
      <w:pPr>
        <w:widowControl w:val="0"/>
        <w:autoSpaceDE w:val="0"/>
        <w:autoSpaceDN w:val="0"/>
        <w:adjustRightInd w:val="0"/>
        <w:ind w:firstLine="709"/>
        <w:jc w:val="both"/>
      </w:pPr>
      <w: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672F02" w:rsidRDefault="00672F02" w:rsidP="00672F02">
      <w:pPr>
        <w:widowControl w:val="0"/>
        <w:autoSpaceDE w:val="0"/>
        <w:autoSpaceDN w:val="0"/>
        <w:adjustRightInd w:val="0"/>
        <w:ind w:firstLine="709"/>
        <w:jc w:val="both"/>
      </w:pPr>
      <w:r>
        <w:t>всем педагогам будут обеспечены возможности непрерывного профессионального развития;</w:t>
      </w:r>
    </w:p>
    <w:p w:rsidR="00672F02" w:rsidRDefault="00672F02" w:rsidP="00672F02">
      <w:pPr>
        <w:widowControl w:val="0"/>
        <w:autoSpaceDE w:val="0"/>
        <w:autoSpaceDN w:val="0"/>
        <w:adjustRightInd w:val="0"/>
        <w:ind w:firstLine="709"/>
        <w:jc w:val="both"/>
      </w:pPr>
      <w: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672F02" w:rsidRDefault="00672F02" w:rsidP="00672F02">
      <w:pPr>
        <w:widowControl w:val="0"/>
        <w:autoSpaceDE w:val="0"/>
        <w:autoSpaceDN w:val="0"/>
        <w:adjustRightInd w:val="0"/>
        <w:ind w:firstLine="709"/>
        <w:jc w:val="both"/>
      </w:pPr>
      <w:r>
        <w:t>все обучающиеся 1-4 классов общеобразовательных организаций получают бесплатное питание.</w:t>
      </w:r>
    </w:p>
    <w:p w:rsidR="00672F02" w:rsidRDefault="00672F02" w:rsidP="00672F02">
      <w:pPr>
        <w:widowControl w:val="0"/>
        <w:autoSpaceDE w:val="0"/>
        <w:autoSpaceDN w:val="0"/>
        <w:adjustRightInd w:val="0"/>
        <w:jc w:val="both"/>
      </w:pPr>
    </w:p>
    <w:p w:rsidR="00672F02" w:rsidRDefault="00672F02" w:rsidP="00672F02">
      <w:pPr>
        <w:widowControl w:val="0"/>
        <w:autoSpaceDE w:val="0"/>
        <w:autoSpaceDN w:val="0"/>
        <w:adjustRightInd w:val="0"/>
        <w:ind w:firstLine="709"/>
        <w:jc w:val="both"/>
      </w:pPr>
      <w:bookmarkStart w:id="2" w:name="Par1928"/>
      <w:bookmarkEnd w:id="2"/>
    </w:p>
    <w:p w:rsidR="00672F02" w:rsidRDefault="00672F02" w:rsidP="00672F02">
      <w:pPr>
        <w:widowControl w:val="0"/>
        <w:autoSpaceDE w:val="0"/>
        <w:autoSpaceDN w:val="0"/>
        <w:adjustRightInd w:val="0"/>
        <w:rPr>
          <w:b/>
          <w:bCs/>
        </w:rPr>
      </w:pPr>
      <w:r>
        <w:rPr>
          <w:b/>
          <w:bCs/>
        </w:rPr>
        <w:lastRenderedPageBreak/>
        <w:t>1.2. Характеристика основных мероприятий и мероприятий  подпрограммы</w:t>
      </w:r>
    </w:p>
    <w:p w:rsidR="00672F02" w:rsidRDefault="00672F02" w:rsidP="00672F02">
      <w:pPr>
        <w:widowControl w:val="0"/>
        <w:autoSpaceDE w:val="0"/>
        <w:autoSpaceDN w:val="0"/>
        <w:adjustRightInd w:val="0"/>
        <w:ind w:firstLine="709"/>
        <w:jc w:val="both"/>
        <w:rPr>
          <w:b/>
          <w:bCs/>
        </w:rPr>
      </w:pPr>
      <w:r>
        <w:rPr>
          <w:b/>
          <w:bCs/>
        </w:rPr>
        <w:t xml:space="preserve"> </w:t>
      </w:r>
    </w:p>
    <w:p w:rsidR="00672F02" w:rsidRDefault="00672F02" w:rsidP="00672F02">
      <w:pPr>
        <w:widowControl w:val="0"/>
        <w:autoSpaceDE w:val="0"/>
        <w:autoSpaceDN w:val="0"/>
        <w:adjustRightInd w:val="0"/>
        <w:jc w:val="both"/>
      </w:pPr>
      <w:r>
        <w:t>Подпрограмма 2 «Повышение доступности и качества   общего образования» содержит основные мероприятия, направленные на обеспечение реализации муниципальных заданий  муниципальных образовательными организациями  общего образования детей, реализацию приоритетов  муниципальной  политики в Панинском районе, совершенствование условий функционирования образовательных организаций:</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w:t>
      </w:r>
    </w:p>
    <w:p w:rsidR="00672F02" w:rsidRDefault="00672F02" w:rsidP="00672F02">
      <w:pPr>
        <w:widowControl w:val="0"/>
        <w:autoSpaceDE w:val="0"/>
        <w:autoSpaceDN w:val="0"/>
        <w:adjustRightInd w:val="0"/>
        <w:jc w:val="both"/>
      </w:pPr>
    </w:p>
    <w:p w:rsidR="00672F02" w:rsidRDefault="00672F02" w:rsidP="00672F02">
      <w:pPr>
        <w:widowControl w:val="0"/>
        <w:autoSpaceDE w:val="0"/>
        <w:autoSpaceDN w:val="0"/>
        <w:adjustRightInd w:val="0"/>
      </w:pPr>
      <w:r>
        <w:t>Развитие системы поддержки талантливых детей и творческих педагогов.</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2</w:t>
      </w:r>
    </w:p>
    <w:p w:rsidR="00672F02" w:rsidRDefault="00672F02" w:rsidP="00672F02">
      <w:pPr>
        <w:widowControl w:val="0"/>
        <w:autoSpaceDE w:val="0"/>
        <w:autoSpaceDN w:val="0"/>
        <w:adjustRightInd w:val="0"/>
      </w:pPr>
      <w:r>
        <w:t>Аттестация педагогических   работников.</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3</w:t>
      </w:r>
    </w:p>
    <w:p w:rsidR="00672F02" w:rsidRDefault="00672F02" w:rsidP="00672F02">
      <w:pPr>
        <w:widowControl w:val="0"/>
        <w:autoSpaceDE w:val="0"/>
        <w:autoSpaceDN w:val="0"/>
        <w:adjustRightInd w:val="0"/>
      </w:pPr>
      <w:r>
        <w:t xml:space="preserve"> 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Основное мероприятие 4</w:t>
      </w:r>
    </w:p>
    <w:p w:rsidR="00672F02" w:rsidRDefault="00672F02" w:rsidP="00672F02">
      <w:pPr>
        <w:widowControl w:val="0"/>
        <w:autoSpaceDE w:val="0"/>
        <w:autoSpaceDN w:val="0"/>
        <w:adjustRightInd w:val="0"/>
      </w:pPr>
      <w:r>
        <w:t>Информатизация школ.</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5</w:t>
      </w:r>
    </w:p>
    <w:p w:rsidR="00672F02" w:rsidRDefault="00672F02" w:rsidP="00672F02">
      <w:pPr>
        <w:widowControl w:val="0"/>
        <w:autoSpaceDE w:val="0"/>
        <w:autoSpaceDN w:val="0"/>
        <w:adjustRightInd w:val="0"/>
      </w:pPr>
      <w:r>
        <w:t xml:space="preserve"> Укрепление материально-технической базы ОУ,  оптимизация сети ОУ.</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Основное мероприятие 6</w:t>
      </w:r>
    </w:p>
    <w:p w:rsidR="00672F02" w:rsidRDefault="00672F02" w:rsidP="00672F02">
      <w:pPr>
        <w:widowControl w:val="0"/>
        <w:autoSpaceDE w:val="0"/>
        <w:autoSpaceDN w:val="0"/>
        <w:adjustRightInd w:val="0"/>
      </w:pPr>
      <w:r>
        <w:t xml:space="preserve"> Обеспечение противопожарной безопасности.</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7</w:t>
      </w:r>
    </w:p>
    <w:p w:rsidR="00672F02" w:rsidRDefault="00672F02" w:rsidP="00672F02">
      <w:pPr>
        <w:widowControl w:val="0"/>
        <w:autoSpaceDE w:val="0"/>
        <w:autoSpaceDN w:val="0"/>
        <w:adjustRightInd w:val="0"/>
      </w:pPr>
      <w:r>
        <w:t>Охрана жизни и здоровья детей.</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8</w:t>
      </w:r>
    </w:p>
    <w:p w:rsidR="00672F02" w:rsidRDefault="00672F02" w:rsidP="00672F02">
      <w:pPr>
        <w:widowControl w:val="0"/>
        <w:autoSpaceDE w:val="0"/>
        <w:autoSpaceDN w:val="0"/>
        <w:adjustRightInd w:val="0"/>
      </w:pPr>
      <w:r>
        <w:t xml:space="preserve"> Школьный автобус;</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9</w:t>
      </w:r>
    </w:p>
    <w:p w:rsidR="00672F02" w:rsidRDefault="00672F02" w:rsidP="00672F02">
      <w:pPr>
        <w:widowControl w:val="0"/>
        <w:autoSpaceDE w:val="0"/>
        <w:autoSpaceDN w:val="0"/>
        <w:adjustRightInd w:val="0"/>
      </w:pPr>
      <w:r>
        <w:t>Финансовое обеспечение деятельности ОУ.</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10</w:t>
      </w:r>
    </w:p>
    <w:p w:rsidR="00672F02" w:rsidRPr="00081413" w:rsidRDefault="00672F02" w:rsidP="00672F02">
      <w:pPr>
        <w:pStyle w:val="ConsPlusNormal"/>
        <w:jc w:val="both"/>
        <w:rPr>
          <w:rFonts w:ascii="Times New Roman" w:hAnsi="Times New Roman" w:cs="Times New Roman"/>
          <w:b/>
          <w:color w:val="000000"/>
          <w:sz w:val="24"/>
          <w:szCs w:val="24"/>
          <w:u w:val="single"/>
        </w:rPr>
      </w:pPr>
    </w:p>
    <w:p w:rsidR="00672F02" w:rsidRDefault="00672F02" w:rsidP="00672F02">
      <w:pPr>
        <w:pStyle w:val="ConsPlusNormal"/>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Предоставление субсидий бюджетным организациям.</w:t>
      </w:r>
    </w:p>
    <w:p w:rsidR="00672F02" w:rsidRDefault="00672F02" w:rsidP="00672F02">
      <w:pPr>
        <w:pStyle w:val="ConsPlusNormal"/>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Основное мероприятие  11</w:t>
      </w:r>
    </w:p>
    <w:p w:rsidR="00672F02" w:rsidRPr="00270637" w:rsidRDefault="00672F02" w:rsidP="00672F02">
      <w:pPr>
        <w:pStyle w:val="ConsPlusNormal"/>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Патриотическое воспитание  граждан РФ</w:t>
      </w:r>
    </w:p>
    <w:p w:rsidR="00672F02" w:rsidRDefault="00672F02" w:rsidP="00672F02">
      <w:pPr>
        <w:pStyle w:val="ConsPlusNormal"/>
        <w:jc w:val="both"/>
        <w:rPr>
          <w:rFonts w:ascii="Times New Roman" w:hAnsi="Times New Roman" w:cs="Times New Roman"/>
          <w:color w:val="000000"/>
          <w:sz w:val="24"/>
          <w:szCs w:val="24"/>
          <w:u w:val="single"/>
        </w:rPr>
      </w:pPr>
    </w:p>
    <w:p w:rsidR="00672F02" w:rsidRDefault="00672F02" w:rsidP="00672F02">
      <w:pPr>
        <w:pStyle w:val="ConsPlusNormal"/>
        <w:jc w:val="both"/>
        <w:rPr>
          <w:rFonts w:ascii="Times New Roman" w:hAnsi="Times New Roman" w:cs="Times New Roman"/>
          <w:color w:val="000000"/>
          <w:sz w:val="24"/>
          <w:szCs w:val="24"/>
          <w:u w:val="single"/>
        </w:rPr>
      </w:pPr>
    </w:p>
    <w:p w:rsidR="00672F02" w:rsidRDefault="00672F02" w:rsidP="00672F02">
      <w:pPr>
        <w:pStyle w:val="ConsPlusNormal"/>
        <w:jc w:val="both"/>
        <w:rPr>
          <w:rFonts w:ascii="Times New Roman" w:hAnsi="Times New Roman" w:cs="Times New Roman"/>
          <w:color w:val="000000"/>
          <w:sz w:val="24"/>
          <w:szCs w:val="24"/>
          <w:u w:val="single"/>
        </w:rPr>
      </w:pPr>
      <w:r>
        <w:rPr>
          <w:rFonts w:ascii="Times New Roman" w:hAnsi="Times New Roman" w:cs="Times New Roman"/>
          <w:sz w:val="24"/>
          <w:szCs w:val="24"/>
        </w:rPr>
        <w:t>Сроки реализации мероприятия - 2020 - 2026 годы</w:t>
      </w:r>
    </w:p>
    <w:p w:rsidR="00672F02" w:rsidRDefault="00672F02" w:rsidP="00672F02">
      <w:pPr>
        <w:widowControl w:val="0"/>
        <w:autoSpaceDE w:val="0"/>
        <w:autoSpaceDN w:val="0"/>
        <w:adjustRightInd w:val="0"/>
        <w:jc w:val="both"/>
      </w:pPr>
    </w:p>
    <w:p w:rsidR="00672F02" w:rsidRDefault="00672F02" w:rsidP="00672F02">
      <w:pPr>
        <w:widowControl w:val="0"/>
        <w:autoSpaceDE w:val="0"/>
        <w:autoSpaceDN w:val="0"/>
        <w:adjustRightInd w:val="0"/>
        <w:ind w:firstLine="709"/>
        <w:jc w:val="both"/>
        <w:rPr>
          <w:b/>
        </w:rPr>
      </w:pPr>
      <w:r>
        <w:rPr>
          <w:b/>
          <w:i/>
          <w:iCs/>
        </w:rPr>
        <w:t>Мероприятие 1</w:t>
      </w:r>
      <w:r>
        <w:rPr>
          <w:b/>
        </w:rPr>
        <w:t xml:space="preserve"> «Развитие системы поддержки талантливых детей и творческих педагогов».</w:t>
      </w:r>
    </w:p>
    <w:p w:rsidR="00672F02" w:rsidRDefault="00672F02" w:rsidP="00672F02">
      <w:pPr>
        <w:widowControl w:val="0"/>
        <w:autoSpaceDE w:val="0"/>
        <w:autoSpaceDN w:val="0"/>
        <w:adjustRightInd w:val="0"/>
        <w:ind w:firstLine="709"/>
        <w:jc w:val="both"/>
      </w:pPr>
      <w:r>
        <w:t>Мероприятием предусматривается: проведение муниципальных конкурсов,  фестивалей, смотров, соревнований и олимпиад, научно – практических конференциях различной направленности; организация участия одаренных детей в областных и зональных конкурсах, в межрегиональных, всероссийских и международных конкурсных мероприятиях, научно-практических конференциях;  вручение муниципальных стипендий администрации Панинского муниципального района.</w:t>
      </w:r>
    </w:p>
    <w:p w:rsidR="00672F02" w:rsidRDefault="00672F02" w:rsidP="00672F02">
      <w:pPr>
        <w:widowControl w:val="0"/>
        <w:autoSpaceDE w:val="0"/>
        <w:autoSpaceDN w:val="0"/>
        <w:adjustRightInd w:val="0"/>
        <w:ind w:firstLine="709"/>
        <w:jc w:val="both"/>
      </w:pPr>
      <w:r>
        <w:rPr>
          <w:sz w:val="28"/>
          <w:szCs w:val="28"/>
        </w:rPr>
        <w:t xml:space="preserve"> </w:t>
      </w:r>
      <w:r>
        <w:t xml:space="preserve">Применительно к данному мероприятию под понятием «творческие педагоги» подразумеваются педагоги, разрабатывающие инновационные методики обучения, воспитания и формирования личности как социального субъекта. Мероприятием предусматривается выявление и поддержка творческих педагогов, выплата денежных вознаграждений молодым  специалистам, проведение конкурсов и смотров различной </w:t>
      </w:r>
      <w:r>
        <w:lastRenderedPageBreak/>
        <w:t>направленности  на муниципальном уровне, участие в конкурсах и смотров регионального и федерального уровня, проведение августовских совещаний педагогических работников района.</w:t>
      </w:r>
    </w:p>
    <w:p w:rsidR="00672F02" w:rsidRDefault="00672F02" w:rsidP="00672F02">
      <w:pPr>
        <w:widowControl w:val="0"/>
        <w:autoSpaceDE w:val="0"/>
        <w:autoSpaceDN w:val="0"/>
        <w:adjustRightInd w:val="0"/>
        <w:ind w:firstLine="709"/>
        <w:jc w:val="both"/>
        <w:rPr>
          <w:b/>
        </w:rPr>
      </w:pPr>
      <w:r>
        <w:rPr>
          <w:b/>
          <w:i/>
          <w:iCs/>
        </w:rPr>
        <w:t>Мероприятие 2</w:t>
      </w:r>
      <w:r>
        <w:rPr>
          <w:b/>
          <w:i/>
          <w:iCs/>
          <w:sz w:val="28"/>
          <w:szCs w:val="28"/>
        </w:rPr>
        <w:t xml:space="preserve"> </w:t>
      </w:r>
      <w:r>
        <w:rPr>
          <w:b/>
        </w:rPr>
        <w:t>«Совершенствование процедуры аттестации педагогических работников»</w:t>
      </w:r>
    </w:p>
    <w:p w:rsidR="00672F02" w:rsidRDefault="00672F02" w:rsidP="00672F02">
      <w:pPr>
        <w:widowControl w:val="0"/>
        <w:autoSpaceDE w:val="0"/>
        <w:autoSpaceDN w:val="0"/>
        <w:adjustRightInd w:val="0"/>
        <w:ind w:firstLine="709"/>
        <w:jc w:val="both"/>
      </w:pPr>
      <w:r>
        <w:t>Мероприятием предусматривается:</w:t>
      </w:r>
    </w:p>
    <w:p w:rsidR="00672F02" w:rsidRDefault="00672F02" w:rsidP="00672F02">
      <w:pPr>
        <w:widowControl w:val="0"/>
        <w:autoSpaceDE w:val="0"/>
        <w:autoSpaceDN w:val="0"/>
        <w:adjustRightInd w:val="0"/>
        <w:ind w:firstLine="709"/>
        <w:jc w:val="both"/>
      </w:pPr>
      <w: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672F02" w:rsidRDefault="00672F02" w:rsidP="00672F02">
      <w:pPr>
        <w:shd w:val="clear" w:color="auto" w:fill="FFFFFF"/>
        <w:ind w:firstLine="709"/>
        <w:jc w:val="both"/>
      </w:pPr>
      <w:r>
        <w:t>-повышение эффективности и качества педагогического труда;</w:t>
      </w:r>
    </w:p>
    <w:p w:rsidR="00672F02" w:rsidRDefault="00672F02" w:rsidP="00672F02">
      <w:pPr>
        <w:shd w:val="clear" w:color="auto" w:fill="FFFFFF"/>
        <w:ind w:firstLine="709"/>
        <w:jc w:val="both"/>
      </w:pPr>
      <w:r>
        <w:t>-выявление перспектив использования потенциальных возможностей педагогических работников;</w:t>
      </w:r>
    </w:p>
    <w:p w:rsidR="00672F02" w:rsidRDefault="00672F02" w:rsidP="00672F02">
      <w:pPr>
        <w:shd w:val="clear" w:color="auto" w:fill="FFFFFF"/>
        <w:ind w:firstLine="709"/>
        <w:jc w:val="both"/>
      </w:pPr>
      <w: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672F02" w:rsidRDefault="00672F02" w:rsidP="00672F02">
      <w:pPr>
        <w:shd w:val="clear" w:color="auto" w:fill="FFFFFF"/>
        <w:ind w:firstLine="709"/>
        <w:jc w:val="both"/>
      </w:pPr>
      <w:r>
        <w:t>-определение необходимости повышения квалификации педагогических работников;</w:t>
      </w:r>
    </w:p>
    <w:p w:rsidR="00672F02" w:rsidRDefault="00672F02" w:rsidP="00672F02">
      <w:pPr>
        <w:shd w:val="clear" w:color="auto" w:fill="FFFFFF"/>
        <w:ind w:firstLine="709"/>
        <w:jc w:val="both"/>
      </w:pPr>
      <w:r>
        <w:t>-обеспечение дифференциации  уровня оплаты труда педагогических работников.</w:t>
      </w:r>
    </w:p>
    <w:p w:rsidR="00672F02" w:rsidRDefault="00672F02" w:rsidP="00672F02">
      <w:pPr>
        <w:widowControl w:val="0"/>
        <w:autoSpaceDE w:val="0"/>
        <w:autoSpaceDN w:val="0"/>
        <w:adjustRightInd w:val="0"/>
        <w:jc w:val="both"/>
        <w:rPr>
          <w:b/>
        </w:rPr>
      </w:pPr>
      <w:r>
        <w:rPr>
          <w:i/>
          <w:iCs/>
          <w:sz w:val="28"/>
          <w:szCs w:val="28"/>
        </w:rPr>
        <w:t xml:space="preserve">   </w:t>
      </w:r>
      <w:r>
        <w:rPr>
          <w:b/>
          <w:i/>
          <w:iCs/>
        </w:rPr>
        <w:t xml:space="preserve">Мероприятие 3 </w:t>
      </w:r>
      <w:r>
        <w:rPr>
          <w:sz w:val="28"/>
          <w:szCs w:val="28"/>
        </w:rPr>
        <w:t xml:space="preserve"> </w:t>
      </w:r>
      <w:r>
        <w:rPr>
          <w:b/>
        </w:rPr>
        <w:t>«Повышение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672F02" w:rsidRDefault="00672F02" w:rsidP="00672F02">
      <w:pPr>
        <w:widowControl w:val="0"/>
        <w:autoSpaceDE w:val="0"/>
        <w:autoSpaceDN w:val="0"/>
        <w:adjustRightInd w:val="0"/>
        <w:ind w:firstLine="709"/>
        <w:jc w:val="both"/>
      </w:pPr>
      <w:r>
        <w:t>Мероприятием предусматривается: оснащение пунктов проведения  экзаменов в условиях  независимого оценивания,  единого государственного экзамена при подготовке и проведении  государственной (итоговой) аттестации, тиражирование  материалов, замена оргтехники, приобретение канцелярских товаров, оплата работы руководителя ППЭ, оператора ППЭ, организаторов,  начисления на оплату труда, приобретение ГСМ  для подвоза детей в пункты проведения экзаменов,  доставки  КИМов  в ППЭ из г. Воронежа,  экзаменационных материалов в г. Воронеж.</w:t>
      </w:r>
    </w:p>
    <w:p w:rsidR="00672F02" w:rsidRDefault="00672F02" w:rsidP="00672F02">
      <w:pPr>
        <w:autoSpaceDE w:val="0"/>
        <w:autoSpaceDN w:val="0"/>
        <w:adjustRightInd w:val="0"/>
        <w:jc w:val="both"/>
      </w:pPr>
      <w:r>
        <w:t>Проведение методической и информационной работы,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672F02" w:rsidRDefault="00672F02" w:rsidP="00672F02">
      <w:pPr>
        <w:autoSpaceDE w:val="0"/>
        <w:autoSpaceDN w:val="0"/>
        <w:adjustRightInd w:val="0"/>
        <w:jc w:val="both"/>
      </w:pPr>
      <w:r>
        <w:t>Проведение  районных семинаров, публичные презентации учителей-предметников общеобразовательных организаций района.</w:t>
      </w:r>
    </w:p>
    <w:p w:rsidR="00672F02" w:rsidRDefault="00672F02" w:rsidP="00672F02">
      <w:pPr>
        <w:autoSpaceDE w:val="0"/>
        <w:autoSpaceDN w:val="0"/>
        <w:adjustRightInd w:val="0"/>
        <w:jc w:val="both"/>
      </w:pPr>
      <w:r>
        <w:t xml:space="preserve">Оснащение системой видеонаблюдения общеобразовательных организаций для проведения мониторинга индивидуальных учебных достижений учащихся   </w:t>
      </w:r>
    </w:p>
    <w:p w:rsidR="00672F02" w:rsidRDefault="00672F02" w:rsidP="00672F02">
      <w:pPr>
        <w:autoSpaceDE w:val="0"/>
        <w:autoSpaceDN w:val="0"/>
        <w:adjustRightInd w:val="0"/>
        <w:jc w:val="both"/>
      </w:pPr>
      <w:r>
        <w:t>Организация  и проведение  муниципального   этапа всероссийской олимпиады школьников, онлайн олимпиады для обучающихся начальных классов и для обучающихся 5-6 классов.</w:t>
      </w:r>
    </w:p>
    <w:p w:rsidR="00672F02" w:rsidRDefault="00672F02" w:rsidP="00672F02">
      <w:pPr>
        <w:autoSpaceDE w:val="0"/>
        <w:autoSpaceDN w:val="0"/>
        <w:adjustRightInd w:val="0"/>
        <w:jc w:val="both"/>
      </w:pPr>
      <w:r>
        <w:t>Организован и проведен муниципальный этап всероссийского конкурса «Учитель года</w:t>
      </w:r>
    </w:p>
    <w:p w:rsidR="00672F02" w:rsidRDefault="00672F02" w:rsidP="00672F02">
      <w:pPr>
        <w:autoSpaceDE w:val="0"/>
        <w:autoSpaceDN w:val="0"/>
        <w:adjustRightInd w:val="0"/>
        <w:jc w:val="both"/>
      </w:pPr>
      <w:r>
        <w:t xml:space="preserve"> Обеспечены общеобразовательные  организации учебными пособиями в соответствии с требованиями ФГОС.</w:t>
      </w:r>
    </w:p>
    <w:p w:rsidR="00672F02" w:rsidRDefault="00672F02" w:rsidP="00672F02">
      <w:pPr>
        <w:widowControl w:val="0"/>
        <w:autoSpaceDE w:val="0"/>
        <w:autoSpaceDN w:val="0"/>
        <w:adjustRightInd w:val="0"/>
        <w:ind w:firstLine="709"/>
        <w:jc w:val="both"/>
      </w:pPr>
    </w:p>
    <w:p w:rsidR="00672F02" w:rsidRDefault="00672F02" w:rsidP="00672F02">
      <w:pPr>
        <w:widowControl w:val="0"/>
        <w:autoSpaceDE w:val="0"/>
        <w:autoSpaceDN w:val="0"/>
        <w:adjustRightInd w:val="0"/>
        <w:ind w:firstLine="709"/>
        <w:jc w:val="both"/>
        <w:rPr>
          <w:b/>
        </w:rPr>
      </w:pPr>
      <w:r>
        <w:rPr>
          <w:b/>
          <w:i/>
          <w:iCs/>
        </w:rPr>
        <w:t>Мероприятие 4</w:t>
      </w:r>
      <w:r>
        <w:rPr>
          <w:sz w:val="28"/>
          <w:szCs w:val="28"/>
        </w:rPr>
        <w:t xml:space="preserve"> </w:t>
      </w:r>
      <w:r>
        <w:rPr>
          <w:b/>
        </w:rPr>
        <w:t>«Информатизация общеобразовательных организаций и отдела по образованию, опеке, попечительству</w:t>
      </w:r>
      <w:r>
        <w:rPr>
          <w:b/>
          <w:sz w:val="28"/>
          <w:szCs w:val="28"/>
        </w:rPr>
        <w:t xml:space="preserve">, </w:t>
      </w:r>
      <w:r>
        <w:rPr>
          <w:b/>
        </w:rPr>
        <w:t xml:space="preserve">спорту и работе с молодежью» </w:t>
      </w:r>
    </w:p>
    <w:p w:rsidR="00672F02" w:rsidRDefault="00672F02" w:rsidP="00672F02">
      <w:pPr>
        <w:widowControl w:val="0"/>
        <w:autoSpaceDE w:val="0"/>
        <w:autoSpaceDN w:val="0"/>
        <w:adjustRightInd w:val="0"/>
        <w:ind w:firstLine="709"/>
        <w:jc w:val="both"/>
      </w:pPr>
      <w:r>
        <w:t>В рамках мероприятия предполагается приобретение компьютерной техники  (компьютеры, принтеры и прочее периферийное оборудование; приобретение программно-технических средств для обеспечения образовательного процесса и функционирования образовательных учреждений (компьютеры, периферийное оборудование и прочее); ремонт компьютерной и оргтехники.</w:t>
      </w:r>
    </w:p>
    <w:p w:rsidR="00672F02" w:rsidRDefault="00672F02" w:rsidP="00672F02">
      <w:pPr>
        <w:widowControl w:val="0"/>
        <w:autoSpaceDE w:val="0"/>
        <w:autoSpaceDN w:val="0"/>
        <w:adjustRightInd w:val="0"/>
        <w:ind w:firstLine="709"/>
        <w:jc w:val="both"/>
      </w:pPr>
      <w:r>
        <w:rPr>
          <w:b/>
          <w:i/>
          <w:iCs/>
        </w:rPr>
        <w:t>Мероприятие 5</w:t>
      </w:r>
      <w:r>
        <w:rPr>
          <w:sz w:val="28"/>
          <w:szCs w:val="28"/>
        </w:rPr>
        <w:t xml:space="preserve"> </w:t>
      </w:r>
      <w:r>
        <w:rPr>
          <w:b/>
        </w:rPr>
        <w:t xml:space="preserve">«Укрепление материально – технической базы </w:t>
      </w:r>
      <w:r>
        <w:rPr>
          <w:b/>
        </w:rPr>
        <w:lastRenderedPageBreak/>
        <w:t>общеобразовательных организаций, оптимизация сети образовательных организаций»</w:t>
      </w:r>
      <w:r>
        <w:t xml:space="preserve"> Мероприятие предполагает проведение капитального и текущего  ремонта  в общеобразовательных  организациях, приведение в соответствие нормативно – правовой базы в результате процессов оптимизации. </w:t>
      </w:r>
    </w:p>
    <w:p w:rsidR="00672F02" w:rsidRDefault="00672F02" w:rsidP="00672F02">
      <w:pPr>
        <w:widowControl w:val="0"/>
        <w:autoSpaceDE w:val="0"/>
        <w:autoSpaceDN w:val="0"/>
        <w:adjustRightInd w:val="0"/>
        <w:ind w:firstLine="709"/>
        <w:jc w:val="both"/>
      </w:pPr>
    </w:p>
    <w:p w:rsidR="00672F02" w:rsidRDefault="00672F02" w:rsidP="00672F02">
      <w:pPr>
        <w:widowControl w:val="0"/>
        <w:autoSpaceDE w:val="0"/>
        <w:autoSpaceDN w:val="0"/>
        <w:adjustRightInd w:val="0"/>
        <w:ind w:firstLine="709"/>
        <w:jc w:val="both"/>
        <w:rPr>
          <w:b/>
        </w:rPr>
      </w:pPr>
      <w:r>
        <w:rPr>
          <w:b/>
          <w:i/>
          <w:iCs/>
        </w:rPr>
        <w:t>Мероприятие 6</w:t>
      </w:r>
      <w:r>
        <w:rPr>
          <w:sz w:val="28"/>
          <w:szCs w:val="28"/>
        </w:rPr>
        <w:t xml:space="preserve"> </w:t>
      </w:r>
      <w:r>
        <w:rPr>
          <w:b/>
          <w:sz w:val="28"/>
          <w:szCs w:val="28"/>
        </w:rPr>
        <w:t>«</w:t>
      </w:r>
      <w:r>
        <w:rPr>
          <w:b/>
        </w:rPr>
        <w:t>Обеспечение</w:t>
      </w:r>
      <w:r>
        <w:rPr>
          <w:b/>
          <w:sz w:val="28"/>
          <w:szCs w:val="28"/>
        </w:rPr>
        <w:t xml:space="preserve"> </w:t>
      </w:r>
      <w:r>
        <w:rPr>
          <w:b/>
        </w:rPr>
        <w:t>противопожарной безопасности</w:t>
      </w:r>
      <w:r>
        <w:rPr>
          <w:b/>
          <w:sz w:val="28"/>
          <w:szCs w:val="28"/>
        </w:rPr>
        <w:t xml:space="preserve"> </w:t>
      </w:r>
      <w:r>
        <w:rPr>
          <w:b/>
        </w:rPr>
        <w:t>муниципальных образовательных организаций».</w:t>
      </w:r>
    </w:p>
    <w:p w:rsidR="00672F02" w:rsidRDefault="00672F02" w:rsidP="00672F02">
      <w:pPr>
        <w:widowControl w:val="0"/>
        <w:autoSpaceDE w:val="0"/>
        <w:autoSpaceDN w:val="0"/>
        <w:adjustRightInd w:val="0"/>
        <w:ind w:firstLine="709"/>
        <w:jc w:val="both"/>
      </w:pPr>
      <w:r>
        <w:t>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Мероприятием  предполагается, оборудование зданий молниезащитой и контуром заземления,  обработка  огнезащитным составом деревянных конструкций, приобретение и зарядка огнетушителей, проверка сопротивления изоляции электропроводки,  эксплуатационно-техническое обслуживание системы передачи извещений о пожаре,   монтаж противопожарных дверей и распашных решеток, обучение персонала пожарно-техническому минимуму, Мероприятие включает в себя установку систем контроля управления и доступа, систем охранной и пожарной сигнализации, видеонаблюдения.</w:t>
      </w:r>
    </w:p>
    <w:p w:rsidR="00672F02" w:rsidRDefault="00672F02" w:rsidP="00672F02">
      <w:pPr>
        <w:widowControl w:val="0"/>
        <w:autoSpaceDE w:val="0"/>
        <w:autoSpaceDN w:val="0"/>
        <w:adjustRightInd w:val="0"/>
        <w:ind w:firstLine="709"/>
        <w:jc w:val="both"/>
      </w:pPr>
      <w:r>
        <w:rPr>
          <w:b/>
          <w:i/>
          <w:iCs/>
        </w:rPr>
        <w:t>Мероприятие 7</w:t>
      </w:r>
      <w:r>
        <w:rPr>
          <w:b/>
        </w:rPr>
        <w:t xml:space="preserve"> «Охрана жизни  и здоровья детей и работников образовательных организаций»</w:t>
      </w:r>
      <w:r>
        <w:t xml:space="preserve"> </w:t>
      </w:r>
    </w:p>
    <w:p w:rsidR="00672F02" w:rsidRDefault="00672F02" w:rsidP="00672F02">
      <w:pPr>
        <w:widowControl w:val="0"/>
        <w:autoSpaceDE w:val="0"/>
        <w:autoSpaceDN w:val="0"/>
        <w:adjustRightInd w:val="0"/>
        <w:ind w:firstLine="709"/>
        <w:jc w:val="both"/>
      </w:pPr>
      <w:r>
        <w:t>Мероприятием предполагается организация бесплатного питания для детей из социально – незащищенных семей, создание необходимых санитарно – гигиенических  условий для обеспечения образовательного процесса, проведение ежегодных медицинских осмотров работников образовательных организаций, участие в семинарах, конференциях, конкурсах по организации питания школьников, в том числе конкурса на лучшую организацию школьного питания.</w:t>
      </w:r>
    </w:p>
    <w:p w:rsidR="00672F02" w:rsidRDefault="00672F02" w:rsidP="00672F02">
      <w:pPr>
        <w:widowControl w:val="0"/>
        <w:autoSpaceDE w:val="0"/>
        <w:autoSpaceDN w:val="0"/>
        <w:adjustRightInd w:val="0"/>
        <w:ind w:firstLine="709"/>
        <w:jc w:val="both"/>
      </w:pPr>
      <w:r>
        <w:t>Все обучающиеся 1-4 классов общеобразовательных школ будут обеспечены бесплатным питанием.</w:t>
      </w:r>
    </w:p>
    <w:p w:rsidR="00672F02" w:rsidRDefault="00672F02" w:rsidP="00672F02">
      <w:pPr>
        <w:widowControl w:val="0"/>
        <w:autoSpaceDE w:val="0"/>
        <w:autoSpaceDN w:val="0"/>
        <w:adjustRightInd w:val="0"/>
        <w:ind w:firstLine="709"/>
        <w:jc w:val="both"/>
        <w:rPr>
          <w:b/>
        </w:rPr>
      </w:pPr>
      <w:r>
        <w:rPr>
          <w:b/>
          <w:i/>
        </w:rPr>
        <w:t>Мероприятие 8</w:t>
      </w:r>
      <w:r>
        <w:t xml:space="preserve">  </w:t>
      </w:r>
      <w:r>
        <w:rPr>
          <w:b/>
        </w:rPr>
        <w:t xml:space="preserve">«Школьный автобус» </w:t>
      </w:r>
    </w:p>
    <w:p w:rsidR="00672F02" w:rsidRDefault="00672F02" w:rsidP="00672F02">
      <w:pPr>
        <w:widowControl w:val="0"/>
        <w:autoSpaceDE w:val="0"/>
        <w:autoSpaceDN w:val="0"/>
        <w:adjustRightInd w:val="0"/>
        <w:ind w:firstLine="709"/>
        <w:jc w:val="both"/>
      </w:pPr>
      <w:r>
        <w:t>Мероприятие  предусматривает финансовое обеспечение общеобразовательных организаций на проведение ремонта,  техническое обслуживание и техосмотр школьных автобусов, приобретение ГСМ для подвоза детей, другие расходы, связанные с данной направленностью.</w:t>
      </w:r>
    </w:p>
    <w:p w:rsidR="00672F02" w:rsidRDefault="00672F02" w:rsidP="00672F02">
      <w:pPr>
        <w:widowControl w:val="0"/>
        <w:autoSpaceDE w:val="0"/>
        <w:autoSpaceDN w:val="0"/>
        <w:adjustRightInd w:val="0"/>
        <w:ind w:firstLine="709"/>
        <w:jc w:val="both"/>
        <w:rPr>
          <w:b/>
        </w:rPr>
      </w:pPr>
      <w:r>
        <w:rPr>
          <w:b/>
          <w:i/>
        </w:rPr>
        <w:t>Мероприятие 9</w:t>
      </w:r>
      <w:r>
        <w:t xml:space="preserve"> </w:t>
      </w:r>
      <w:r>
        <w:rPr>
          <w:b/>
        </w:rPr>
        <w:t xml:space="preserve">«Финансовое обеспечение  деятельности общеобразовательных организаций» </w:t>
      </w:r>
    </w:p>
    <w:p w:rsidR="00672F02" w:rsidRDefault="00672F02" w:rsidP="00672F02">
      <w:pPr>
        <w:widowControl w:val="0"/>
        <w:autoSpaceDE w:val="0"/>
        <w:autoSpaceDN w:val="0"/>
        <w:adjustRightInd w:val="0"/>
        <w:ind w:firstLine="709"/>
        <w:jc w:val="both"/>
      </w:pPr>
      <w:r>
        <w:t>Мероприятие  предусматривает финансовое обеспечение общеобразовательных организаций на оплату труда, услуг связи, коммунальных, банковских и прочих  услуг, заправка  картриджей, приобретение топлива, хозтоваров, уплата штрафов, госпошлин, страховые взносы и другие расходы.</w:t>
      </w:r>
    </w:p>
    <w:p w:rsidR="00672F02" w:rsidRDefault="00672F02" w:rsidP="00672F02">
      <w:pPr>
        <w:widowControl w:val="0"/>
        <w:autoSpaceDE w:val="0"/>
        <w:autoSpaceDN w:val="0"/>
        <w:adjustRightInd w:val="0"/>
        <w:ind w:firstLine="709"/>
        <w:jc w:val="both"/>
      </w:pPr>
    </w:p>
    <w:p w:rsidR="00672F02" w:rsidRDefault="00672F02" w:rsidP="00672F02">
      <w:pPr>
        <w:widowControl w:val="0"/>
        <w:autoSpaceDE w:val="0"/>
        <w:autoSpaceDN w:val="0"/>
        <w:adjustRightInd w:val="0"/>
        <w:ind w:firstLine="709"/>
        <w:jc w:val="both"/>
        <w:rPr>
          <w:b/>
        </w:rPr>
      </w:pPr>
      <w:r>
        <w:rPr>
          <w:b/>
          <w:i/>
        </w:rPr>
        <w:t>Мероприятие 10</w:t>
      </w:r>
      <w:r>
        <w:rPr>
          <w:b/>
        </w:rPr>
        <w:t xml:space="preserve"> «Предоставление  субсидий  бюджетным организациям».</w:t>
      </w:r>
    </w:p>
    <w:p w:rsidR="00672F02" w:rsidRDefault="00672F02" w:rsidP="00672F02">
      <w:pPr>
        <w:widowControl w:val="0"/>
        <w:autoSpaceDE w:val="0"/>
        <w:autoSpaceDN w:val="0"/>
        <w:adjustRightInd w:val="0"/>
        <w:ind w:firstLine="709"/>
        <w:jc w:val="both"/>
      </w:pPr>
      <w:r>
        <w:t xml:space="preserve">Целью данного мероприятия является обеспечение  образовательного процесса в общеобразовательных организаций. </w:t>
      </w:r>
    </w:p>
    <w:p w:rsidR="00672F02" w:rsidRDefault="00672F02" w:rsidP="00672F02">
      <w:pPr>
        <w:widowControl w:val="0"/>
        <w:autoSpaceDE w:val="0"/>
        <w:autoSpaceDN w:val="0"/>
        <w:adjustRightInd w:val="0"/>
        <w:ind w:firstLine="709"/>
        <w:jc w:val="both"/>
      </w:pPr>
    </w:p>
    <w:p w:rsidR="00672F02" w:rsidRDefault="00672F02" w:rsidP="00672F02">
      <w:pPr>
        <w:autoSpaceDE w:val="0"/>
        <w:autoSpaceDN w:val="0"/>
        <w:adjustRightInd w:val="0"/>
        <w:spacing w:line="360" w:lineRule="auto"/>
        <w:jc w:val="center"/>
        <w:rPr>
          <w:b/>
          <w:bCs/>
        </w:rPr>
      </w:pPr>
      <w:r>
        <w:rPr>
          <w:b/>
          <w:bCs/>
        </w:rPr>
        <w:t xml:space="preserve"> 3. Характеристика мер муниципального   регулирования</w:t>
      </w:r>
    </w:p>
    <w:p w:rsidR="00672F02" w:rsidRDefault="00672F02" w:rsidP="00672F02">
      <w:pPr>
        <w:pStyle w:val="ConsPlusNormal"/>
        <w:ind w:firstLine="709"/>
        <w:jc w:val="both"/>
        <w:rPr>
          <w:rFonts w:ascii="Times New Roman" w:hAnsi="Times New Roman" w:cs="Times New Roman"/>
          <w:b/>
          <w:sz w:val="24"/>
          <w:szCs w:val="24"/>
        </w:rPr>
      </w:pPr>
      <w:r>
        <w:rPr>
          <w:b/>
        </w:rPr>
        <w:t xml:space="preserve">     </w:t>
      </w:r>
      <w:r>
        <w:rPr>
          <w:rFonts w:ascii="Times New Roman" w:hAnsi="Times New Roman" w:cs="Times New Roman"/>
          <w:b/>
          <w:sz w:val="24"/>
          <w:szCs w:val="24"/>
        </w:rPr>
        <w:t>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672F02" w:rsidRDefault="00672F02" w:rsidP="00672F02">
      <w:pPr>
        <w:widowControl w:val="0"/>
        <w:autoSpaceDE w:val="0"/>
        <w:autoSpaceDN w:val="0"/>
        <w:adjustRightInd w:val="0"/>
        <w:ind w:firstLine="567"/>
        <w:jc w:val="both"/>
        <w:rPr>
          <w:b/>
        </w:rPr>
      </w:pPr>
      <w:r>
        <w:rPr>
          <w:b/>
        </w:rPr>
        <w:t>При реализации подпрограммы планируется осуществить ряд мер нормативно-правового регулирования, в том числе:</w:t>
      </w:r>
    </w:p>
    <w:p w:rsidR="00672F02" w:rsidRDefault="00672F02" w:rsidP="00672F02">
      <w:pPr>
        <w:widowControl w:val="0"/>
        <w:autoSpaceDE w:val="0"/>
        <w:autoSpaceDN w:val="0"/>
        <w:adjustRightInd w:val="0"/>
        <w:jc w:val="both"/>
      </w:pPr>
      <w:r>
        <w:t xml:space="preserve">  Выполнение мероприятий Подпрограммы будет осуществляться в соответствии с </w:t>
      </w:r>
      <w:r>
        <w:lastRenderedPageBreak/>
        <w:t xml:space="preserve">Федеральным </w:t>
      </w:r>
      <w:hyperlink r:id="rId56" w:history="1">
        <w:r>
          <w:rPr>
            <w:rStyle w:val="ab"/>
          </w:rPr>
          <w:t>законом</w:t>
        </w:r>
      </w:hyperlink>
      <w:r>
        <w:t xml:space="preserve"> от 05 апреля 2013 года № 44-ФЗ «О конрактной системе в сфере закупок товаров, работ, услуг для обеспечения государственных и муниципальных нужд», на основе муниципальных контрактов (договоров) на закупку и поставку продукции для  муниципальных нужд, заключаемых муниципальными заказчиками Подпрограммы со всеми  исполнителями  подпрограммных мероприятий.</w:t>
      </w:r>
    </w:p>
    <w:p w:rsidR="00672F02" w:rsidRDefault="00672F02" w:rsidP="00672F02">
      <w:pPr>
        <w:widowControl w:val="0"/>
        <w:autoSpaceDE w:val="0"/>
        <w:autoSpaceDN w:val="0"/>
        <w:adjustRightInd w:val="0"/>
        <w:ind w:firstLine="709"/>
        <w:jc w:val="both"/>
      </w:pPr>
      <w:r>
        <w:t>Финансирование основных мероприятий осуществляется также и из средств областного бюджета, в том числе с выделением из областного бюджета субвенций:</w:t>
      </w:r>
    </w:p>
    <w:p w:rsidR="00672F02" w:rsidRDefault="00672F02" w:rsidP="00672F02">
      <w:pPr>
        <w:autoSpaceDE w:val="0"/>
        <w:autoSpaceDN w:val="0"/>
        <w:adjustRightInd w:val="0"/>
        <w:ind w:firstLine="709"/>
        <w:jc w:val="both"/>
      </w:pPr>
      <w:r>
        <w:t>- на</w:t>
      </w:r>
      <w:r>
        <w:rPr>
          <w:b/>
          <w:bCs/>
        </w:rPr>
        <w:t xml:space="preserve"> </w:t>
      </w: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образовательных  организациях;</w:t>
      </w:r>
    </w:p>
    <w:p w:rsidR="00672F02" w:rsidRDefault="00672F02" w:rsidP="00672F02">
      <w:pPr>
        <w:widowControl w:val="0"/>
        <w:autoSpaceDE w:val="0"/>
        <w:autoSpaceDN w:val="0"/>
        <w:adjustRightInd w:val="0"/>
        <w:ind w:firstLine="709"/>
        <w:jc w:val="both"/>
      </w:pPr>
      <w:r>
        <w:t>субсидий, направленных на:</w:t>
      </w:r>
    </w:p>
    <w:p w:rsidR="00672F02" w:rsidRDefault="00672F02" w:rsidP="00672F02">
      <w:pPr>
        <w:widowControl w:val="0"/>
        <w:autoSpaceDE w:val="0"/>
        <w:autoSpaceDN w:val="0"/>
        <w:adjustRightInd w:val="0"/>
        <w:ind w:firstLine="709"/>
        <w:jc w:val="both"/>
      </w:pPr>
      <w:r>
        <w:t>- на обеспечение учащихся общеобразовательных учреждений молочной продукцией;</w:t>
      </w:r>
    </w:p>
    <w:p w:rsidR="00672F02" w:rsidRDefault="00672F02" w:rsidP="00672F02">
      <w:pPr>
        <w:widowControl w:val="0"/>
        <w:autoSpaceDE w:val="0"/>
        <w:autoSpaceDN w:val="0"/>
        <w:adjustRightInd w:val="0"/>
        <w:ind w:firstLine="709"/>
        <w:jc w:val="both"/>
      </w:pPr>
      <w:r>
        <w:t>Предоставление субсидий осуществляется в пределах лимитов бюджетных обязательств, предусмотренных департаментом образования, науки и молодежной политики Воронежской области на очередной финансовый год.</w:t>
      </w:r>
    </w:p>
    <w:p w:rsidR="00672F02" w:rsidRDefault="00672F02" w:rsidP="00672F02">
      <w:pPr>
        <w:widowControl w:val="0"/>
        <w:autoSpaceDE w:val="0"/>
        <w:autoSpaceDN w:val="0"/>
        <w:adjustRightInd w:val="0"/>
        <w:ind w:firstLine="709"/>
        <w:jc w:val="both"/>
      </w:pPr>
    </w:p>
    <w:p w:rsidR="00672F02" w:rsidRDefault="00672F02" w:rsidP="00672F02">
      <w:pPr>
        <w:jc w:val="center"/>
        <w:rPr>
          <w:b/>
          <w:bCs/>
        </w:rPr>
      </w:pPr>
      <w:r>
        <w:rPr>
          <w:b/>
          <w:bCs/>
        </w:rPr>
        <w:t>4.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72F02" w:rsidRDefault="00672F02" w:rsidP="00672F02">
      <w:pPr>
        <w:ind w:firstLine="709"/>
        <w:jc w:val="both"/>
      </w:pPr>
    </w:p>
    <w:p w:rsidR="00672F02" w:rsidRDefault="00672F02" w:rsidP="00672F02">
      <w:pPr>
        <w:ind w:firstLine="709"/>
        <w:jc w:val="both"/>
      </w:pPr>
      <w:r>
        <w:t>Подпрограмма № 2 не  предполагает участие в реализации ее основных мероприятий общественных, научных и иных организаций, юридических и физических лиц.</w:t>
      </w:r>
    </w:p>
    <w:p w:rsidR="00672F02" w:rsidRDefault="00672F02" w:rsidP="00672F02">
      <w:pPr>
        <w:pStyle w:val="af9"/>
        <w:spacing w:before="0" w:beforeAutospacing="0" w:after="0" w:afterAutospacing="0"/>
        <w:textAlignment w:val="baseline"/>
      </w:pPr>
    </w:p>
    <w:p w:rsidR="00672F02" w:rsidRPr="00254D2F" w:rsidRDefault="00672F02" w:rsidP="00672F02">
      <w:pPr>
        <w:jc w:val="center"/>
        <w:rPr>
          <w:b/>
        </w:rPr>
      </w:pPr>
      <w:r w:rsidRPr="00254D2F">
        <w:rPr>
          <w:b/>
        </w:rPr>
        <w:t>5. Финансовое обеспечение реализации подпрограммы</w:t>
      </w:r>
    </w:p>
    <w:p w:rsidR="00672F02" w:rsidRPr="00E46E4F" w:rsidRDefault="00672F02" w:rsidP="00672F02">
      <w:pPr>
        <w:pStyle w:val="ConsPlusCell"/>
        <w:rPr>
          <w:rFonts w:ascii="Times New Roman" w:hAnsi="Times New Roman" w:cs="Times New Roman"/>
          <w:sz w:val="24"/>
          <w:szCs w:val="24"/>
        </w:rPr>
      </w:pPr>
      <w:r w:rsidRPr="00254D2F">
        <w:rPr>
          <w:rFonts w:ascii="Times New Roman" w:hAnsi="Times New Roman" w:cs="Times New Roman"/>
          <w:sz w:val="24"/>
          <w:szCs w:val="24"/>
        </w:rPr>
        <w:t xml:space="preserve">Общий объем финансирования  муниципальной  подпрограммы составляет   </w:t>
      </w:r>
      <w:r w:rsidRPr="00E46E4F">
        <w:rPr>
          <w:rFonts w:ascii="Times New Roman" w:hAnsi="Times New Roman" w:cs="Times New Roman"/>
          <w:b/>
          <w:sz w:val="24"/>
          <w:szCs w:val="24"/>
        </w:rPr>
        <w:t>1</w:t>
      </w:r>
      <w:r>
        <w:rPr>
          <w:rFonts w:ascii="Times New Roman" w:hAnsi="Times New Roman" w:cs="Times New Roman"/>
          <w:b/>
          <w:sz w:val="24"/>
          <w:szCs w:val="24"/>
        </w:rPr>
        <w:t> 935 962</w:t>
      </w:r>
      <w:r w:rsidRPr="00E46E4F">
        <w:rPr>
          <w:rFonts w:ascii="Times New Roman" w:hAnsi="Times New Roman" w:cs="Times New Roman"/>
          <w:b/>
          <w:sz w:val="24"/>
          <w:szCs w:val="24"/>
        </w:rPr>
        <w:t xml:space="preserve"> </w:t>
      </w:r>
      <w:r>
        <w:rPr>
          <w:rFonts w:ascii="Times New Roman" w:hAnsi="Times New Roman" w:cs="Times New Roman"/>
          <w:b/>
          <w:sz w:val="24"/>
          <w:szCs w:val="24"/>
        </w:rPr>
        <w:t>5</w:t>
      </w:r>
      <w:r w:rsidRPr="00E46E4F">
        <w:rPr>
          <w:rFonts w:ascii="Times New Roman" w:hAnsi="Times New Roman" w:cs="Times New Roman"/>
          <w:b/>
          <w:sz w:val="24"/>
          <w:szCs w:val="24"/>
        </w:rPr>
        <w:t>00, 00   рублей</w:t>
      </w:r>
      <w:r w:rsidRPr="00E46E4F">
        <w:rPr>
          <w:rFonts w:ascii="Times New Roman" w:hAnsi="Times New Roman" w:cs="Times New Roman"/>
          <w:sz w:val="24"/>
          <w:szCs w:val="24"/>
        </w:rPr>
        <w:t>,  в том числе:</w:t>
      </w:r>
    </w:p>
    <w:p w:rsidR="00672F02" w:rsidRPr="00E46E4F" w:rsidRDefault="00672F02" w:rsidP="00672F02">
      <w:pPr>
        <w:pStyle w:val="ConsPlusCell"/>
        <w:rPr>
          <w:rFonts w:ascii="Times New Roman" w:hAnsi="Times New Roman" w:cs="Times New Roman"/>
          <w:sz w:val="24"/>
          <w:szCs w:val="24"/>
        </w:rPr>
      </w:pPr>
      <w:r w:rsidRPr="00E46E4F">
        <w:rPr>
          <w:rFonts w:ascii="Times New Roman" w:hAnsi="Times New Roman" w:cs="Times New Roman"/>
          <w:sz w:val="24"/>
          <w:szCs w:val="24"/>
        </w:rPr>
        <w:t xml:space="preserve">из  областного бюджета – </w:t>
      </w:r>
      <w:r>
        <w:rPr>
          <w:rFonts w:ascii="Times New Roman" w:hAnsi="Times New Roman" w:cs="Times New Roman"/>
          <w:b/>
          <w:sz w:val="24"/>
          <w:szCs w:val="24"/>
        </w:rPr>
        <w:t xml:space="preserve">  1 426 651</w:t>
      </w:r>
      <w:r w:rsidRPr="00E46E4F">
        <w:rPr>
          <w:rFonts w:ascii="Times New Roman" w:hAnsi="Times New Roman" w:cs="Times New Roman"/>
          <w:b/>
          <w:sz w:val="24"/>
          <w:szCs w:val="24"/>
        </w:rPr>
        <w:t xml:space="preserve"> </w:t>
      </w:r>
      <w:r>
        <w:rPr>
          <w:rFonts w:ascii="Times New Roman" w:hAnsi="Times New Roman" w:cs="Times New Roman"/>
          <w:b/>
          <w:sz w:val="24"/>
          <w:szCs w:val="24"/>
        </w:rPr>
        <w:t>4</w:t>
      </w:r>
      <w:r w:rsidRPr="00E46E4F">
        <w:rPr>
          <w:rFonts w:ascii="Times New Roman" w:hAnsi="Times New Roman" w:cs="Times New Roman"/>
          <w:b/>
          <w:sz w:val="24"/>
          <w:szCs w:val="24"/>
        </w:rPr>
        <w:t xml:space="preserve">00, 00 </w:t>
      </w:r>
      <w:r w:rsidRPr="00E46E4F">
        <w:rPr>
          <w:rFonts w:ascii="Times New Roman" w:hAnsi="Times New Roman" w:cs="Times New Roman"/>
          <w:sz w:val="24"/>
          <w:szCs w:val="24"/>
        </w:rPr>
        <w:t xml:space="preserve">рублей: </w:t>
      </w:r>
    </w:p>
    <w:p w:rsidR="00672F02" w:rsidRPr="00E46E4F" w:rsidRDefault="00672F02" w:rsidP="00672F02">
      <w:pPr>
        <w:pStyle w:val="ConsPlusCell"/>
        <w:rPr>
          <w:rFonts w:ascii="Times New Roman" w:hAnsi="Times New Roman" w:cs="Times New Roman"/>
          <w:sz w:val="24"/>
          <w:szCs w:val="24"/>
        </w:rPr>
      </w:pPr>
      <w:r w:rsidRPr="00E46E4F">
        <w:rPr>
          <w:rFonts w:ascii="Times New Roman" w:hAnsi="Times New Roman" w:cs="Times New Roman"/>
          <w:sz w:val="24"/>
          <w:szCs w:val="24"/>
        </w:rPr>
        <w:t>2020 год –  159 982 500,00  рублей</w:t>
      </w:r>
    </w:p>
    <w:p w:rsidR="00672F02" w:rsidRPr="00E46E4F" w:rsidRDefault="00672F02" w:rsidP="00672F02">
      <w:pPr>
        <w:pStyle w:val="ConsPlusCell"/>
        <w:rPr>
          <w:rFonts w:ascii="Times New Roman" w:hAnsi="Times New Roman" w:cs="Times New Roman"/>
          <w:sz w:val="24"/>
          <w:szCs w:val="24"/>
        </w:rPr>
      </w:pPr>
      <w:r w:rsidRPr="00E46E4F">
        <w:rPr>
          <w:rFonts w:ascii="Times New Roman" w:hAnsi="Times New Roman" w:cs="Times New Roman"/>
          <w:sz w:val="24"/>
          <w:szCs w:val="24"/>
        </w:rPr>
        <w:t>2021 год –   186 675 500,00   рублей</w:t>
      </w:r>
    </w:p>
    <w:p w:rsidR="00672F02" w:rsidRPr="00E46E4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2022 год –   200 526 8</w:t>
      </w:r>
      <w:r w:rsidRPr="00E46E4F">
        <w:rPr>
          <w:rFonts w:ascii="Times New Roman" w:hAnsi="Times New Roman" w:cs="Times New Roman"/>
          <w:sz w:val="24"/>
          <w:szCs w:val="24"/>
        </w:rPr>
        <w:t>00,00    рублей</w:t>
      </w:r>
    </w:p>
    <w:p w:rsidR="00672F02" w:rsidRPr="00E46E4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2023 год –   225 760</w:t>
      </w:r>
      <w:r w:rsidRPr="00E46E4F">
        <w:rPr>
          <w:rFonts w:ascii="Times New Roman" w:hAnsi="Times New Roman" w:cs="Times New Roman"/>
          <w:sz w:val="24"/>
          <w:szCs w:val="24"/>
        </w:rPr>
        <w:t xml:space="preserve"> </w:t>
      </w:r>
      <w:r>
        <w:rPr>
          <w:rFonts w:ascii="Times New Roman" w:hAnsi="Times New Roman" w:cs="Times New Roman"/>
          <w:sz w:val="24"/>
          <w:szCs w:val="24"/>
        </w:rPr>
        <w:t>4</w:t>
      </w:r>
      <w:r w:rsidRPr="00E46E4F">
        <w:rPr>
          <w:rFonts w:ascii="Times New Roman" w:hAnsi="Times New Roman" w:cs="Times New Roman"/>
          <w:sz w:val="24"/>
          <w:szCs w:val="24"/>
        </w:rPr>
        <w:t>00, 00   рублей</w:t>
      </w:r>
    </w:p>
    <w:p w:rsidR="00672F02" w:rsidRPr="00E46E4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2024 год –   204 0</w:t>
      </w:r>
      <w:r w:rsidRPr="00E46E4F">
        <w:rPr>
          <w:rFonts w:ascii="Times New Roman" w:hAnsi="Times New Roman" w:cs="Times New Roman"/>
          <w:sz w:val="24"/>
          <w:szCs w:val="24"/>
        </w:rPr>
        <w:t>8</w:t>
      </w:r>
      <w:r>
        <w:rPr>
          <w:rFonts w:ascii="Times New Roman" w:hAnsi="Times New Roman" w:cs="Times New Roman"/>
          <w:sz w:val="24"/>
          <w:szCs w:val="24"/>
        </w:rPr>
        <w:t>5</w:t>
      </w:r>
      <w:r w:rsidRPr="00E46E4F">
        <w:rPr>
          <w:rFonts w:ascii="Times New Roman" w:hAnsi="Times New Roman" w:cs="Times New Roman"/>
          <w:sz w:val="24"/>
          <w:szCs w:val="24"/>
        </w:rPr>
        <w:t xml:space="preserve"> 100,00    рублей</w:t>
      </w:r>
    </w:p>
    <w:p w:rsidR="00672F02" w:rsidRDefault="00672F02" w:rsidP="00672F02">
      <w:pPr>
        <w:pStyle w:val="ConsPlusCell"/>
        <w:rPr>
          <w:rFonts w:ascii="Times New Roman" w:hAnsi="Times New Roman" w:cs="Times New Roman"/>
          <w:sz w:val="24"/>
          <w:szCs w:val="24"/>
        </w:rPr>
      </w:pPr>
      <w:r w:rsidRPr="00E46E4F">
        <w:rPr>
          <w:rFonts w:ascii="Times New Roman" w:hAnsi="Times New Roman" w:cs="Times New Roman"/>
          <w:sz w:val="24"/>
          <w:szCs w:val="24"/>
        </w:rPr>
        <w:t xml:space="preserve">2025 год –   </w:t>
      </w:r>
      <w:r>
        <w:rPr>
          <w:rFonts w:ascii="Times New Roman" w:hAnsi="Times New Roman" w:cs="Times New Roman"/>
          <w:sz w:val="24"/>
          <w:szCs w:val="24"/>
        </w:rPr>
        <w:t>216</w:t>
      </w:r>
      <w:r w:rsidRPr="00E46E4F">
        <w:rPr>
          <w:rFonts w:ascii="Times New Roman" w:hAnsi="Times New Roman" w:cs="Times New Roman"/>
          <w:sz w:val="24"/>
          <w:szCs w:val="24"/>
        </w:rPr>
        <w:t> </w:t>
      </w:r>
      <w:r>
        <w:rPr>
          <w:rFonts w:ascii="Times New Roman" w:hAnsi="Times New Roman" w:cs="Times New Roman"/>
          <w:sz w:val="24"/>
          <w:szCs w:val="24"/>
        </w:rPr>
        <w:t>444</w:t>
      </w:r>
      <w:r w:rsidRPr="00E46E4F">
        <w:rPr>
          <w:rFonts w:ascii="Times New Roman" w:hAnsi="Times New Roman" w:cs="Times New Roman"/>
          <w:sz w:val="24"/>
          <w:szCs w:val="24"/>
        </w:rPr>
        <w:t xml:space="preserve"> </w:t>
      </w:r>
      <w:r>
        <w:rPr>
          <w:rFonts w:ascii="Times New Roman" w:hAnsi="Times New Roman" w:cs="Times New Roman"/>
          <w:sz w:val="24"/>
          <w:szCs w:val="24"/>
        </w:rPr>
        <w:t>9</w:t>
      </w:r>
      <w:r w:rsidRPr="00E46E4F">
        <w:rPr>
          <w:rFonts w:ascii="Times New Roman" w:hAnsi="Times New Roman" w:cs="Times New Roman"/>
          <w:sz w:val="24"/>
          <w:szCs w:val="24"/>
        </w:rPr>
        <w:t>00,00    рублей</w:t>
      </w:r>
    </w:p>
    <w:p w:rsidR="00672F02" w:rsidRPr="00E46E4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2026год-     233 176 200,00     рублей</w:t>
      </w:r>
    </w:p>
    <w:p w:rsidR="00672F02" w:rsidRPr="00E46E4F" w:rsidRDefault="00672F02" w:rsidP="00672F02">
      <w:pPr>
        <w:pStyle w:val="ConsPlusCell"/>
        <w:rPr>
          <w:rFonts w:ascii="Times New Roman" w:hAnsi="Times New Roman" w:cs="Times New Roman"/>
          <w:b/>
          <w:sz w:val="24"/>
          <w:szCs w:val="24"/>
        </w:rPr>
      </w:pPr>
      <w:r w:rsidRPr="00E46E4F">
        <w:rPr>
          <w:rFonts w:ascii="Times New Roman" w:hAnsi="Times New Roman" w:cs="Times New Roman"/>
          <w:sz w:val="24"/>
          <w:szCs w:val="24"/>
        </w:rPr>
        <w:t xml:space="preserve">из местного бюджета –  </w:t>
      </w:r>
      <w:r>
        <w:rPr>
          <w:rFonts w:ascii="Times New Roman" w:hAnsi="Times New Roman" w:cs="Times New Roman"/>
          <w:b/>
          <w:sz w:val="24"/>
          <w:szCs w:val="24"/>
        </w:rPr>
        <w:t>371 019 3</w:t>
      </w:r>
      <w:r w:rsidRPr="00E46E4F">
        <w:rPr>
          <w:rFonts w:ascii="Times New Roman" w:hAnsi="Times New Roman" w:cs="Times New Roman"/>
          <w:b/>
          <w:sz w:val="24"/>
          <w:szCs w:val="24"/>
        </w:rPr>
        <w:t xml:space="preserve">00, 00  рублей: </w:t>
      </w:r>
    </w:p>
    <w:p w:rsidR="00672F02" w:rsidRPr="00254D2F" w:rsidRDefault="00672F02" w:rsidP="00672F02">
      <w:pPr>
        <w:pStyle w:val="ConsPlusCell"/>
        <w:rPr>
          <w:rFonts w:ascii="Times New Roman" w:hAnsi="Times New Roman" w:cs="Times New Roman"/>
          <w:sz w:val="24"/>
          <w:szCs w:val="24"/>
        </w:rPr>
      </w:pPr>
      <w:r w:rsidRPr="00E46E4F">
        <w:rPr>
          <w:rFonts w:ascii="Times New Roman" w:hAnsi="Times New Roman" w:cs="Times New Roman"/>
          <w:sz w:val="24"/>
          <w:szCs w:val="24"/>
        </w:rPr>
        <w:t>2020 год –  39 376 700,00     рублей</w:t>
      </w:r>
    </w:p>
    <w:p w:rsidR="00672F02" w:rsidRPr="00254D2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2021 год –  53 661 600</w:t>
      </w:r>
      <w:r w:rsidRPr="00254D2F">
        <w:rPr>
          <w:rFonts w:ascii="Times New Roman" w:hAnsi="Times New Roman" w:cs="Times New Roman"/>
          <w:sz w:val="24"/>
          <w:szCs w:val="24"/>
        </w:rPr>
        <w:t xml:space="preserve">,00   </w:t>
      </w:r>
      <w:r>
        <w:rPr>
          <w:rFonts w:ascii="Times New Roman" w:hAnsi="Times New Roman" w:cs="Times New Roman"/>
          <w:sz w:val="24"/>
          <w:szCs w:val="24"/>
        </w:rPr>
        <w:t xml:space="preserve">  </w:t>
      </w:r>
      <w:r w:rsidRPr="00254D2F">
        <w:rPr>
          <w:rFonts w:ascii="Times New Roman" w:hAnsi="Times New Roman" w:cs="Times New Roman"/>
          <w:sz w:val="24"/>
          <w:szCs w:val="24"/>
        </w:rPr>
        <w:t>рублей</w:t>
      </w:r>
    </w:p>
    <w:p w:rsidR="00672F02" w:rsidRPr="00254D2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 xml:space="preserve">2022 год –  66 312 700,00     </w:t>
      </w:r>
      <w:r w:rsidRPr="00254D2F">
        <w:rPr>
          <w:rFonts w:ascii="Times New Roman" w:hAnsi="Times New Roman" w:cs="Times New Roman"/>
          <w:sz w:val="24"/>
          <w:szCs w:val="24"/>
        </w:rPr>
        <w:t>рублей</w:t>
      </w:r>
    </w:p>
    <w:p w:rsidR="00672F02" w:rsidRPr="00254D2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 xml:space="preserve">2023 год –   69 697 400,00    </w:t>
      </w:r>
      <w:r w:rsidRPr="00254D2F">
        <w:rPr>
          <w:rFonts w:ascii="Times New Roman" w:hAnsi="Times New Roman" w:cs="Times New Roman"/>
          <w:sz w:val="24"/>
          <w:szCs w:val="24"/>
        </w:rPr>
        <w:t xml:space="preserve"> рублей</w:t>
      </w:r>
    </w:p>
    <w:p w:rsidR="00672F02" w:rsidRPr="00254D2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2024 год –   57 887 600</w:t>
      </w:r>
      <w:r w:rsidRPr="00254D2F">
        <w:rPr>
          <w:rFonts w:ascii="Times New Roman" w:hAnsi="Times New Roman" w:cs="Times New Roman"/>
          <w:sz w:val="24"/>
          <w:szCs w:val="24"/>
        </w:rPr>
        <w:t>,00     рублей</w:t>
      </w:r>
    </w:p>
    <w:p w:rsidR="00672F02"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 xml:space="preserve">2025 год –   41 573 800,00   </w:t>
      </w:r>
      <w:r w:rsidRPr="00254D2F">
        <w:rPr>
          <w:rFonts w:ascii="Times New Roman" w:hAnsi="Times New Roman" w:cs="Times New Roman"/>
          <w:sz w:val="24"/>
          <w:szCs w:val="24"/>
        </w:rPr>
        <w:t xml:space="preserve">  рублей</w:t>
      </w:r>
    </w:p>
    <w:p w:rsidR="00672F02"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2026год-      42 509 500,00     рублей</w:t>
      </w:r>
    </w:p>
    <w:p w:rsidR="00672F02" w:rsidRPr="00254D2F" w:rsidRDefault="00672F02" w:rsidP="00672F02">
      <w:pPr>
        <w:pStyle w:val="ConsPlusCell"/>
        <w:rPr>
          <w:rFonts w:ascii="Times New Roman" w:hAnsi="Times New Roman" w:cs="Times New Roman"/>
          <w:b/>
          <w:sz w:val="24"/>
          <w:szCs w:val="24"/>
        </w:rPr>
      </w:pPr>
      <w:r>
        <w:rPr>
          <w:rFonts w:ascii="Times New Roman" w:hAnsi="Times New Roman" w:cs="Times New Roman"/>
          <w:sz w:val="24"/>
          <w:szCs w:val="24"/>
        </w:rPr>
        <w:t xml:space="preserve">из федерального </w:t>
      </w:r>
      <w:r w:rsidRPr="00254D2F">
        <w:rPr>
          <w:rFonts w:ascii="Times New Roman" w:hAnsi="Times New Roman" w:cs="Times New Roman"/>
          <w:sz w:val="24"/>
          <w:szCs w:val="24"/>
        </w:rPr>
        <w:t xml:space="preserve"> бюджета –  </w:t>
      </w:r>
      <w:r w:rsidRPr="007510E7">
        <w:rPr>
          <w:rFonts w:ascii="Times New Roman" w:hAnsi="Times New Roman" w:cs="Times New Roman"/>
          <w:b/>
          <w:sz w:val="24"/>
          <w:szCs w:val="24"/>
        </w:rPr>
        <w:t>1</w:t>
      </w:r>
      <w:r>
        <w:rPr>
          <w:rFonts w:ascii="Times New Roman" w:hAnsi="Times New Roman" w:cs="Times New Roman"/>
          <w:b/>
          <w:sz w:val="24"/>
          <w:szCs w:val="24"/>
        </w:rPr>
        <w:t>38 291</w:t>
      </w:r>
      <w:r w:rsidRPr="007510E7">
        <w:rPr>
          <w:rFonts w:ascii="Times New Roman" w:hAnsi="Times New Roman" w:cs="Times New Roman"/>
          <w:b/>
          <w:sz w:val="24"/>
          <w:szCs w:val="24"/>
        </w:rPr>
        <w:t xml:space="preserve"> </w:t>
      </w:r>
      <w:r>
        <w:rPr>
          <w:rFonts w:ascii="Times New Roman" w:hAnsi="Times New Roman" w:cs="Times New Roman"/>
          <w:b/>
          <w:sz w:val="24"/>
          <w:szCs w:val="24"/>
        </w:rPr>
        <w:t>8</w:t>
      </w:r>
      <w:r w:rsidRPr="007510E7">
        <w:rPr>
          <w:rFonts w:ascii="Times New Roman" w:hAnsi="Times New Roman" w:cs="Times New Roman"/>
          <w:b/>
          <w:sz w:val="24"/>
          <w:szCs w:val="24"/>
        </w:rPr>
        <w:t>00</w:t>
      </w:r>
      <w:r>
        <w:rPr>
          <w:rFonts w:ascii="Times New Roman" w:hAnsi="Times New Roman" w:cs="Times New Roman"/>
          <w:b/>
          <w:sz w:val="24"/>
          <w:szCs w:val="24"/>
        </w:rPr>
        <w:t xml:space="preserve">, 00  </w:t>
      </w:r>
      <w:r w:rsidRPr="00254D2F">
        <w:rPr>
          <w:rFonts w:ascii="Times New Roman" w:hAnsi="Times New Roman" w:cs="Times New Roman"/>
          <w:b/>
          <w:sz w:val="24"/>
          <w:szCs w:val="24"/>
        </w:rPr>
        <w:t xml:space="preserve">рублей: </w:t>
      </w:r>
    </w:p>
    <w:p w:rsidR="00672F02" w:rsidRPr="00254D2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2020 год –   10 257 600</w:t>
      </w:r>
      <w:r w:rsidRPr="00254D2F">
        <w:rPr>
          <w:rFonts w:ascii="Times New Roman" w:hAnsi="Times New Roman" w:cs="Times New Roman"/>
          <w:sz w:val="24"/>
          <w:szCs w:val="24"/>
        </w:rPr>
        <w:t>,00     рублей</w:t>
      </w:r>
    </w:p>
    <w:p w:rsidR="00672F02" w:rsidRPr="00254D2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2021 год –   31 246 000</w:t>
      </w:r>
      <w:r w:rsidRPr="00254D2F">
        <w:rPr>
          <w:rFonts w:ascii="Times New Roman" w:hAnsi="Times New Roman" w:cs="Times New Roman"/>
          <w:sz w:val="24"/>
          <w:szCs w:val="24"/>
        </w:rPr>
        <w:t xml:space="preserve">,00  </w:t>
      </w:r>
      <w:r>
        <w:rPr>
          <w:rFonts w:ascii="Times New Roman" w:hAnsi="Times New Roman" w:cs="Times New Roman"/>
          <w:sz w:val="24"/>
          <w:szCs w:val="24"/>
        </w:rPr>
        <w:t xml:space="preserve">  </w:t>
      </w:r>
      <w:r w:rsidRPr="00254D2F">
        <w:rPr>
          <w:rFonts w:ascii="Times New Roman" w:hAnsi="Times New Roman" w:cs="Times New Roman"/>
          <w:sz w:val="24"/>
          <w:szCs w:val="24"/>
        </w:rPr>
        <w:t xml:space="preserve"> рублей</w:t>
      </w:r>
    </w:p>
    <w:p w:rsidR="00672F02" w:rsidRPr="00254D2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 xml:space="preserve">2022 год –   19 055 400 ,00   </w:t>
      </w:r>
      <w:r w:rsidRPr="00254D2F">
        <w:rPr>
          <w:rFonts w:ascii="Times New Roman" w:hAnsi="Times New Roman" w:cs="Times New Roman"/>
          <w:sz w:val="24"/>
          <w:szCs w:val="24"/>
        </w:rPr>
        <w:t xml:space="preserve"> рублей</w:t>
      </w:r>
    </w:p>
    <w:p w:rsidR="00672F02"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 xml:space="preserve">2023 год –    19 513 100,00    </w:t>
      </w:r>
      <w:r w:rsidRPr="00254D2F">
        <w:rPr>
          <w:rFonts w:ascii="Times New Roman" w:hAnsi="Times New Roman" w:cs="Times New Roman"/>
          <w:sz w:val="24"/>
          <w:szCs w:val="24"/>
        </w:rPr>
        <w:t>рублей</w:t>
      </w:r>
    </w:p>
    <w:p w:rsidR="00672F02"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2024год-      19 498 200,00     рублей</w:t>
      </w:r>
    </w:p>
    <w:p w:rsidR="00672F02"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t>2025год-      19 353 600,00     рублей</w:t>
      </w:r>
    </w:p>
    <w:p w:rsidR="00672F02" w:rsidRPr="00254D2F" w:rsidRDefault="00672F02" w:rsidP="00672F02">
      <w:pPr>
        <w:pStyle w:val="ConsPlusCell"/>
        <w:rPr>
          <w:rFonts w:ascii="Times New Roman" w:hAnsi="Times New Roman" w:cs="Times New Roman"/>
          <w:sz w:val="24"/>
          <w:szCs w:val="24"/>
        </w:rPr>
      </w:pPr>
      <w:r>
        <w:rPr>
          <w:rFonts w:ascii="Times New Roman" w:hAnsi="Times New Roman" w:cs="Times New Roman"/>
          <w:sz w:val="24"/>
          <w:szCs w:val="24"/>
        </w:rPr>
        <w:lastRenderedPageBreak/>
        <w:t>2026год-       19 367 900,00    рублей</w:t>
      </w:r>
    </w:p>
    <w:p w:rsidR="00672F02" w:rsidRPr="00254D2F" w:rsidRDefault="00672F02" w:rsidP="00672F02">
      <w:pPr>
        <w:pStyle w:val="ConsPlusCell"/>
        <w:rPr>
          <w:rFonts w:ascii="Times New Roman" w:hAnsi="Times New Roman" w:cs="Times New Roman"/>
          <w:sz w:val="24"/>
          <w:szCs w:val="24"/>
        </w:rPr>
      </w:pPr>
    </w:p>
    <w:p w:rsidR="00672F02" w:rsidRDefault="00672F02" w:rsidP="00672F02">
      <w:pPr>
        <w:ind w:firstLine="567"/>
        <w:jc w:val="both"/>
      </w:pPr>
      <w:r>
        <w:t xml:space="preserve">Сведения о расходах муниципального бюджета на реализацию подпрограммы с разбивкой по основным мероприятиям и годам реализации представлены в Приложении № 2.1 к муниципальной программе. </w:t>
      </w:r>
    </w:p>
    <w:p w:rsidR="00672F02" w:rsidRDefault="00672F02" w:rsidP="00672F02">
      <w:pPr>
        <w:widowControl w:val="0"/>
        <w:autoSpaceDE w:val="0"/>
        <w:autoSpaceDN w:val="0"/>
        <w:adjustRightInd w:val="0"/>
        <w:ind w:firstLine="709"/>
        <w:jc w:val="both"/>
      </w:pPr>
      <w: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672F02" w:rsidRDefault="00672F02" w:rsidP="00672F02">
      <w:pPr>
        <w:widowControl w:val="0"/>
        <w:autoSpaceDE w:val="0"/>
        <w:autoSpaceDN w:val="0"/>
        <w:adjustRightInd w:val="0"/>
        <w:ind w:firstLine="709"/>
        <w:jc w:val="both"/>
      </w:pPr>
      <w:r>
        <w:t>Финансирование Подпрограммы в заявленных объемах позволит достичь поставленной цели.</w:t>
      </w:r>
    </w:p>
    <w:p w:rsidR="00672F02" w:rsidRDefault="00672F02" w:rsidP="00672F02">
      <w:pPr>
        <w:widowControl w:val="0"/>
        <w:autoSpaceDE w:val="0"/>
        <w:autoSpaceDN w:val="0"/>
        <w:adjustRightInd w:val="0"/>
        <w:ind w:firstLine="709"/>
        <w:jc w:val="both"/>
      </w:pPr>
      <w:r>
        <w:t>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672F02" w:rsidRDefault="00672F02" w:rsidP="00672F02">
      <w:pPr>
        <w:widowControl w:val="0"/>
        <w:autoSpaceDE w:val="0"/>
        <w:autoSpaceDN w:val="0"/>
        <w:adjustRightInd w:val="0"/>
        <w:jc w:val="center"/>
        <w:rPr>
          <w:b/>
          <w:bCs/>
        </w:rPr>
      </w:pPr>
      <w:r>
        <w:rPr>
          <w:b/>
          <w:bCs/>
        </w:rPr>
        <w:t>6.  Анализ рисков реализации подпрограммы</w:t>
      </w:r>
    </w:p>
    <w:p w:rsidR="00672F02" w:rsidRDefault="00672F02" w:rsidP="00672F02">
      <w:pPr>
        <w:widowControl w:val="0"/>
        <w:autoSpaceDE w:val="0"/>
        <w:autoSpaceDN w:val="0"/>
        <w:adjustRightInd w:val="0"/>
        <w:jc w:val="center"/>
        <w:rPr>
          <w:b/>
          <w:bCs/>
        </w:rPr>
      </w:pPr>
      <w:r>
        <w:rPr>
          <w:b/>
          <w:bCs/>
        </w:rPr>
        <w:t>и описание мер управления рисками реализации подпрограммы</w:t>
      </w:r>
    </w:p>
    <w:p w:rsidR="00672F02" w:rsidRDefault="00672F02" w:rsidP="00672F02">
      <w:pPr>
        <w:widowControl w:val="0"/>
        <w:autoSpaceDE w:val="0"/>
        <w:autoSpaceDN w:val="0"/>
        <w:adjustRightInd w:val="0"/>
        <w:ind w:firstLine="709"/>
        <w:jc w:val="both"/>
      </w:pPr>
      <w:r>
        <w:t>К рискам, которые могут оказать влияние на достижение запланированных целей подпрограммы, относятся:</w:t>
      </w:r>
    </w:p>
    <w:p w:rsidR="00672F02" w:rsidRDefault="00672F02" w:rsidP="00672F02">
      <w:pPr>
        <w:widowControl w:val="0"/>
        <w:autoSpaceDE w:val="0"/>
        <w:autoSpaceDN w:val="0"/>
        <w:adjustRightInd w:val="0"/>
        <w:ind w:firstLine="709"/>
        <w:jc w:val="both"/>
      </w:pPr>
      <w:r>
        <w:rPr>
          <w:b/>
        </w:rPr>
        <w:t>экономические риски</w:t>
      </w:r>
      <w:r>
        <w:t>, обусловленные темпом инфляции, динамикой роста цен и тарифов на товары и услуги, изменениями среднемесячных заработков в экономике;</w:t>
      </w:r>
    </w:p>
    <w:p w:rsidR="00672F02" w:rsidRDefault="00672F02" w:rsidP="00672F02">
      <w:pPr>
        <w:widowControl w:val="0"/>
        <w:autoSpaceDE w:val="0"/>
        <w:autoSpaceDN w:val="0"/>
        <w:adjustRightInd w:val="0"/>
        <w:ind w:firstLine="709"/>
        <w:jc w:val="both"/>
      </w:pPr>
      <w:r>
        <w:rPr>
          <w:b/>
        </w:rPr>
        <w:t>законодательные риски,</w:t>
      </w:r>
      <w:r>
        <w:t xml:space="preserve"> обусловленные изменениями в законодательстве Российской Федерации, Воронежской области, Панинского муниципального района, ограничивающими возможность реализации предусмотренных подпрограммой мероприятий;</w:t>
      </w:r>
    </w:p>
    <w:p w:rsidR="00672F02" w:rsidRDefault="00672F02" w:rsidP="00672F02">
      <w:pPr>
        <w:widowControl w:val="0"/>
        <w:autoSpaceDE w:val="0"/>
        <w:autoSpaceDN w:val="0"/>
        <w:adjustRightInd w:val="0"/>
        <w:ind w:firstLine="709"/>
        <w:jc w:val="both"/>
      </w:pPr>
      <w:r>
        <w:rPr>
          <w:b/>
        </w:rPr>
        <w:t>социальные риски</w:t>
      </w:r>
      <w:r>
        <w:t>,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672F02" w:rsidRDefault="00672F02" w:rsidP="00672F02">
      <w:pPr>
        <w:widowControl w:val="0"/>
        <w:autoSpaceDE w:val="0"/>
        <w:autoSpaceDN w:val="0"/>
        <w:adjustRightInd w:val="0"/>
        <w:ind w:firstLine="709"/>
        <w:jc w:val="both"/>
      </w:pPr>
      <w:r>
        <w:t>Управление рисками будет осуществляться на основе:</w:t>
      </w:r>
    </w:p>
    <w:p w:rsidR="00672F02" w:rsidRDefault="00672F02" w:rsidP="00672F02">
      <w:pPr>
        <w:widowControl w:val="0"/>
        <w:autoSpaceDE w:val="0"/>
        <w:autoSpaceDN w:val="0"/>
        <w:adjustRightInd w:val="0"/>
        <w:ind w:firstLine="709"/>
        <w:jc w:val="both"/>
      </w:pPr>
      <w: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672F02" w:rsidRDefault="00672F02" w:rsidP="00672F02">
      <w:pPr>
        <w:widowControl w:val="0"/>
        <w:autoSpaceDE w:val="0"/>
        <w:autoSpaceDN w:val="0"/>
        <w:adjustRightInd w:val="0"/>
        <w:ind w:firstLine="709"/>
        <w:jc w:val="both"/>
      </w:pPr>
      <w:r>
        <w:t>мониторинга результативности реализации подпрограммы.</w:t>
      </w:r>
    </w:p>
    <w:p w:rsidR="00672F02" w:rsidRDefault="00672F02" w:rsidP="00672F02">
      <w:pPr>
        <w:widowControl w:val="0"/>
        <w:autoSpaceDE w:val="0"/>
        <w:autoSpaceDN w:val="0"/>
        <w:adjustRightInd w:val="0"/>
        <w:ind w:firstLine="709"/>
        <w:jc w:val="both"/>
      </w:pPr>
    </w:p>
    <w:p w:rsidR="00672F02" w:rsidRDefault="00672F02" w:rsidP="00672F02">
      <w:pPr>
        <w:widowControl w:val="0"/>
        <w:autoSpaceDE w:val="0"/>
        <w:autoSpaceDN w:val="0"/>
        <w:adjustRightInd w:val="0"/>
        <w:jc w:val="center"/>
        <w:rPr>
          <w:b/>
          <w:bCs/>
        </w:rPr>
      </w:pPr>
      <w:r>
        <w:rPr>
          <w:b/>
          <w:bCs/>
        </w:rPr>
        <w:t>7.  Оценка эффективности  реализации подпрограммы</w:t>
      </w:r>
    </w:p>
    <w:p w:rsidR="00672F02" w:rsidRDefault="00672F02" w:rsidP="00672F02">
      <w:pPr>
        <w:widowControl w:val="0"/>
        <w:autoSpaceDE w:val="0"/>
        <w:autoSpaceDN w:val="0"/>
        <w:adjustRightInd w:val="0"/>
        <w:ind w:firstLine="709"/>
        <w:jc w:val="both"/>
        <w:rPr>
          <w:b/>
        </w:rPr>
      </w:pPr>
    </w:p>
    <w:p w:rsidR="00672F02" w:rsidRDefault="00672F02" w:rsidP="00672F02">
      <w:pPr>
        <w:widowControl w:val="0"/>
        <w:autoSpaceDE w:val="0"/>
        <w:autoSpaceDN w:val="0"/>
        <w:adjustRightInd w:val="0"/>
        <w:ind w:firstLine="709"/>
        <w:jc w:val="both"/>
      </w:pPr>
      <w:r>
        <w:t>Эффективность реализации подпрограммы рассматривается с точки зрения достижения  количественных и качественных значений  показателей.</w:t>
      </w:r>
    </w:p>
    <w:p w:rsidR="00672F02" w:rsidRDefault="00672F02" w:rsidP="00672F02">
      <w:pPr>
        <w:widowControl w:val="0"/>
        <w:autoSpaceDE w:val="0"/>
        <w:autoSpaceDN w:val="0"/>
        <w:adjustRightInd w:val="0"/>
        <w:ind w:firstLine="709"/>
        <w:jc w:val="both"/>
      </w:pPr>
      <w:r>
        <w:t>А именно:</w:t>
      </w:r>
    </w:p>
    <w:p w:rsidR="00672F02" w:rsidRPr="00132230" w:rsidRDefault="00672F02" w:rsidP="00672F02">
      <w:pPr>
        <w:pStyle w:val="ConsPlusCell"/>
        <w:ind w:firstLine="709"/>
        <w:jc w:val="both"/>
        <w:rPr>
          <w:rFonts w:ascii="Times New Roman" w:hAnsi="Times New Roman" w:cs="Times New Roman"/>
          <w:sz w:val="24"/>
          <w:szCs w:val="24"/>
        </w:rPr>
      </w:pPr>
      <w:r w:rsidRPr="00132230">
        <w:rPr>
          <w:rFonts w:ascii="Times New Roman" w:hAnsi="Times New Roman" w:cs="Times New Roman"/>
          <w:sz w:val="24"/>
          <w:szCs w:val="24"/>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   100%;</w:t>
      </w:r>
    </w:p>
    <w:p w:rsidR="00672F02" w:rsidRPr="00132230" w:rsidRDefault="00672F02" w:rsidP="00672F02">
      <w:pPr>
        <w:pStyle w:val="ConsPlusCell"/>
        <w:ind w:firstLine="709"/>
        <w:jc w:val="both"/>
        <w:rPr>
          <w:rFonts w:ascii="Times New Roman" w:hAnsi="Times New Roman" w:cs="Times New Roman"/>
          <w:sz w:val="24"/>
          <w:szCs w:val="24"/>
        </w:rPr>
      </w:pPr>
      <w:r w:rsidRPr="00132230">
        <w:rPr>
          <w:rFonts w:ascii="Times New Roman" w:hAnsi="Times New Roman" w:cs="Times New Roman"/>
          <w:sz w:val="24"/>
          <w:szCs w:val="24"/>
        </w:rPr>
        <w:t>- удельный вес численности учителей в возрасте до 35 лет в общей численности учителей общеобразовательных организаций –   15,2 %;</w:t>
      </w:r>
    </w:p>
    <w:p w:rsidR="00672F02" w:rsidRPr="00132230" w:rsidRDefault="00672F02" w:rsidP="00672F02">
      <w:pPr>
        <w:pStyle w:val="ConsPlusCell"/>
        <w:ind w:firstLine="709"/>
        <w:jc w:val="both"/>
        <w:rPr>
          <w:rFonts w:ascii="Times New Roman" w:hAnsi="Times New Roman" w:cs="Times New Roman"/>
          <w:sz w:val="24"/>
          <w:szCs w:val="24"/>
        </w:rPr>
      </w:pPr>
      <w:r w:rsidRPr="00132230">
        <w:rPr>
          <w:rFonts w:ascii="Times New Roman" w:hAnsi="Times New Roman" w:cs="Times New Roman"/>
          <w:sz w:val="24"/>
          <w:szCs w:val="24"/>
        </w:rPr>
        <w:t xml:space="preserve">- удельный вес численности руководителей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общего  детей-   100%; </w:t>
      </w:r>
    </w:p>
    <w:p w:rsidR="00672F02" w:rsidRPr="00132230" w:rsidRDefault="00672F02" w:rsidP="00672F02">
      <w:pPr>
        <w:pStyle w:val="ConsPlusCell"/>
        <w:ind w:firstLine="709"/>
        <w:jc w:val="both"/>
        <w:rPr>
          <w:rFonts w:ascii="Times New Roman" w:hAnsi="Times New Roman" w:cs="Times New Roman"/>
          <w:sz w:val="24"/>
          <w:szCs w:val="24"/>
        </w:rPr>
      </w:pPr>
      <w:r w:rsidRPr="00132230">
        <w:rPr>
          <w:rFonts w:ascii="Times New Roman" w:hAnsi="Times New Roman" w:cs="Times New Roman"/>
          <w:sz w:val="24"/>
          <w:szCs w:val="24"/>
        </w:rPr>
        <w:t xml:space="preserve">- отношение среднемесячной заработной платы педагогических работников муниципальных образовательных организаций общего образования – к средней заработной плате в соответствующем регионе – 100%; </w:t>
      </w:r>
    </w:p>
    <w:p w:rsidR="00672F02" w:rsidRDefault="00672F02" w:rsidP="00672F02">
      <w:pPr>
        <w:widowControl w:val="0"/>
        <w:autoSpaceDE w:val="0"/>
        <w:autoSpaceDN w:val="0"/>
        <w:adjustRightInd w:val="0"/>
        <w:ind w:firstLine="709"/>
        <w:jc w:val="both"/>
      </w:pPr>
      <w:r w:rsidRPr="00132230">
        <w:t xml:space="preserve">- удельный вес обучающихся по программам общего образования, участвующих в олимпиадах и конкурсах различного уровня, в общей численности обучающихся по </w:t>
      </w:r>
      <w:r w:rsidRPr="00132230">
        <w:lastRenderedPageBreak/>
        <w:t>прогр</w:t>
      </w:r>
      <w:r>
        <w:t>аммам общего образования –  50%;</w:t>
      </w:r>
    </w:p>
    <w:p w:rsidR="00672F02" w:rsidRPr="00132230" w:rsidRDefault="00672F02" w:rsidP="00672F02">
      <w:pPr>
        <w:widowControl w:val="0"/>
        <w:autoSpaceDE w:val="0"/>
        <w:autoSpaceDN w:val="0"/>
        <w:adjustRightInd w:val="0"/>
        <w:ind w:firstLine="709"/>
        <w:jc w:val="both"/>
      </w:pPr>
      <w:r>
        <w:t>- удельный вес обучающихся 1-4 классов общеобразовательных организаций, получающих бесплатное питание в общей численности обучающихся начальной ступени обучения.</w:t>
      </w:r>
    </w:p>
    <w:p w:rsidR="00672F02" w:rsidRPr="00132230" w:rsidRDefault="00672F02" w:rsidP="00672F02">
      <w:pPr>
        <w:widowControl w:val="0"/>
        <w:autoSpaceDE w:val="0"/>
        <w:autoSpaceDN w:val="0"/>
        <w:adjustRightInd w:val="0"/>
        <w:jc w:val="both"/>
      </w:pPr>
    </w:p>
    <w:p w:rsidR="00672F02" w:rsidRDefault="00672F02" w:rsidP="00672F02">
      <w:pPr>
        <w:pStyle w:val="ConsPlusNormal"/>
        <w:jc w:val="center"/>
        <w:outlineLvl w:val="2"/>
        <w:rPr>
          <w:rFonts w:ascii="Times New Roman" w:hAnsi="Times New Roman" w:cs="Times New Roman"/>
          <w:b/>
          <w:sz w:val="24"/>
          <w:szCs w:val="24"/>
        </w:rPr>
      </w:pPr>
      <w:r>
        <w:rPr>
          <w:color w:val="000000"/>
        </w:rPr>
        <w:t xml:space="preserve">    </w:t>
      </w:r>
      <w:r>
        <w:rPr>
          <w:rFonts w:ascii="Times New Roman" w:hAnsi="Times New Roman" w:cs="Times New Roman"/>
          <w:b/>
          <w:sz w:val="24"/>
          <w:szCs w:val="24"/>
        </w:rPr>
        <w:t>Подпрограмма 3</w:t>
      </w:r>
    </w:p>
    <w:p w:rsidR="00672F02" w:rsidRDefault="00672F02" w:rsidP="00672F02">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 «Развитие дополнительного образования и воспитания детей и молодежи</w:t>
      </w:r>
      <w:r>
        <w:rPr>
          <w:rFonts w:ascii="Times New Roman" w:hAnsi="Times New Roman" w:cs="Times New Roman"/>
          <w:b/>
          <w:color w:val="000000"/>
          <w:sz w:val="24"/>
          <w:szCs w:val="24"/>
        </w:rPr>
        <w:t xml:space="preserve"> на период 2020-2025 годов</w:t>
      </w:r>
      <w:r>
        <w:rPr>
          <w:rFonts w:ascii="Times New Roman" w:hAnsi="Times New Roman" w:cs="Times New Roman"/>
          <w:b/>
          <w:sz w:val="24"/>
          <w:szCs w:val="24"/>
        </w:rPr>
        <w:t>»</w:t>
      </w:r>
    </w:p>
    <w:p w:rsidR="00672F02" w:rsidRDefault="00672F02" w:rsidP="00672F02">
      <w:pPr>
        <w:pStyle w:val="ConsPlusNormal"/>
        <w:jc w:val="center"/>
        <w:outlineLvl w:val="2"/>
        <w:rPr>
          <w:rFonts w:ascii="Times New Roman" w:hAnsi="Times New Roman" w:cs="Times New Roman"/>
          <w:b/>
          <w:sz w:val="24"/>
          <w:szCs w:val="24"/>
        </w:rPr>
      </w:pPr>
    </w:p>
    <w:p w:rsidR="00672F02" w:rsidRDefault="00672F02" w:rsidP="00672F02">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ПАСПОРТ</w:t>
      </w:r>
    </w:p>
    <w:p w:rsidR="00672F02" w:rsidRDefault="00672F02" w:rsidP="00672F02">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«Развитие дополнительного образования и воспитания детей и молодежи</w:t>
      </w:r>
      <w:r>
        <w:rPr>
          <w:rFonts w:ascii="Times New Roman" w:hAnsi="Times New Roman" w:cs="Times New Roman"/>
          <w:color w:val="000000"/>
          <w:sz w:val="24"/>
          <w:szCs w:val="24"/>
        </w:rPr>
        <w:t xml:space="preserve"> на период 2020-2026 годов</w:t>
      </w:r>
      <w:r>
        <w:rPr>
          <w:rFonts w:ascii="Times New Roman" w:hAnsi="Times New Roman" w:cs="Times New Roman"/>
          <w:sz w:val="24"/>
          <w:szCs w:val="24"/>
        </w:rPr>
        <w:t xml:space="preserve">» муниципальной программы Панинского муниципального района  «Развитие дополнительного образования и воспитания детей и молодежи» </w:t>
      </w:r>
    </w:p>
    <w:p w:rsidR="00672F02" w:rsidRDefault="00672F02" w:rsidP="00672F02">
      <w:pPr>
        <w:jc w:val="center"/>
        <w:rPr>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tblPr>
      <w:tblGrid>
        <w:gridCol w:w="2487"/>
        <w:gridCol w:w="7009"/>
      </w:tblGrid>
      <w:tr w:rsidR="00672F02" w:rsidTr="00672F02">
        <w:trPr>
          <w:trHeight w:val="1305"/>
          <w:jc w:val="center"/>
        </w:trPr>
        <w:tc>
          <w:tcPr>
            <w:tcW w:w="2487" w:type="dxa"/>
            <w:tcBorders>
              <w:top w:val="single" w:sz="4" w:space="0" w:color="auto"/>
              <w:left w:val="single" w:sz="4" w:space="0" w:color="auto"/>
              <w:bottom w:val="single" w:sz="4" w:space="0" w:color="auto"/>
              <w:right w:val="single" w:sz="4" w:space="0" w:color="auto"/>
            </w:tcBorders>
          </w:tcPr>
          <w:p w:rsidR="00672F02" w:rsidRDefault="00672F02" w:rsidP="00672F02">
            <w:pPr>
              <w:spacing w:line="276" w:lineRule="auto"/>
              <w:jc w:val="both"/>
              <w:rPr>
                <w:color w:val="000000"/>
              </w:rPr>
            </w:pPr>
            <w:r>
              <w:rPr>
                <w:color w:val="000000"/>
              </w:rPr>
              <w:t>Исполнители подпрограммы муниципальной программы</w:t>
            </w:r>
          </w:p>
          <w:p w:rsidR="00672F02" w:rsidRDefault="00672F02" w:rsidP="00672F02">
            <w:pPr>
              <w:spacing w:line="276" w:lineRule="auto"/>
              <w:jc w:val="both"/>
              <w:rPr>
                <w:color w:val="000000"/>
              </w:rPr>
            </w:pPr>
          </w:p>
        </w:tc>
        <w:tc>
          <w:tcPr>
            <w:tcW w:w="7010" w:type="dxa"/>
            <w:tcBorders>
              <w:top w:val="single" w:sz="4" w:space="0" w:color="auto"/>
              <w:left w:val="single" w:sz="4" w:space="0" w:color="auto"/>
              <w:bottom w:val="single" w:sz="4" w:space="0" w:color="auto"/>
              <w:right w:val="single" w:sz="4" w:space="0" w:color="auto"/>
            </w:tcBorders>
            <w:hideMark/>
          </w:tcPr>
          <w:p w:rsidR="00672F02" w:rsidRDefault="00672F02" w:rsidP="00672F02">
            <w:pPr>
              <w:spacing w:line="276" w:lineRule="auto"/>
              <w:jc w:val="both"/>
              <w:rPr>
                <w:color w:val="000000"/>
              </w:rPr>
            </w:pPr>
            <w:r>
              <w:t>Отдел по образованию, опеке, попечительству, спорту и работе с молодежью администрации Панинского муниципального района   Воронежской области</w:t>
            </w:r>
            <w:r>
              <w:rPr>
                <w:color w:val="000000"/>
              </w:rPr>
              <w:t xml:space="preserve"> </w:t>
            </w:r>
          </w:p>
        </w:tc>
      </w:tr>
      <w:tr w:rsidR="00672F02" w:rsidTr="00672F02">
        <w:trPr>
          <w:trHeight w:val="1168"/>
          <w:jc w:val="center"/>
        </w:trPr>
        <w:tc>
          <w:tcPr>
            <w:tcW w:w="2487" w:type="dxa"/>
            <w:tcBorders>
              <w:top w:val="single" w:sz="4" w:space="0" w:color="auto"/>
              <w:left w:val="single" w:sz="4" w:space="0" w:color="auto"/>
              <w:bottom w:val="single" w:sz="4" w:space="0" w:color="auto"/>
              <w:right w:val="single" w:sz="4" w:space="0" w:color="auto"/>
            </w:tcBorders>
            <w:hideMark/>
          </w:tcPr>
          <w:p w:rsidR="00672F02" w:rsidRDefault="00672F02" w:rsidP="00672F02">
            <w:pPr>
              <w:spacing w:line="276" w:lineRule="auto"/>
              <w:jc w:val="both"/>
              <w:rPr>
                <w:color w:val="000000"/>
              </w:rPr>
            </w:pPr>
            <w:r>
              <w:rPr>
                <w:color w:val="000000"/>
              </w:rPr>
              <w:t>Участники муниципальной подпрограммы</w:t>
            </w:r>
          </w:p>
        </w:tc>
        <w:tc>
          <w:tcPr>
            <w:tcW w:w="7010" w:type="dxa"/>
            <w:tcBorders>
              <w:top w:val="single" w:sz="4" w:space="0" w:color="auto"/>
              <w:left w:val="single" w:sz="4" w:space="0" w:color="auto"/>
              <w:bottom w:val="single" w:sz="4" w:space="0" w:color="auto"/>
              <w:right w:val="single" w:sz="4" w:space="0" w:color="auto"/>
            </w:tcBorders>
          </w:tcPr>
          <w:p w:rsidR="00672F02" w:rsidRDefault="00672F02" w:rsidP="00672F02">
            <w:pPr>
              <w:spacing w:line="276" w:lineRule="auto"/>
              <w:jc w:val="both"/>
            </w:pPr>
            <w:r>
              <w:t>Образовательные учреждения дополнительного образования детей и молодежи Панинского муниципального района</w:t>
            </w:r>
          </w:p>
          <w:p w:rsidR="00672F02" w:rsidRDefault="00672F02" w:rsidP="00672F02">
            <w:pPr>
              <w:spacing w:line="276" w:lineRule="auto"/>
              <w:jc w:val="both"/>
            </w:pPr>
          </w:p>
        </w:tc>
      </w:tr>
      <w:tr w:rsidR="00672F02" w:rsidTr="00672F02">
        <w:trPr>
          <w:trHeight w:val="20"/>
          <w:jc w:val="center"/>
        </w:trPr>
        <w:tc>
          <w:tcPr>
            <w:tcW w:w="2487" w:type="dxa"/>
            <w:tcBorders>
              <w:top w:val="single" w:sz="4" w:space="0" w:color="auto"/>
              <w:left w:val="single" w:sz="4" w:space="0" w:color="auto"/>
              <w:bottom w:val="single" w:sz="4" w:space="0" w:color="auto"/>
              <w:right w:val="single" w:sz="4" w:space="0" w:color="auto"/>
            </w:tcBorders>
          </w:tcPr>
          <w:p w:rsidR="00672F02" w:rsidRDefault="00672F02" w:rsidP="00672F02">
            <w:pPr>
              <w:spacing w:line="276" w:lineRule="auto"/>
              <w:jc w:val="both"/>
              <w:rPr>
                <w:color w:val="000000"/>
              </w:rPr>
            </w:pPr>
            <w:r>
              <w:rPr>
                <w:color w:val="000000"/>
              </w:rPr>
              <w:t xml:space="preserve">Основные мероприятия и мероприятия, входящие в состав подпрограммы </w:t>
            </w:r>
          </w:p>
          <w:p w:rsidR="00672F02" w:rsidRDefault="00672F02" w:rsidP="00672F02">
            <w:pPr>
              <w:spacing w:line="276" w:lineRule="auto"/>
              <w:jc w:val="both"/>
              <w:rPr>
                <w:color w:val="000000"/>
              </w:rPr>
            </w:pPr>
          </w:p>
        </w:tc>
        <w:tc>
          <w:tcPr>
            <w:tcW w:w="7010" w:type="dxa"/>
            <w:tcBorders>
              <w:top w:val="single" w:sz="4" w:space="0" w:color="auto"/>
              <w:left w:val="single" w:sz="4" w:space="0" w:color="auto"/>
              <w:bottom w:val="single" w:sz="4" w:space="0" w:color="auto"/>
              <w:right w:val="single" w:sz="4" w:space="0" w:color="auto"/>
            </w:tcBorders>
            <w:hideMark/>
          </w:tcPr>
          <w:p w:rsidR="00672F02" w:rsidRDefault="00672F02" w:rsidP="00672F02">
            <w:pPr>
              <w:pStyle w:val="ae"/>
              <w:ind w:left="0"/>
              <w:rPr>
                <w:rFonts w:eastAsia="Calibri"/>
                <w:color w:val="000000"/>
              </w:rPr>
            </w:pPr>
            <w:r w:rsidRPr="0038370F">
              <w:rPr>
                <w:color w:val="000000"/>
                <w:u w:val="single"/>
              </w:rPr>
              <w:t>Основные мероприятия:</w:t>
            </w:r>
          </w:p>
          <w:p w:rsidR="00672F02" w:rsidRPr="000E661A" w:rsidRDefault="00672F02" w:rsidP="00672F02">
            <w:pPr>
              <w:pStyle w:val="ae"/>
              <w:ind w:left="0"/>
              <w:rPr>
                <w:rFonts w:eastAsia="Calibri"/>
                <w:color w:val="000000"/>
              </w:rPr>
            </w:pPr>
            <w:r>
              <w:rPr>
                <w:bCs/>
              </w:rPr>
              <w:t>- финансовое обеспечение учреждений дополнительного образования. Развитие  инфраструктуры и обновление содержания дополнительного  образования детей</w:t>
            </w:r>
            <w:r>
              <w:rPr>
                <w:lang w:eastAsia="ru-RU"/>
              </w:rPr>
              <w:t>;</w:t>
            </w:r>
          </w:p>
          <w:p w:rsidR="00672F02" w:rsidRDefault="00672F02" w:rsidP="00672F02">
            <w:pPr>
              <w:spacing w:line="276" w:lineRule="auto"/>
            </w:pPr>
            <w:r>
              <w:t>- выявление и поддержка одаренных детей и талантливой молодежи;</w:t>
            </w:r>
          </w:p>
          <w:p w:rsidR="00672F02" w:rsidRDefault="00672F02" w:rsidP="00672F02">
            <w:pPr>
              <w:spacing w:line="276" w:lineRule="auto"/>
            </w:pPr>
            <w:r>
              <w:rPr>
                <w:bCs/>
              </w:rPr>
              <w:t>-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r>
              <w:t>;</w:t>
            </w:r>
          </w:p>
          <w:p w:rsidR="00672F02" w:rsidRDefault="00672F02" w:rsidP="00672F02">
            <w:pPr>
              <w:spacing w:line="276" w:lineRule="auto"/>
            </w:pPr>
            <w:r>
              <w:rPr>
                <w:bCs/>
              </w:rPr>
              <w:t>- развитие кадрового потенциала  системы дополнительного образования и развития одаренности детей и молодежи;</w:t>
            </w:r>
          </w:p>
          <w:p w:rsidR="00672F02" w:rsidRDefault="00672F02" w:rsidP="00672F02">
            <w:pPr>
              <w:spacing w:line="276" w:lineRule="auto"/>
              <w:ind w:left="7"/>
              <w:contextualSpacing/>
            </w:pPr>
            <w:r>
              <w:t>- развитие информационно-методического обеспечения системы дополнительного образования и развития одаренности детей и молодежи;</w:t>
            </w:r>
          </w:p>
          <w:p w:rsidR="00672F02" w:rsidRDefault="00672F02" w:rsidP="00672F02">
            <w:pPr>
              <w:spacing w:line="276" w:lineRule="auto"/>
              <w:jc w:val="both"/>
              <w:outlineLvl w:val="0"/>
            </w:pPr>
            <w:r>
              <w:t>- предоставление субсидий бюджетным учреждениям.</w:t>
            </w:r>
          </w:p>
          <w:p w:rsidR="00672F02" w:rsidRDefault="00672F02" w:rsidP="00672F02">
            <w:pPr>
              <w:spacing w:line="276" w:lineRule="auto"/>
              <w:jc w:val="both"/>
              <w:outlineLvl w:val="0"/>
              <w:rPr>
                <w:color w:val="000000"/>
              </w:rPr>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672F02" w:rsidTr="00672F02">
        <w:trPr>
          <w:trHeight w:val="20"/>
          <w:jc w:val="center"/>
        </w:trPr>
        <w:tc>
          <w:tcPr>
            <w:tcW w:w="2487" w:type="dxa"/>
            <w:tcBorders>
              <w:top w:val="single" w:sz="4" w:space="0" w:color="auto"/>
              <w:left w:val="single" w:sz="4" w:space="0" w:color="auto"/>
              <w:bottom w:val="single" w:sz="4" w:space="0" w:color="auto"/>
              <w:right w:val="single" w:sz="4" w:space="0" w:color="auto"/>
            </w:tcBorders>
          </w:tcPr>
          <w:p w:rsidR="00672F02" w:rsidRDefault="00672F02" w:rsidP="00672F02">
            <w:pPr>
              <w:spacing w:line="276" w:lineRule="auto"/>
              <w:jc w:val="both"/>
              <w:rPr>
                <w:color w:val="000000"/>
              </w:rPr>
            </w:pPr>
            <w:r>
              <w:rPr>
                <w:color w:val="000000"/>
              </w:rPr>
              <w:t xml:space="preserve">Цели подпрограммы </w:t>
            </w:r>
          </w:p>
          <w:p w:rsidR="00672F02" w:rsidRDefault="00672F02" w:rsidP="00672F02">
            <w:pPr>
              <w:spacing w:line="276" w:lineRule="auto"/>
              <w:jc w:val="both"/>
              <w:rPr>
                <w:color w:val="000000"/>
              </w:rPr>
            </w:pPr>
          </w:p>
        </w:tc>
        <w:tc>
          <w:tcPr>
            <w:tcW w:w="7010" w:type="dxa"/>
            <w:tcBorders>
              <w:top w:val="single" w:sz="4" w:space="0" w:color="auto"/>
              <w:left w:val="single" w:sz="4" w:space="0" w:color="auto"/>
              <w:bottom w:val="single" w:sz="4" w:space="0" w:color="auto"/>
              <w:right w:val="single" w:sz="4" w:space="0" w:color="auto"/>
            </w:tcBorders>
            <w:shd w:val="clear" w:color="auto" w:fill="FFFFFF"/>
            <w:hideMark/>
          </w:tcPr>
          <w:p w:rsidR="00672F02" w:rsidRDefault="00672F02" w:rsidP="00672F02">
            <w:pPr>
              <w:spacing w:line="276" w:lineRule="auto"/>
              <w:jc w:val="both"/>
              <w:rPr>
                <w:color w:val="000000"/>
              </w:rPr>
            </w:pPr>
            <w: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672F02" w:rsidTr="00672F02">
        <w:trPr>
          <w:trHeight w:val="1091"/>
          <w:jc w:val="center"/>
        </w:trPr>
        <w:tc>
          <w:tcPr>
            <w:tcW w:w="2487" w:type="dxa"/>
            <w:tcBorders>
              <w:top w:val="single" w:sz="4" w:space="0" w:color="auto"/>
              <w:left w:val="single" w:sz="4" w:space="0" w:color="auto"/>
              <w:bottom w:val="single" w:sz="4" w:space="0" w:color="auto"/>
              <w:right w:val="single" w:sz="4" w:space="0" w:color="auto"/>
            </w:tcBorders>
          </w:tcPr>
          <w:p w:rsidR="00672F02" w:rsidRDefault="00672F02" w:rsidP="00672F02">
            <w:pPr>
              <w:spacing w:line="276" w:lineRule="auto"/>
              <w:jc w:val="both"/>
              <w:rPr>
                <w:color w:val="000000"/>
              </w:rPr>
            </w:pPr>
            <w:r>
              <w:rPr>
                <w:color w:val="000000"/>
              </w:rPr>
              <w:lastRenderedPageBreak/>
              <w:t xml:space="preserve">Задачи подпрограммы </w:t>
            </w:r>
          </w:p>
          <w:p w:rsidR="00672F02" w:rsidRDefault="00672F02" w:rsidP="00672F02">
            <w:pPr>
              <w:spacing w:line="276" w:lineRule="auto"/>
              <w:jc w:val="both"/>
              <w:rPr>
                <w:color w:val="000000"/>
              </w:rPr>
            </w:pPr>
          </w:p>
        </w:tc>
        <w:tc>
          <w:tcPr>
            <w:tcW w:w="7010" w:type="dxa"/>
            <w:tcBorders>
              <w:top w:val="single" w:sz="4" w:space="0" w:color="auto"/>
              <w:left w:val="single" w:sz="4" w:space="0" w:color="auto"/>
              <w:bottom w:val="single" w:sz="4" w:space="0" w:color="auto"/>
              <w:right w:val="single" w:sz="4" w:space="0" w:color="auto"/>
            </w:tcBorders>
            <w:shd w:val="clear" w:color="auto" w:fill="FFFFFF"/>
            <w:hideMark/>
          </w:tcPr>
          <w:p w:rsidR="00672F02" w:rsidRDefault="00672F02" w:rsidP="00672F02">
            <w:pPr>
              <w:widowControl w:val="0"/>
              <w:autoSpaceDE w:val="0"/>
              <w:autoSpaceDN w:val="0"/>
              <w:adjustRightInd w:val="0"/>
              <w:spacing w:line="276" w:lineRule="auto"/>
            </w:pPr>
            <w:r>
              <w:t xml:space="preserve">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672F02" w:rsidRDefault="00672F02" w:rsidP="00672F02">
            <w:pPr>
              <w:autoSpaceDE w:val="0"/>
              <w:autoSpaceDN w:val="0"/>
              <w:adjustRightInd w:val="0"/>
              <w:spacing w:line="276" w:lineRule="auto"/>
            </w:pPr>
            <w:r>
              <w:t>2. Поддержка и распространение лучших педагогических практик, в том числе по работе с одаренными, талантливыми детьми и молодежью;</w:t>
            </w:r>
          </w:p>
          <w:p w:rsidR="00672F02" w:rsidRDefault="00672F02" w:rsidP="00672F02">
            <w:pPr>
              <w:spacing w:line="276" w:lineRule="auto"/>
            </w:pPr>
            <w:r>
              <w:t>3. Поддержка и сопровождение одаренных детей и талантливой молодежи;</w:t>
            </w:r>
          </w:p>
          <w:p w:rsidR="00672F02" w:rsidRDefault="00672F02" w:rsidP="00672F02">
            <w:pPr>
              <w:spacing w:line="276" w:lineRule="auto"/>
            </w:pPr>
            <w: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672F02" w:rsidRDefault="00672F02" w:rsidP="00672F02">
            <w:pPr>
              <w:autoSpaceDE w:val="0"/>
              <w:autoSpaceDN w:val="0"/>
              <w:adjustRightInd w:val="0"/>
              <w:spacing w:line="276" w:lineRule="auto"/>
            </w:pPr>
            <w:r>
              <w:t>5.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672F02" w:rsidRDefault="00672F02" w:rsidP="00672F02">
            <w:pPr>
              <w:autoSpaceDE w:val="0"/>
              <w:autoSpaceDN w:val="0"/>
              <w:adjustRightInd w:val="0"/>
              <w:spacing w:line="276" w:lineRule="auto"/>
            </w:pPr>
            <w:r>
              <w:t>6. Развитие кадрового потенциала сферы дополнительного образования и воспитания  детей и молодежи;</w:t>
            </w:r>
          </w:p>
          <w:p w:rsidR="00672F02" w:rsidRDefault="00672F02" w:rsidP="00672F02">
            <w:pPr>
              <w:spacing w:line="276" w:lineRule="auto"/>
              <w:jc w:val="both"/>
              <w:rPr>
                <w:color w:val="000000"/>
              </w:rPr>
            </w:pPr>
            <w: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tc>
      </w:tr>
      <w:tr w:rsidR="00672F02" w:rsidTr="00672F02">
        <w:trPr>
          <w:trHeight w:val="1124"/>
          <w:jc w:val="center"/>
        </w:trPr>
        <w:tc>
          <w:tcPr>
            <w:tcW w:w="2487" w:type="dxa"/>
            <w:tcBorders>
              <w:top w:val="single" w:sz="4" w:space="0" w:color="auto"/>
              <w:left w:val="single" w:sz="4" w:space="0" w:color="auto"/>
              <w:bottom w:val="single" w:sz="4" w:space="0" w:color="auto"/>
              <w:right w:val="single" w:sz="4" w:space="0" w:color="auto"/>
            </w:tcBorders>
          </w:tcPr>
          <w:p w:rsidR="00672F02" w:rsidRDefault="00672F02" w:rsidP="00672F02">
            <w:pPr>
              <w:spacing w:line="276" w:lineRule="auto"/>
              <w:jc w:val="both"/>
              <w:rPr>
                <w:color w:val="000000"/>
              </w:rPr>
            </w:pPr>
            <w:r>
              <w:rPr>
                <w:color w:val="000000"/>
              </w:rPr>
              <w:t xml:space="preserve">Целевые индикаторы и показатели подпрограммы </w:t>
            </w:r>
          </w:p>
          <w:p w:rsidR="00672F02" w:rsidRDefault="00672F02" w:rsidP="00672F02">
            <w:pPr>
              <w:spacing w:line="276" w:lineRule="auto"/>
              <w:jc w:val="both"/>
              <w:rPr>
                <w:color w:val="000000"/>
              </w:rPr>
            </w:pPr>
          </w:p>
        </w:tc>
        <w:tc>
          <w:tcPr>
            <w:tcW w:w="7010" w:type="dxa"/>
            <w:tcBorders>
              <w:top w:val="single" w:sz="4" w:space="0" w:color="auto"/>
              <w:left w:val="single" w:sz="4" w:space="0" w:color="auto"/>
              <w:bottom w:val="single" w:sz="4" w:space="0" w:color="auto"/>
              <w:right w:val="single" w:sz="4" w:space="0" w:color="auto"/>
            </w:tcBorders>
            <w:hideMark/>
          </w:tcPr>
          <w:p w:rsidR="00672F02" w:rsidRDefault="00672F02" w:rsidP="00672F02">
            <w:pPr>
              <w:pStyle w:val="ae"/>
              <w:ind w:left="0"/>
              <w:rPr>
                <w:rFonts w:eastAsia="Calibri"/>
              </w:rPr>
            </w:pPr>
            <w:r>
              <w:t>- доля детей, охваченных образовательными программами дополнительного образования детей, в общей численности детей и молодежи в возрасте 5 - 18 лет,%</w:t>
            </w:r>
            <w:r>
              <w:rPr>
                <w:b/>
              </w:rPr>
              <w:t xml:space="preserve"> </w:t>
            </w:r>
          </w:p>
          <w:p w:rsidR="00672F02" w:rsidRDefault="00672F02" w:rsidP="00672F02">
            <w:pPr>
              <w:pStyle w:val="ae"/>
              <w:ind w:left="0"/>
            </w:pPr>
            <w:r>
              <w:t xml:space="preserve">- доля учреждений дополнительного образования, улучшивших материально-техническую базу от общего числа учреждений дополнительного образования, % </w:t>
            </w:r>
          </w:p>
          <w:p w:rsidR="00672F02" w:rsidRDefault="00672F02" w:rsidP="00672F02">
            <w:pPr>
              <w:pStyle w:val="ae"/>
              <w:ind w:left="0"/>
            </w:pPr>
            <w:r>
              <w:t xml:space="preserve">- число детей и молодежи, ставших лауреатами и призерами международных, всероссийских, региональных и муниципальных мероприятий (конкурсов), человек </w:t>
            </w:r>
          </w:p>
          <w:p w:rsidR="00672F02" w:rsidRDefault="00672F02" w:rsidP="00672F0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 количество муниципальных мероприятий </w:t>
            </w:r>
            <w:r>
              <w:rPr>
                <w:rFonts w:ascii="Times New Roman" w:eastAsia="Calibri" w:hAnsi="Times New Roman" w:cs="Times New Roman"/>
                <w:bCs/>
                <w:sz w:val="24"/>
                <w:szCs w:val="24"/>
              </w:rPr>
              <w:t>в сфере дополнительного образования, воспитания и развития одаренности детей и молодежи, единиц</w:t>
            </w:r>
          </w:p>
          <w:p w:rsidR="00672F02" w:rsidRDefault="00672F02" w:rsidP="00672F02">
            <w:pPr>
              <w:pStyle w:val="ConsPlusCell"/>
              <w:widowControl/>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число детей и молодежи, принявших участие в региональных, всероссийских, международных мероприятиях по различным направлениям деятельности,  человек </w:t>
            </w:r>
          </w:p>
          <w:p w:rsidR="00672F02" w:rsidRDefault="00672F02" w:rsidP="00672F0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человек                         </w:t>
            </w:r>
          </w:p>
          <w:p w:rsidR="00672F02" w:rsidRDefault="00672F02" w:rsidP="00672F02">
            <w:pPr>
              <w:pStyle w:val="ConsPlusCell"/>
              <w:widowControl/>
              <w:spacing w:line="276"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удельный вес численности руководителей муниципальных организаций дополнительного образования детей, прошедших в </w:t>
            </w:r>
            <w:r>
              <w:rPr>
                <w:rFonts w:ascii="Times New Roman" w:hAnsi="Times New Roman" w:cs="Times New Roman"/>
                <w:sz w:val="24"/>
                <w:szCs w:val="24"/>
              </w:rPr>
              <w:lastRenderedPageBreak/>
              <w:t xml:space="preserve">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r>
              <w:rPr>
                <w:rFonts w:ascii="Times New Roman" w:hAnsi="Times New Roman" w:cs="Times New Roman"/>
                <w:b/>
                <w:sz w:val="24"/>
                <w:szCs w:val="24"/>
              </w:rPr>
              <w:t xml:space="preserve"> </w:t>
            </w:r>
            <w:r>
              <w:rPr>
                <w:rFonts w:ascii="Times New Roman" w:hAnsi="Times New Roman" w:cs="Times New Roman"/>
                <w:sz w:val="24"/>
                <w:szCs w:val="24"/>
              </w:rPr>
              <w:t>%;</w:t>
            </w:r>
          </w:p>
          <w:p w:rsidR="00672F02" w:rsidRDefault="00672F02" w:rsidP="00672F02">
            <w:pPr>
              <w:spacing w:line="276" w:lineRule="auto"/>
              <w:jc w:val="both"/>
              <w:rPr>
                <w:color w:val="000000"/>
              </w:rPr>
            </w:pPr>
            <w:r>
              <w:t>- количество публикаций в СМИ, Интернет - пространстве,  освещающих основные мероприятия в сфере дополнительного образования и воспитания детей и молодежи.</w:t>
            </w:r>
          </w:p>
        </w:tc>
      </w:tr>
      <w:tr w:rsidR="00672F02" w:rsidTr="00672F02">
        <w:trPr>
          <w:trHeight w:val="848"/>
          <w:jc w:val="center"/>
        </w:trPr>
        <w:tc>
          <w:tcPr>
            <w:tcW w:w="2487" w:type="dxa"/>
            <w:tcBorders>
              <w:top w:val="single" w:sz="4" w:space="0" w:color="auto"/>
              <w:left w:val="single" w:sz="4" w:space="0" w:color="auto"/>
              <w:bottom w:val="single" w:sz="4" w:space="0" w:color="auto"/>
              <w:right w:val="single" w:sz="4" w:space="0" w:color="auto"/>
            </w:tcBorders>
          </w:tcPr>
          <w:p w:rsidR="00672F02" w:rsidRDefault="00672F02" w:rsidP="00672F02">
            <w:pPr>
              <w:spacing w:line="276" w:lineRule="auto"/>
              <w:jc w:val="both"/>
              <w:rPr>
                <w:color w:val="000000"/>
              </w:rPr>
            </w:pPr>
            <w:r>
              <w:rPr>
                <w:color w:val="000000"/>
              </w:rPr>
              <w:lastRenderedPageBreak/>
              <w:t xml:space="preserve">Сроки реализации подпрограммы </w:t>
            </w:r>
          </w:p>
          <w:p w:rsidR="00672F02" w:rsidRDefault="00672F02" w:rsidP="00672F02">
            <w:pPr>
              <w:spacing w:line="276" w:lineRule="auto"/>
              <w:jc w:val="both"/>
              <w:rPr>
                <w:color w:val="000000"/>
              </w:rPr>
            </w:pPr>
          </w:p>
        </w:tc>
        <w:tc>
          <w:tcPr>
            <w:tcW w:w="7010" w:type="dxa"/>
            <w:tcBorders>
              <w:top w:val="single" w:sz="4" w:space="0" w:color="auto"/>
              <w:left w:val="single" w:sz="4" w:space="0" w:color="auto"/>
              <w:bottom w:val="single" w:sz="4" w:space="0" w:color="auto"/>
              <w:right w:val="single" w:sz="4" w:space="0" w:color="auto"/>
            </w:tcBorders>
            <w:hideMark/>
          </w:tcPr>
          <w:p w:rsidR="00672F02" w:rsidRDefault="00672F02" w:rsidP="00672F02">
            <w:pPr>
              <w:spacing w:line="276" w:lineRule="auto"/>
              <w:jc w:val="both"/>
              <w:rPr>
                <w:color w:val="000000"/>
              </w:rPr>
            </w:pPr>
            <w:r>
              <w:rPr>
                <w:color w:val="000000"/>
              </w:rPr>
              <w:t>2020 – 2026 годы:</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первый этап - 2020 - 2021 годы;               </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второй этап - 2022 - 2023 годы;                          </w:t>
            </w:r>
          </w:p>
          <w:p w:rsidR="00672F02" w:rsidRDefault="00672F02" w:rsidP="00672F02">
            <w:pPr>
              <w:spacing w:line="276" w:lineRule="auto"/>
              <w:jc w:val="both"/>
            </w:pPr>
            <w:r>
              <w:t>третий этап - 2024 - 2025 годы.</w:t>
            </w:r>
          </w:p>
          <w:p w:rsidR="00672F02" w:rsidRDefault="00672F02" w:rsidP="00672F02">
            <w:pPr>
              <w:spacing w:line="276" w:lineRule="auto"/>
              <w:jc w:val="both"/>
              <w:rPr>
                <w:color w:val="000000"/>
              </w:rPr>
            </w:pPr>
            <w:r>
              <w:t>четвертый -   2026 год.</w:t>
            </w:r>
          </w:p>
        </w:tc>
      </w:tr>
      <w:tr w:rsidR="00672F02" w:rsidTr="00672F02">
        <w:trPr>
          <w:trHeight w:val="848"/>
          <w:jc w:val="center"/>
        </w:trPr>
        <w:tc>
          <w:tcPr>
            <w:tcW w:w="2487" w:type="dxa"/>
            <w:tcBorders>
              <w:top w:val="single" w:sz="4" w:space="0" w:color="auto"/>
              <w:left w:val="single" w:sz="4" w:space="0" w:color="auto"/>
              <w:bottom w:val="single" w:sz="4" w:space="0" w:color="auto"/>
              <w:right w:val="single" w:sz="4" w:space="0" w:color="auto"/>
            </w:tcBorders>
            <w:hideMark/>
          </w:tcPr>
          <w:p w:rsidR="00672F02" w:rsidRDefault="00672F02" w:rsidP="00672F02">
            <w:pPr>
              <w:spacing w:line="276" w:lineRule="auto"/>
              <w:jc w:val="both"/>
              <w:rPr>
                <w:color w:val="000000"/>
              </w:rPr>
            </w:pPr>
            <w:r>
              <w:rPr>
                <w:color w:val="000000"/>
              </w:rPr>
              <w:t>Объемы и источники финансирования подпрограммы (действующих ценах каждого года реализации муниципальной подпрограммы)</w:t>
            </w:r>
          </w:p>
        </w:tc>
        <w:tc>
          <w:tcPr>
            <w:tcW w:w="7010" w:type="dxa"/>
            <w:tcBorders>
              <w:top w:val="single" w:sz="4" w:space="0" w:color="auto"/>
              <w:left w:val="single" w:sz="4" w:space="0" w:color="auto"/>
              <w:bottom w:val="single" w:sz="4" w:space="0" w:color="auto"/>
              <w:right w:val="single" w:sz="4" w:space="0" w:color="auto"/>
            </w:tcBorders>
          </w:tcPr>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муниципальной  программы составляет </w:t>
            </w:r>
            <w:r>
              <w:rPr>
                <w:rFonts w:ascii="Times New Roman" w:hAnsi="Times New Roman" w:cs="Times New Roman"/>
                <w:b/>
                <w:sz w:val="24"/>
                <w:szCs w:val="24"/>
              </w:rPr>
              <w:t>65 717 200,</w:t>
            </w:r>
            <w:r>
              <w:rPr>
                <w:rFonts w:ascii="Times New Roman" w:hAnsi="Times New Roman" w:cs="Times New Roman"/>
                <w:sz w:val="24"/>
                <w:szCs w:val="24"/>
              </w:rPr>
              <w:t xml:space="preserve"> </w:t>
            </w:r>
            <w:r>
              <w:rPr>
                <w:rFonts w:ascii="Times New Roman" w:hAnsi="Times New Roman" w:cs="Times New Roman"/>
                <w:b/>
                <w:sz w:val="24"/>
                <w:szCs w:val="24"/>
              </w:rPr>
              <w:t>00  рублей</w:t>
            </w:r>
            <w:r>
              <w:rPr>
                <w:rFonts w:ascii="Times New Roman" w:hAnsi="Times New Roman" w:cs="Times New Roman"/>
                <w:sz w:val="24"/>
                <w:szCs w:val="24"/>
              </w:rPr>
              <w:t>,  в том числе:</w:t>
            </w:r>
          </w:p>
          <w:p w:rsidR="00672F02" w:rsidRDefault="00672F02" w:rsidP="00672F02">
            <w:pPr>
              <w:pStyle w:val="ConsPlusCell"/>
              <w:spacing w:line="276" w:lineRule="auto"/>
              <w:rPr>
                <w:rFonts w:ascii="Times New Roman" w:hAnsi="Times New Roman" w:cs="Times New Roman"/>
                <w:b/>
                <w:sz w:val="24"/>
                <w:szCs w:val="24"/>
              </w:rPr>
            </w:pPr>
            <w:r>
              <w:rPr>
                <w:rFonts w:ascii="Times New Roman" w:hAnsi="Times New Roman" w:cs="Times New Roman"/>
                <w:sz w:val="24"/>
                <w:szCs w:val="24"/>
              </w:rPr>
              <w:t>из местного бюджета –  60</w:t>
            </w:r>
            <w:r>
              <w:rPr>
                <w:rFonts w:ascii="Times New Roman" w:hAnsi="Times New Roman" w:cs="Times New Roman"/>
                <w:b/>
                <w:sz w:val="24"/>
                <w:szCs w:val="24"/>
              </w:rPr>
              <w:t xml:space="preserve"> 865 500, 00  рублей: </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2020 год – 5 492 800 ,00   рублей</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2021 год – 7 950 700, 00   рублей</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2022 год – 9 011 300, 00   рублей</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2023 год – 11 907 600 ,00   рублей</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2024 год – 9 621 600, 00   рублей</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2025 год – 9 362 700,00    рублей</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2026год-    7 518 800,00    рублей</w:t>
            </w:r>
          </w:p>
          <w:p w:rsidR="00672F02" w:rsidRDefault="00672F02" w:rsidP="00672F02">
            <w:pPr>
              <w:pStyle w:val="ConsPlusCell"/>
              <w:spacing w:line="276" w:lineRule="auto"/>
              <w:rPr>
                <w:rFonts w:ascii="Times New Roman" w:hAnsi="Times New Roman" w:cs="Times New Roman"/>
                <w:sz w:val="24"/>
                <w:szCs w:val="24"/>
              </w:rPr>
            </w:pPr>
          </w:p>
          <w:p w:rsidR="00672F02" w:rsidRDefault="00672F02" w:rsidP="00672F02">
            <w:pPr>
              <w:pStyle w:val="ConsPlusCell"/>
              <w:spacing w:line="276" w:lineRule="auto"/>
              <w:rPr>
                <w:rFonts w:ascii="Times New Roman" w:hAnsi="Times New Roman" w:cs="Times New Roman"/>
                <w:b/>
                <w:sz w:val="24"/>
                <w:szCs w:val="24"/>
              </w:rPr>
            </w:pPr>
            <w:r>
              <w:rPr>
                <w:rFonts w:ascii="Times New Roman" w:hAnsi="Times New Roman" w:cs="Times New Roman"/>
                <w:sz w:val="24"/>
                <w:szCs w:val="24"/>
              </w:rPr>
              <w:t xml:space="preserve">из областного бюджета –  </w:t>
            </w:r>
            <w:r>
              <w:rPr>
                <w:rFonts w:ascii="Times New Roman" w:hAnsi="Times New Roman" w:cs="Times New Roman"/>
                <w:b/>
                <w:sz w:val="24"/>
                <w:szCs w:val="24"/>
              </w:rPr>
              <w:t xml:space="preserve">3 487 000, 00  рублей: </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2021 год – 2 364 500  ,00   рублей</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2022год   -1 107 200,00      рублей</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2023 год-   15 300,00          рублей</w:t>
            </w:r>
          </w:p>
          <w:p w:rsidR="00672F02" w:rsidRDefault="00672F02" w:rsidP="00672F02">
            <w:pPr>
              <w:pStyle w:val="ConsPlusCell"/>
              <w:spacing w:line="276" w:lineRule="auto"/>
              <w:rPr>
                <w:rFonts w:ascii="Times New Roman" w:hAnsi="Times New Roman" w:cs="Times New Roman"/>
                <w:b/>
                <w:sz w:val="24"/>
                <w:szCs w:val="24"/>
              </w:rPr>
            </w:pPr>
            <w:r>
              <w:rPr>
                <w:rFonts w:ascii="Times New Roman" w:hAnsi="Times New Roman" w:cs="Times New Roman"/>
                <w:sz w:val="24"/>
                <w:szCs w:val="24"/>
              </w:rPr>
              <w:t xml:space="preserve">из федерального  бюджета –  </w:t>
            </w:r>
            <w:r>
              <w:rPr>
                <w:rFonts w:ascii="Times New Roman" w:hAnsi="Times New Roman" w:cs="Times New Roman"/>
                <w:b/>
                <w:sz w:val="24"/>
                <w:szCs w:val="24"/>
              </w:rPr>
              <w:t xml:space="preserve">1 364 689, 00  рублей: </w:t>
            </w:r>
          </w:p>
          <w:p w:rsidR="00672F02" w:rsidRDefault="00672F02" w:rsidP="00672F0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2021 год – 1 364 689  ,00   рублей</w:t>
            </w:r>
          </w:p>
          <w:p w:rsidR="00672F02" w:rsidRDefault="00672F02" w:rsidP="00672F02">
            <w:pPr>
              <w:spacing w:line="276" w:lineRule="auto"/>
              <w:jc w:val="both"/>
              <w:rPr>
                <w:color w:val="000000"/>
              </w:rPr>
            </w:pPr>
          </w:p>
        </w:tc>
      </w:tr>
      <w:tr w:rsidR="00672F02" w:rsidTr="00672F02">
        <w:trPr>
          <w:trHeight w:val="2770"/>
          <w:jc w:val="center"/>
        </w:trPr>
        <w:tc>
          <w:tcPr>
            <w:tcW w:w="2487" w:type="dxa"/>
            <w:tcBorders>
              <w:top w:val="single" w:sz="4" w:space="0" w:color="auto"/>
              <w:left w:val="single" w:sz="4" w:space="0" w:color="auto"/>
              <w:bottom w:val="single" w:sz="4" w:space="0" w:color="auto"/>
              <w:right w:val="single" w:sz="4" w:space="0" w:color="auto"/>
            </w:tcBorders>
            <w:hideMark/>
          </w:tcPr>
          <w:p w:rsidR="00672F02" w:rsidRDefault="00672F02" w:rsidP="00672F02">
            <w:pPr>
              <w:spacing w:line="276" w:lineRule="auto"/>
              <w:jc w:val="both"/>
              <w:rPr>
                <w:color w:val="000000"/>
              </w:rPr>
            </w:pPr>
            <w:r>
              <w:rPr>
                <w:color w:val="000000"/>
              </w:rPr>
              <w:t>Ожидаемые непосредственные результаты реализации подпрограммы муниципальной программы</w:t>
            </w:r>
          </w:p>
        </w:tc>
        <w:tc>
          <w:tcPr>
            <w:tcW w:w="7010" w:type="dxa"/>
            <w:tcBorders>
              <w:top w:val="single" w:sz="4" w:space="0" w:color="auto"/>
              <w:left w:val="single" w:sz="4" w:space="0" w:color="auto"/>
              <w:bottom w:val="single" w:sz="4" w:space="0" w:color="auto"/>
              <w:right w:val="single" w:sz="4" w:space="0" w:color="auto"/>
            </w:tcBorders>
            <w:hideMark/>
          </w:tcPr>
          <w:p w:rsidR="00672F02" w:rsidRDefault="00672F02" w:rsidP="00672F02">
            <w:pPr>
              <w:pStyle w:val="ae"/>
              <w:ind w:left="0"/>
              <w:rPr>
                <w:rFonts w:eastAsia="Calibri"/>
                <w:b/>
              </w:rPr>
            </w:pPr>
            <w:r>
              <w:t>1.Доля детей, охваченных образовательными программами дополнительного образования детей, в общей численности детей и молодежи в возрасте 5 - 18 лет</w:t>
            </w:r>
            <w:r>
              <w:rPr>
                <w:b/>
              </w:rPr>
              <w:t xml:space="preserve"> – 73%.</w:t>
            </w:r>
          </w:p>
          <w:p w:rsidR="00672F02" w:rsidRDefault="00672F02" w:rsidP="00672F02">
            <w:pPr>
              <w:pStyle w:val="ae"/>
              <w:ind w:left="0"/>
            </w:pPr>
            <w:r>
              <w:t xml:space="preserve">2.Доля учреждений дополнительного образования улучшивших материально-техническую базу от общего числа учреждений дополнительного образования  </w:t>
            </w:r>
            <w:r>
              <w:rPr>
                <w:b/>
              </w:rPr>
              <w:t>-   100%.</w:t>
            </w:r>
          </w:p>
          <w:p w:rsidR="00672F02" w:rsidRDefault="00672F02" w:rsidP="00672F02">
            <w:pPr>
              <w:pStyle w:val="ae"/>
              <w:ind w:left="0"/>
            </w:pPr>
            <w:r>
              <w:t xml:space="preserve">3.Увеличение числа детей и молодежи, ставших лауреатами и призерами международных, всероссийских и региональных мероприятий (конкурсов) до </w:t>
            </w:r>
            <w:r>
              <w:rPr>
                <w:b/>
              </w:rPr>
              <w:t xml:space="preserve">10 </w:t>
            </w:r>
            <w:r>
              <w:t xml:space="preserve">  человек.</w:t>
            </w:r>
          </w:p>
          <w:p w:rsidR="00672F02" w:rsidRDefault="00672F02" w:rsidP="00672F02">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4.Увеличение количества муниципальных мероприятий </w:t>
            </w:r>
            <w:r>
              <w:rPr>
                <w:rFonts w:ascii="Times New Roman" w:eastAsia="Calibri" w:hAnsi="Times New Roman" w:cs="Times New Roman"/>
                <w:bCs/>
                <w:sz w:val="24"/>
                <w:szCs w:val="24"/>
              </w:rPr>
              <w:t xml:space="preserve">в сфере дополнительного образования, воспитания и развития одаренности детей и молодежи до   </w:t>
            </w:r>
            <w:r>
              <w:rPr>
                <w:rFonts w:ascii="Times New Roman" w:eastAsia="Calibri" w:hAnsi="Times New Roman" w:cs="Times New Roman"/>
                <w:b/>
                <w:bCs/>
                <w:sz w:val="24"/>
                <w:szCs w:val="24"/>
              </w:rPr>
              <w:t>25</w:t>
            </w:r>
            <w:r>
              <w:rPr>
                <w:rFonts w:ascii="Times New Roman" w:eastAsia="Calibri" w:hAnsi="Times New Roman" w:cs="Times New Roman"/>
                <w:bCs/>
                <w:sz w:val="24"/>
                <w:szCs w:val="24"/>
              </w:rPr>
              <w:t xml:space="preserve">  единиц.</w:t>
            </w:r>
          </w:p>
          <w:p w:rsidR="00672F02" w:rsidRDefault="00672F02" w:rsidP="00672F02">
            <w:pPr>
              <w:pStyle w:val="ConsPlusCell"/>
              <w:widowControl/>
              <w:spacing w:line="276"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5.Увеличение числа детей и молодежи, принявших участие в муниципальных, региональных, всероссийских, международных мероприятиях по различным направлениям деятельности до </w:t>
            </w:r>
            <w:r>
              <w:rPr>
                <w:rFonts w:ascii="Times New Roman" w:hAnsi="Times New Roman" w:cs="Times New Roman"/>
                <w:b/>
                <w:sz w:val="24"/>
                <w:szCs w:val="24"/>
              </w:rPr>
              <w:t>1,393</w:t>
            </w:r>
            <w:r>
              <w:rPr>
                <w:rFonts w:ascii="Times New Roman" w:hAnsi="Times New Roman" w:cs="Times New Roman"/>
                <w:sz w:val="24"/>
                <w:szCs w:val="24"/>
              </w:rPr>
              <w:t xml:space="preserve"> </w:t>
            </w:r>
            <w:r>
              <w:rPr>
                <w:rFonts w:ascii="Times New Roman" w:hAnsi="Times New Roman" w:cs="Times New Roman"/>
                <w:sz w:val="24"/>
                <w:szCs w:val="24"/>
              </w:rPr>
              <w:lastRenderedPageBreak/>
              <w:t>тысяч человек.</w:t>
            </w:r>
          </w:p>
          <w:p w:rsidR="00672F02" w:rsidRDefault="00672F02" w:rsidP="00672F02">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6.Увеличение количества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до </w:t>
            </w:r>
            <w:r>
              <w:rPr>
                <w:rFonts w:ascii="Times New Roman" w:hAnsi="Times New Roman" w:cs="Times New Roman"/>
                <w:b/>
                <w:sz w:val="24"/>
                <w:szCs w:val="24"/>
              </w:rPr>
              <w:t>10</w:t>
            </w:r>
            <w:r>
              <w:rPr>
                <w:rFonts w:ascii="Times New Roman" w:hAnsi="Times New Roman" w:cs="Times New Roman"/>
                <w:sz w:val="24"/>
                <w:szCs w:val="24"/>
              </w:rPr>
              <w:t xml:space="preserve"> человек.                        </w:t>
            </w:r>
          </w:p>
          <w:p w:rsidR="00672F02" w:rsidRDefault="00672F02" w:rsidP="00672F02">
            <w:pPr>
              <w:pStyle w:val="ConsPlusCell"/>
              <w:widowControl/>
              <w:spacing w:line="276" w:lineRule="auto"/>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7.Удельный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 </w:t>
            </w:r>
            <w:r>
              <w:rPr>
                <w:rFonts w:ascii="Times New Roman" w:hAnsi="Times New Roman" w:cs="Times New Roman"/>
                <w:b/>
                <w:sz w:val="24"/>
                <w:szCs w:val="24"/>
              </w:rPr>
              <w:t>100 %.</w:t>
            </w:r>
          </w:p>
          <w:p w:rsidR="00672F02" w:rsidRDefault="00672F02" w:rsidP="00672F02">
            <w:pPr>
              <w:spacing w:line="276" w:lineRule="auto"/>
              <w:jc w:val="both"/>
              <w:rPr>
                <w:color w:val="000000"/>
              </w:rPr>
            </w:pPr>
            <w:r>
              <w:t xml:space="preserve">8.Увеличение количества публикаций в СМИ,  Интернет-пространстве, освещающих основные мероприятия в сфере дополнительного образования и воспитания детей и молодежи до </w:t>
            </w:r>
            <w:r>
              <w:rPr>
                <w:b/>
              </w:rPr>
              <w:t xml:space="preserve">25 </w:t>
            </w:r>
            <w:r>
              <w:t xml:space="preserve"> единиц.</w:t>
            </w:r>
          </w:p>
        </w:tc>
      </w:tr>
    </w:tbl>
    <w:p w:rsidR="00672F02" w:rsidRDefault="00672F02" w:rsidP="00672F02">
      <w:pPr>
        <w:jc w:val="both"/>
      </w:pPr>
    </w:p>
    <w:p w:rsidR="00672F02" w:rsidRDefault="00672F02" w:rsidP="00672F02">
      <w:pPr>
        <w:tabs>
          <w:tab w:val="left" w:pos="709"/>
          <w:tab w:val="left" w:pos="9072"/>
          <w:tab w:val="left" w:pos="10065"/>
        </w:tabs>
        <w:ind w:firstLine="567"/>
        <w:jc w:val="center"/>
        <w:rPr>
          <w:b/>
          <w:bCs/>
        </w:rPr>
      </w:pPr>
      <w:r>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Pr>
          <w:b/>
          <w:bCs/>
        </w:rPr>
        <w:t>.</w:t>
      </w:r>
    </w:p>
    <w:p w:rsidR="00672F02" w:rsidRDefault="00672F02" w:rsidP="00672F02">
      <w:pPr>
        <w:tabs>
          <w:tab w:val="left" w:pos="709"/>
          <w:tab w:val="left" w:pos="9072"/>
          <w:tab w:val="left" w:pos="10065"/>
        </w:tabs>
        <w:ind w:firstLine="567"/>
        <w:jc w:val="center"/>
        <w:rPr>
          <w:b/>
          <w:bCs/>
        </w:rPr>
      </w:pPr>
    </w:p>
    <w:p w:rsidR="00672F02" w:rsidRDefault="00672F02" w:rsidP="00672F02">
      <w:pPr>
        <w:widowControl w:val="0"/>
        <w:autoSpaceDE w:val="0"/>
        <w:autoSpaceDN w:val="0"/>
        <w:adjustRightInd w:val="0"/>
        <w:ind w:firstLine="567"/>
        <w:jc w:val="both"/>
        <w:rPr>
          <w:kern w:val="2"/>
          <w:lang w:eastAsia="zh-CN" w:bidi="hi-IN"/>
        </w:rPr>
      </w:pPr>
      <w:r>
        <w:t xml:space="preserve">Приоритетом муниципальной политики в сфере реализации настоящей подпрограммы, в соответствии со Стратегией социально - экономического развития Панинского муниципального района на период до 2035 года, утвержденной решением Совета Народных депутатов Панинского муниципального района от 28.12.2018 3 165 предусмотрено </w:t>
      </w:r>
      <w:r>
        <w:rPr>
          <w:spacing w:val="2"/>
          <w:shd w:val="clear" w:color="auto" w:fill="FFFFFF"/>
        </w:rPr>
        <w:t xml:space="preserve">повышение качества дополнительного образования, расширение практики применения современных образовательных технологий, в том числе использование информационно-коммуникационных технологий, сохранение и развитие системы детского и юношеского научно-технического творчества, естественнонаучной работы. </w:t>
      </w:r>
    </w:p>
    <w:p w:rsidR="00672F02" w:rsidRDefault="00672F02" w:rsidP="00672F02">
      <w:pPr>
        <w:ind w:firstLine="567"/>
        <w:jc w:val="both"/>
      </w:pPr>
      <w:r>
        <w:rPr>
          <w:color w:val="000000"/>
          <w:spacing w:val="-4"/>
        </w:rPr>
        <w:t xml:space="preserve">Целями муниципальной подпрограммы являются </w:t>
      </w:r>
      <w:r>
        <w:t xml:space="preserve">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 </w:t>
      </w:r>
    </w:p>
    <w:p w:rsidR="00672F02" w:rsidRDefault="00672F02" w:rsidP="00672F02">
      <w:pPr>
        <w:ind w:firstLine="567"/>
        <w:jc w:val="both"/>
      </w:pPr>
      <w:r>
        <w:rPr>
          <w:color w:val="000000"/>
          <w:spacing w:val="-4"/>
        </w:rPr>
        <w:t xml:space="preserve">В целях достижения целей муниципальной подпрограммы должны быть решены следующие </w:t>
      </w:r>
      <w:r>
        <w:rPr>
          <w:color w:val="000000"/>
          <w:spacing w:val="-8"/>
        </w:rPr>
        <w:t>задачи:</w:t>
      </w:r>
    </w:p>
    <w:p w:rsidR="00672F02" w:rsidRDefault="00672F02" w:rsidP="00672F02">
      <w:pPr>
        <w:widowControl w:val="0"/>
        <w:autoSpaceDE w:val="0"/>
        <w:autoSpaceDN w:val="0"/>
        <w:adjustRightInd w:val="0"/>
        <w:ind w:firstLine="567"/>
      </w:pPr>
      <w:r>
        <w:t xml:space="preserve">1.Развитие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672F02" w:rsidRDefault="00672F02" w:rsidP="00672F02">
      <w:pPr>
        <w:autoSpaceDE w:val="0"/>
        <w:autoSpaceDN w:val="0"/>
        <w:adjustRightInd w:val="0"/>
        <w:ind w:firstLine="567"/>
        <w:jc w:val="both"/>
      </w:pPr>
      <w:r>
        <w:t>2. Поддержка и распространение лучших педагогических практик, в том числе по работе с одаренными, талантливыми детьми и молодежью;</w:t>
      </w:r>
    </w:p>
    <w:p w:rsidR="00672F02" w:rsidRDefault="00672F02" w:rsidP="00672F02">
      <w:pPr>
        <w:ind w:firstLine="567"/>
        <w:jc w:val="both"/>
      </w:pPr>
      <w:r>
        <w:t>3. Поддержка и сопровождение одаренных детей и талантливой молодежи;</w:t>
      </w:r>
    </w:p>
    <w:p w:rsidR="00672F02" w:rsidRDefault="00672F02" w:rsidP="00672F02">
      <w:pPr>
        <w:ind w:firstLine="567"/>
        <w:jc w:val="both"/>
      </w:pPr>
      <w: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672F02" w:rsidRDefault="00672F02" w:rsidP="00672F02">
      <w:pPr>
        <w:autoSpaceDE w:val="0"/>
        <w:autoSpaceDN w:val="0"/>
        <w:adjustRightInd w:val="0"/>
        <w:ind w:firstLine="567"/>
        <w:jc w:val="both"/>
      </w:pPr>
      <w:r>
        <w:t>5.Повышение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672F02" w:rsidRDefault="00672F02" w:rsidP="00672F02">
      <w:pPr>
        <w:autoSpaceDE w:val="0"/>
        <w:autoSpaceDN w:val="0"/>
        <w:adjustRightInd w:val="0"/>
        <w:ind w:firstLine="567"/>
        <w:jc w:val="both"/>
      </w:pPr>
      <w:r>
        <w:lastRenderedPageBreak/>
        <w:t>6.Развитие кадрового потенциала сферы дополнительного образования и воспитания  детей и молодежи;</w:t>
      </w:r>
    </w:p>
    <w:p w:rsidR="00672F02" w:rsidRDefault="00672F02" w:rsidP="00672F02">
      <w:pPr>
        <w:shd w:val="clear" w:color="auto" w:fill="FFFFFF"/>
        <w:ind w:firstLine="567"/>
        <w:jc w:val="both"/>
        <w:rPr>
          <w:color w:val="000000"/>
          <w:spacing w:val="-3"/>
        </w:rPr>
      </w:pPr>
      <w:r>
        <w:t>7.Организация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w:t>
      </w:r>
      <w:r>
        <w:rPr>
          <w:color w:val="000000"/>
          <w:spacing w:val="-3"/>
        </w:rPr>
        <w:t xml:space="preserve"> </w:t>
      </w:r>
    </w:p>
    <w:p w:rsidR="00672F02" w:rsidRDefault="00672F02" w:rsidP="00672F02">
      <w:pPr>
        <w:shd w:val="clear" w:color="auto" w:fill="FFFFFF"/>
        <w:ind w:firstLine="720"/>
        <w:jc w:val="both"/>
        <w:rPr>
          <w:color w:val="000000"/>
          <w:spacing w:val="-3"/>
        </w:rPr>
      </w:pPr>
    </w:p>
    <w:p w:rsidR="00672F02" w:rsidRDefault="00672F02" w:rsidP="00672F02">
      <w:pPr>
        <w:shd w:val="clear" w:color="auto" w:fill="FFFFFF"/>
        <w:ind w:firstLine="720"/>
        <w:jc w:val="both"/>
      </w:pPr>
      <w:r>
        <w:rPr>
          <w:color w:val="000000"/>
          <w:spacing w:val="-3"/>
        </w:rPr>
        <w:t xml:space="preserve">Целевыми показателями эффективности реализации муниципальной подпрограммы будут </w:t>
      </w:r>
      <w:r>
        <w:rPr>
          <w:color w:val="000000"/>
          <w:spacing w:val="-6"/>
        </w:rPr>
        <w:t>являться:</w:t>
      </w:r>
    </w:p>
    <w:p w:rsidR="00672F02" w:rsidRDefault="00672F02" w:rsidP="00672F02">
      <w:pPr>
        <w:pStyle w:val="ae"/>
        <w:ind w:left="0" w:firstLine="567"/>
      </w:pPr>
      <w:r>
        <w:t>- доля детей, охваченных образовательными программами дополнительного образования детей, в общей численности детей и молодежи в возрасте 5 - 18 лет,%</w:t>
      </w:r>
      <w:r>
        <w:rPr>
          <w:b/>
        </w:rPr>
        <w:t xml:space="preserve"> </w:t>
      </w:r>
    </w:p>
    <w:p w:rsidR="00672F02" w:rsidRDefault="00672F02" w:rsidP="00672F02">
      <w:pPr>
        <w:pStyle w:val="ae"/>
        <w:ind w:left="0" w:firstLine="567"/>
      </w:pPr>
      <w:r>
        <w:t xml:space="preserve">- доля учреждений дополнительного образования, улучшивших материально-техническую базу от общего числа учреждений дополнительного образования, % </w:t>
      </w:r>
    </w:p>
    <w:p w:rsidR="00672F02" w:rsidRDefault="00672F02" w:rsidP="00672F02">
      <w:pPr>
        <w:pStyle w:val="ae"/>
        <w:ind w:left="0" w:firstLine="567"/>
      </w:pPr>
      <w:r>
        <w:t xml:space="preserve">- число детей и молодежи, ставших лауреатами и призерами международных, всероссийских, региональных и муниципальных мероприятий (конкурсов), человек </w:t>
      </w:r>
    </w:p>
    <w:p w:rsidR="00672F02" w:rsidRDefault="00672F02" w:rsidP="00672F02">
      <w:pPr>
        <w:pStyle w:val="ConsPlusCel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количество муниципальных мероприятий </w:t>
      </w:r>
      <w:r>
        <w:rPr>
          <w:rFonts w:ascii="Times New Roman" w:eastAsia="Calibri" w:hAnsi="Times New Roman" w:cs="Times New Roman"/>
          <w:bCs/>
          <w:sz w:val="24"/>
          <w:szCs w:val="24"/>
        </w:rPr>
        <w:t>в сфере дополнительного образования, воспитания и развития одаренности детей и молодежи, единиц</w:t>
      </w:r>
    </w:p>
    <w:p w:rsidR="00672F02" w:rsidRDefault="00672F02" w:rsidP="00672F02">
      <w:pPr>
        <w:pStyle w:val="ConsPlusCell"/>
        <w:widowControl/>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число детей и молодежи, принявших участие в региональных, всероссийских, международных мероприятиях по различным направлениям деятельности,  человек </w:t>
      </w:r>
    </w:p>
    <w:p w:rsidR="00672F02" w:rsidRDefault="00672F02" w:rsidP="00672F02">
      <w:pPr>
        <w:pStyle w:val="ConsPlusCel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человек                         </w:t>
      </w:r>
    </w:p>
    <w:p w:rsidR="00672F02" w:rsidRDefault="00672F02" w:rsidP="00672F02">
      <w:pPr>
        <w:pStyle w:val="ConsPlusCell"/>
        <w:widowControl/>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w:t>
      </w:r>
      <w:r>
        <w:rPr>
          <w:rFonts w:ascii="Times New Roman" w:hAnsi="Times New Roman" w:cs="Times New Roman"/>
          <w:b/>
          <w:sz w:val="24"/>
          <w:szCs w:val="24"/>
        </w:rPr>
        <w:t xml:space="preserve"> </w:t>
      </w:r>
      <w:r>
        <w:rPr>
          <w:rFonts w:ascii="Times New Roman" w:hAnsi="Times New Roman" w:cs="Times New Roman"/>
          <w:sz w:val="24"/>
          <w:szCs w:val="24"/>
        </w:rPr>
        <w:t>%;</w:t>
      </w:r>
    </w:p>
    <w:p w:rsidR="00672F02" w:rsidRDefault="00672F02" w:rsidP="00672F02">
      <w:pPr>
        <w:shd w:val="clear" w:color="auto" w:fill="FFFFFF"/>
        <w:ind w:firstLine="567"/>
        <w:jc w:val="both"/>
      </w:pPr>
      <w:r>
        <w:t>- количество публикаций в СМИ, Интернет - пространстве,  освещающих основные мероприятия в сфере дополнительного образования и воспитания детей и молодежи, единиц.</w:t>
      </w:r>
    </w:p>
    <w:p w:rsidR="00672F02" w:rsidRDefault="00672F02" w:rsidP="00672F02">
      <w:pPr>
        <w:shd w:val="clear" w:color="auto" w:fill="FFFFFF"/>
        <w:ind w:firstLine="567"/>
        <w:jc w:val="both"/>
        <w:rPr>
          <w:color w:val="000000"/>
          <w:spacing w:val="-5"/>
        </w:rPr>
      </w:pPr>
      <w:r>
        <w:rPr>
          <w:color w:val="000000"/>
          <w:spacing w:val="-4"/>
        </w:rPr>
        <w:t xml:space="preserve">Срок реализации муниципальной подпрограммы рассчитан на 2020 - 2026 годы. </w:t>
      </w:r>
    </w:p>
    <w:p w:rsidR="00672F02" w:rsidRDefault="00672F02" w:rsidP="00672F02">
      <w:pPr>
        <w:jc w:val="both"/>
      </w:pPr>
    </w:p>
    <w:p w:rsidR="00672F02" w:rsidRDefault="00672F02" w:rsidP="00672F02">
      <w:pPr>
        <w:jc w:val="center"/>
        <w:rPr>
          <w:b/>
          <w:color w:val="000000"/>
        </w:rPr>
      </w:pPr>
      <w:r>
        <w:rPr>
          <w:b/>
          <w:color w:val="000000"/>
        </w:rPr>
        <w:t xml:space="preserve">2. Характеристика основных мероприятий и мероприятий </w:t>
      </w:r>
      <w:r>
        <w:rPr>
          <w:b/>
          <w:color w:val="000000"/>
        </w:rPr>
        <w:br/>
        <w:t>подпрограммы</w:t>
      </w:r>
    </w:p>
    <w:p w:rsidR="00672F02" w:rsidRDefault="00672F02" w:rsidP="00672F02">
      <w:pPr>
        <w:jc w:val="both"/>
        <w:rPr>
          <w:b/>
          <w:color w:val="000000"/>
        </w:rPr>
      </w:pPr>
    </w:p>
    <w:p w:rsidR="00672F02" w:rsidRDefault="00672F02" w:rsidP="00672F02">
      <w:pPr>
        <w:shd w:val="clear" w:color="auto" w:fill="FFFFFF"/>
        <w:ind w:firstLine="709"/>
        <w:jc w:val="both"/>
        <w:rPr>
          <w:color w:val="000000"/>
          <w:spacing w:val="-4"/>
        </w:rPr>
      </w:pPr>
      <w:r>
        <w:rPr>
          <w:color w:val="000000"/>
          <w:spacing w:val="-4"/>
        </w:rPr>
        <w:t>В рамках муниципальной подпрограммы предусмотрена реализация основного мероприятия:</w:t>
      </w:r>
    </w:p>
    <w:p w:rsidR="00672F02" w:rsidRPr="007350EB" w:rsidRDefault="00672F02" w:rsidP="00672F02">
      <w:pPr>
        <w:pStyle w:val="ae"/>
        <w:ind w:left="0"/>
        <w:rPr>
          <w:color w:val="000000"/>
        </w:rPr>
      </w:pPr>
      <w:r w:rsidRPr="007350EB">
        <w:rPr>
          <w:color w:val="000000"/>
          <w:u w:val="single"/>
        </w:rPr>
        <w:t>Основные мероприятия:</w:t>
      </w:r>
    </w:p>
    <w:p w:rsidR="00672F02" w:rsidRDefault="00672F02" w:rsidP="00672F02">
      <w:pPr>
        <w:pStyle w:val="ae"/>
        <w:ind w:left="0"/>
      </w:pPr>
      <w:r>
        <w:rPr>
          <w:color w:val="000000"/>
        </w:rPr>
        <w:t xml:space="preserve"> </w:t>
      </w:r>
      <w:r>
        <w:rPr>
          <w:bCs/>
        </w:rPr>
        <w:t>- финансовое обеспечение учреждений дополнительного образования. Развитие  инфраструктуры и обновление содержания дополнительного  образования детей</w:t>
      </w:r>
      <w:r>
        <w:rPr>
          <w:lang w:eastAsia="ru-RU"/>
        </w:rPr>
        <w:t>;</w:t>
      </w:r>
    </w:p>
    <w:p w:rsidR="00672F02" w:rsidRDefault="00672F02" w:rsidP="00672F02">
      <w:pPr>
        <w:ind w:firstLine="709"/>
      </w:pPr>
      <w:r>
        <w:t>- выявление и поддержка одаренных детей и талантливой молодежи;</w:t>
      </w:r>
    </w:p>
    <w:p w:rsidR="00672F02" w:rsidRDefault="00672F02" w:rsidP="00672F02">
      <w:pPr>
        <w:ind w:firstLine="709"/>
      </w:pPr>
      <w:r>
        <w:rPr>
          <w:bCs/>
        </w:rPr>
        <w:t>-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r>
        <w:t>;</w:t>
      </w:r>
    </w:p>
    <w:p w:rsidR="00672F02" w:rsidRDefault="00672F02" w:rsidP="00672F02">
      <w:pPr>
        <w:ind w:firstLine="709"/>
      </w:pPr>
      <w:r>
        <w:rPr>
          <w:bCs/>
        </w:rPr>
        <w:t>- развитие кадрового потенциала  системы дополнительного образования и развития одаренности детей и молодежи;</w:t>
      </w:r>
    </w:p>
    <w:p w:rsidR="00672F02" w:rsidRDefault="00672F02" w:rsidP="00672F02">
      <w:pPr>
        <w:ind w:left="7" w:firstLine="709"/>
        <w:contextualSpacing/>
      </w:pPr>
      <w:r>
        <w:t>- развитие информационно-методического обеспечения системы дополнительного образования и развития одаренности детей и молодежи;</w:t>
      </w:r>
    </w:p>
    <w:p w:rsidR="00672F02" w:rsidRDefault="00672F02" w:rsidP="00672F02">
      <w:pPr>
        <w:tabs>
          <w:tab w:val="left" w:pos="851"/>
          <w:tab w:val="left" w:pos="1134"/>
        </w:tabs>
        <w:autoSpaceDE w:val="0"/>
        <w:autoSpaceDN w:val="0"/>
        <w:adjustRightInd w:val="0"/>
        <w:ind w:firstLine="709"/>
        <w:jc w:val="both"/>
        <w:outlineLvl w:val="2"/>
      </w:pPr>
      <w:r>
        <w:t>- предоставление субсидий бюджетным учреждениям.</w:t>
      </w:r>
    </w:p>
    <w:p w:rsidR="00672F02" w:rsidRDefault="00672F02" w:rsidP="00672F02">
      <w:pPr>
        <w:tabs>
          <w:tab w:val="left" w:pos="851"/>
          <w:tab w:val="left" w:pos="1134"/>
        </w:tabs>
        <w:autoSpaceDE w:val="0"/>
        <w:autoSpaceDN w:val="0"/>
        <w:adjustRightInd w:val="0"/>
        <w:ind w:firstLine="709"/>
        <w:jc w:val="both"/>
        <w:outlineLvl w:val="2"/>
      </w:pPr>
      <w:r>
        <w:t>Срок реализации основного мероприятия: 2020 – 2026 годы.</w:t>
      </w:r>
    </w:p>
    <w:p w:rsidR="00672F02" w:rsidRDefault="00672F02" w:rsidP="00672F02">
      <w:pPr>
        <w:ind w:firstLine="709"/>
        <w:jc w:val="both"/>
      </w:pPr>
      <w:r>
        <w:lastRenderedPageBreak/>
        <w:t>Исполнители основного мероприятия 1. Отдел по образованию, опеке, попечительству, спорту и работе с молодежью администрации Панинского муниципального района   Воронежской области.</w:t>
      </w:r>
    </w:p>
    <w:p w:rsidR="00672F02" w:rsidRDefault="00672F02" w:rsidP="00672F02">
      <w:pPr>
        <w:shd w:val="clear" w:color="auto" w:fill="FFFFFF"/>
        <w:ind w:firstLine="720"/>
        <w:jc w:val="both"/>
        <w:rPr>
          <w:b/>
          <w:color w:val="000000"/>
          <w:spacing w:val="-5"/>
        </w:rPr>
      </w:pPr>
    </w:p>
    <w:p w:rsidR="00672F02" w:rsidRDefault="00672F02" w:rsidP="00672F02">
      <w:pPr>
        <w:shd w:val="clear" w:color="auto" w:fill="FFFFFF"/>
        <w:ind w:firstLine="720"/>
        <w:jc w:val="both"/>
        <w:rPr>
          <w:b/>
          <w:bCs/>
        </w:rPr>
      </w:pPr>
      <w:r>
        <w:rPr>
          <w:b/>
          <w:color w:val="000000"/>
          <w:spacing w:val="-5"/>
        </w:rPr>
        <w:t xml:space="preserve">3. </w:t>
      </w:r>
      <w:r>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72F02" w:rsidRDefault="00672F02" w:rsidP="00672F02">
      <w:pPr>
        <w:ind w:firstLine="709"/>
        <w:jc w:val="both"/>
      </w:pPr>
    </w:p>
    <w:p w:rsidR="00672F02" w:rsidRDefault="00672F02" w:rsidP="00672F02">
      <w:pPr>
        <w:ind w:firstLine="709"/>
        <w:jc w:val="both"/>
      </w:pPr>
      <w:r>
        <w:t>Подпрограмма № 3 предполагает участие в реализации ее основных мероприятий общественных, научных и иных организаций, юридических и физических лиц.</w:t>
      </w:r>
    </w:p>
    <w:p w:rsidR="00672F02" w:rsidRDefault="00672F02" w:rsidP="00672F02">
      <w:pPr>
        <w:jc w:val="both"/>
        <w:rPr>
          <w:color w:val="000000"/>
        </w:rPr>
      </w:pPr>
    </w:p>
    <w:p w:rsidR="00672F02" w:rsidRDefault="00672F02" w:rsidP="00672F02">
      <w:pPr>
        <w:jc w:val="center"/>
        <w:rPr>
          <w:b/>
          <w:color w:val="000000"/>
        </w:rPr>
      </w:pPr>
      <w:r>
        <w:rPr>
          <w:b/>
          <w:color w:val="000000"/>
        </w:rPr>
        <w:t>4. Финансовое обеспечение реализации подпрограммы</w:t>
      </w:r>
    </w:p>
    <w:p w:rsidR="00672F02" w:rsidRDefault="00672F02" w:rsidP="00672F02">
      <w:pPr>
        <w:ind w:firstLine="709"/>
        <w:jc w:val="both"/>
        <w:rPr>
          <w:color w:val="000000"/>
        </w:rPr>
      </w:pPr>
      <w:r>
        <w:rPr>
          <w:color w:val="000000"/>
        </w:rPr>
        <w:t>Подпрограмма реализуется за счет средств федерального, областного, местных бюджетов и внебюджетных источников.</w:t>
      </w:r>
    </w:p>
    <w:p w:rsidR="00672F02" w:rsidRDefault="00672F02" w:rsidP="00672F02">
      <w:pPr>
        <w:ind w:right="57"/>
        <w:jc w:val="both"/>
      </w:pPr>
      <w:r>
        <w:t xml:space="preserve">        Сведения о расходах бюджета района на реализацию подпрограммы с разбивкой по основным мероприятиям и годам реализации:</w:t>
      </w:r>
    </w:p>
    <w:p w:rsidR="00672F02" w:rsidRDefault="00672F02" w:rsidP="00672F02">
      <w:pPr>
        <w:ind w:right="57" w:firstLine="709"/>
        <w:jc w:val="both"/>
      </w:pPr>
    </w:p>
    <w:tbl>
      <w:tblPr>
        <w:tblW w:w="19637" w:type="dxa"/>
        <w:tblInd w:w="-1701" w:type="dxa"/>
        <w:tblLayout w:type="fixed"/>
        <w:tblLook w:val="04A0"/>
      </w:tblPr>
      <w:tblGrid>
        <w:gridCol w:w="1135"/>
        <w:gridCol w:w="1418"/>
        <w:gridCol w:w="1134"/>
        <w:gridCol w:w="945"/>
        <w:gridCol w:w="1039"/>
        <w:gridCol w:w="992"/>
        <w:gridCol w:w="1134"/>
        <w:gridCol w:w="1134"/>
        <w:gridCol w:w="1134"/>
        <w:gridCol w:w="1418"/>
        <w:gridCol w:w="856"/>
        <w:gridCol w:w="289"/>
        <w:gridCol w:w="289"/>
        <w:gridCol w:w="960"/>
        <w:gridCol w:w="960"/>
        <w:gridCol w:w="960"/>
        <w:gridCol w:w="960"/>
        <w:gridCol w:w="960"/>
        <w:gridCol w:w="960"/>
        <w:gridCol w:w="960"/>
      </w:tblGrid>
      <w:tr w:rsidR="00672F02" w:rsidTr="00672F02">
        <w:trPr>
          <w:trHeight w:val="465"/>
        </w:trPr>
        <w:tc>
          <w:tcPr>
            <w:tcW w:w="1135" w:type="dxa"/>
            <w:vMerge w:val="restart"/>
            <w:tcBorders>
              <w:top w:val="single" w:sz="4" w:space="0" w:color="auto"/>
              <w:left w:val="single" w:sz="4" w:space="0" w:color="auto"/>
              <w:right w:val="single" w:sz="4" w:space="0" w:color="auto"/>
            </w:tcBorders>
            <w:noWrap/>
            <w:vAlign w:val="center"/>
            <w:hideMark/>
          </w:tcPr>
          <w:p w:rsidR="00672F02" w:rsidRDefault="00672F02" w:rsidP="00672F02">
            <w:pPr>
              <w:spacing w:line="276" w:lineRule="auto"/>
              <w:jc w:val="center"/>
              <w:rPr>
                <w:sz w:val="20"/>
                <w:szCs w:val="20"/>
              </w:rPr>
            </w:pPr>
            <w:r>
              <w:rPr>
                <w:sz w:val="20"/>
                <w:szCs w:val="20"/>
              </w:rPr>
              <w:t>Статус</w:t>
            </w:r>
          </w:p>
        </w:tc>
        <w:tc>
          <w:tcPr>
            <w:tcW w:w="1418" w:type="dxa"/>
            <w:vMerge w:val="restart"/>
            <w:tcBorders>
              <w:top w:val="single" w:sz="4" w:space="0" w:color="auto"/>
              <w:left w:val="single" w:sz="4" w:space="0" w:color="auto"/>
              <w:right w:val="single" w:sz="4" w:space="0" w:color="auto"/>
            </w:tcBorders>
            <w:vAlign w:val="center"/>
            <w:hideMark/>
          </w:tcPr>
          <w:p w:rsidR="00672F02" w:rsidRDefault="00672F02" w:rsidP="00672F02">
            <w:pPr>
              <w:spacing w:line="276" w:lineRule="auto"/>
              <w:jc w:val="center"/>
              <w:rPr>
                <w:sz w:val="20"/>
                <w:szCs w:val="20"/>
              </w:rPr>
            </w:pPr>
            <w:r>
              <w:rPr>
                <w:sz w:val="20"/>
                <w:szCs w:val="20"/>
              </w:rPr>
              <w:t>Наименование муниципальной программы, подпрограммы, основного мероприятия</w:t>
            </w:r>
          </w:p>
        </w:tc>
        <w:tc>
          <w:tcPr>
            <w:tcW w:w="1134" w:type="dxa"/>
            <w:vMerge w:val="restart"/>
            <w:tcBorders>
              <w:top w:val="single" w:sz="4" w:space="0" w:color="auto"/>
              <w:left w:val="single" w:sz="4" w:space="0" w:color="auto"/>
              <w:right w:val="single" w:sz="4" w:space="0" w:color="000000"/>
            </w:tcBorders>
            <w:shd w:val="clear" w:color="auto" w:fill="FFFFFF"/>
            <w:vAlign w:val="center"/>
            <w:hideMark/>
          </w:tcPr>
          <w:p w:rsidR="00672F02" w:rsidRDefault="00672F02" w:rsidP="00672F02">
            <w:pPr>
              <w:spacing w:line="276" w:lineRule="auto"/>
              <w:jc w:val="center"/>
              <w:rPr>
                <w:sz w:val="20"/>
                <w:szCs w:val="20"/>
              </w:rPr>
            </w:pPr>
            <w:r>
              <w:rPr>
                <w:sz w:val="20"/>
                <w:szCs w:val="20"/>
              </w:rPr>
              <w:t>Наименование ответственного исполнителя, исполнителя - главного распорядителя средств местного бюджета (далее - ГРБС)</w:t>
            </w:r>
          </w:p>
        </w:tc>
        <w:tc>
          <w:tcPr>
            <w:tcW w:w="7796" w:type="dxa"/>
            <w:gridSpan w:val="7"/>
            <w:tcBorders>
              <w:top w:val="single" w:sz="8" w:space="0" w:color="auto"/>
              <w:left w:val="single" w:sz="8" w:space="0" w:color="auto"/>
              <w:bottom w:val="single" w:sz="4" w:space="0" w:color="auto"/>
              <w:right w:val="single" w:sz="4" w:space="0" w:color="auto"/>
            </w:tcBorders>
          </w:tcPr>
          <w:p w:rsidR="00672F02" w:rsidRDefault="00672F02" w:rsidP="00672F02">
            <w:pPr>
              <w:spacing w:line="276" w:lineRule="auto"/>
              <w:ind w:right="176"/>
              <w:jc w:val="center"/>
              <w:rPr>
                <w:sz w:val="20"/>
                <w:szCs w:val="20"/>
              </w:rPr>
            </w:pPr>
            <w:r>
              <w:rPr>
                <w:sz w:val="20"/>
                <w:szCs w:val="20"/>
              </w:rPr>
              <w:t>Расходы местного бюджета по годам реализации муниципальной программы, тыс. руб.</w:t>
            </w:r>
          </w:p>
        </w:tc>
        <w:tc>
          <w:tcPr>
            <w:tcW w:w="856" w:type="dxa"/>
            <w:vMerge w:val="restart"/>
            <w:tcBorders>
              <w:top w:val="nil"/>
              <w:left w:val="single" w:sz="4" w:space="0" w:color="auto"/>
              <w:right w:val="single" w:sz="4" w:space="0" w:color="auto"/>
            </w:tcBorders>
          </w:tcPr>
          <w:p w:rsidR="00672F02" w:rsidRDefault="00672F02" w:rsidP="00672F02">
            <w:pPr>
              <w:spacing w:line="276" w:lineRule="auto"/>
              <w:rPr>
                <w:rFonts w:asciiTheme="minorHAnsi" w:eastAsiaTheme="minorEastAsia" w:hAnsiTheme="minorHAnsi" w:cstheme="minorBidi"/>
              </w:rPr>
            </w:pPr>
          </w:p>
        </w:tc>
        <w:tc>
          <w:tcPr>
            <w:tcW w:w="289" w:type="dxa"/>
            <w:vMerge w:val="restart"/>
            <w:tcBorders>
              <w:top w:val="nil"/>
              <w:left w:val="single" w:sz="4" w:space="0" w:color="auto"/>
              <w:right w:val="single" w:sz="4" w:space="0" w:color="auto"/>
            </w:tcBorders>
          </w:tcPr>
          <w:p w:rsidR="00672F02" w:rsidRDefault="00672F02" w:rsidP="00672F02">
            <w:pPr>
              <w:spacing w:line="276" w:lineRule="auto"/>
              <w:rPr>
                <w:rFonts w:asciiTheme="minorHAnsi" w:eastAsiaTheme="minorEastAsia" w:hAnsiTheme="minorHAnsi" w:cstheme="minorBidi"/>
              </w:rPr>
            </w:pPr>
          </w:p>
        </w:tc>
        <w:tc>
          <w:tcPr>
            <w:tcW w:w="289" w:type="dxa"/>
            <w:vMerge w:val="restart"/>
            <w:tcBorders>
              <w:top w:val="nil"/>
              <w:left w:val="single" w:sz="4" w:space="0" w:color="auto"/>
              <w:right w:val="nil"/>
            </w:tcBorders>
            <w:noWrap/>
            <w:vAlign w:val="bottom"/>
            <w:hideMark/>
          </w:tcPr>
          <w:p w:rsidR="00672F02" w:rsidRDefault="00672F02" w:rsidP="00672F02">
            <w:pPr>
              <w:spacing w:line="276" w:lineRule="auto"/>
              <w:rPr>
                <w:rFonts w:asciiTheme="minorHAnsi" w:eastAsiaTheme="minorEastAsia" w:hAnsiTheme="minorHAnsi" w:cstheme="minorBidi"/>
              </w:rPr>
            </w:pPr>
          </w:p>
        </w:tc>
        <w:tc>
          <w:tcPr>
            <w:tcW w:w="960" w:type="dxa"/>
            <w:vMerge w:val="restart"/>
          </w:tcPr>
          <w:p w:rsidR="00672F02" w:rsidRDefault="00672F02" w:rsidP="00672F02">
            <w:pPr>
              <w:spacing w:line="276" w:lineRule="auto"/>
              <w:rPr>
                <w:rFonts w:asciiTheme="minorHAnsi" w:eastAsiaTheme="minorEastAsia" w:hAnsiTheme="minorHAnsi" w:cstheme="minorBidi"/>
              </w:rPr>
            </w:pPr>
          </w:p>
        </w:tc>
        <w:tc>
          <w:tcPr>
            <w:tcW w:w="960" w:type="dxa"/>
            <w:vMerge w:val="restart"/>
          </w:tcPr>
          <w:p w:rsidR="00672F02" w:rsidRDefault="00672F02" w:rsidP="00672F02">
            <w:pPr>
              <w:spacing w:line="276" w:lineRule="auto"/>
              <w:rPr>
                <w:rFonts w:asciiTheme="minorHAnsi" w:eastAsiaTheme="minorEastAsia" w:hAnsiTheme="minorHAnsi" w:cstheme="minorBidi"/>
              </w:rPr>
            </w:pPr>
          </w:p>
        </w:tc>
        <w:tc>
          <w:tcPr>
            <w:tcW w:w="960" w:type="dxa"/>
            <w:vMerge w:val="restart"/>
          </w:tcPr>
          <w:p w:rsidR="00672F02" w:rsidRDefault="00672F02" w:rsidP="00672F02">
            <w:pPr>
              <w:spacing w:line="276" w:lineRule="auto"/>
              <w:rPr>
                <w:rFonts w:asciiTheme="minorHAnsi" w:eastAsiaTheme="minorEastAsia" w:hAnsiTheme="minorHAnsi" w:cstheme="minorBidi"/>
              </w:rPr>
            </w:pPr>
          </w:p>
        </w:tc>
        <w:tc>
          <w:tcPr>
            <w:tcW w:w="960" w:type="dxa"/>
            <w:vMerge w:val="restart"/>
          </w:tcPr>
          <w:p w:rsidR="00672F02" w:rsidRDefault="00672F02" w:rsidP="00672F02">
            <w:pPr>
              <w:spacing w:line="276" w:lineRule="auto"/>
              <w:rPr>
                <w:rFonts w:asciiTheme="minorHAnsi" w:eastAsiaTheme="minorEastAsia" w:hAnsiTheme="minorHAnsi" w:cstheme="minorBidi"/>
              </w:rPr>
            </w:pPr>
          </w:p>
        </w:tc>
        <w:tc>
          <w:tcPr>
            <w:tcW w:w="960" w:type="dxa"/>
            <w:vMerge w:val="restart"/>
          </w:tcPr>
          <w:p w:rsidR="00672F02" w:rsidRDefault="00672F02" w:rsidP="00672F02">
            <w:pPr>
              <w:spacing w:line="276" w:lineRule="auto"/>
              <w:rPr>
                <w:rFonts w:asciiTheme="minorHAnsi" w:eastAsiaTheme="minorEastAsia" w:hAnsiTheme="minorHAnsi" w:cstheme="minorBidi"/>
              </w:rPr>
            </w:pPr>
          </w:p>
        </w:tc>
        <w:tc>
          <w:tcPr>
            <w:tcW w:w="960" w:type="dxa"/>
            <w:vMerge w:val="restart"/>
            <w:noWrap/>
            <w:vAlign w:val="bottom"/>
            <w:hideMark/>
          </w:tcPr>
          <w:p w:rsidR="00672F02" w:rsidRDefault="00672F02" w:rsidP="00672F02">
            <w:pPr>
              <w:spacing w:line="276" w:lineRule="auto"/>
              <w:rPr>
                <w:rFonts w:asciiTheme="minorHAnsi" w:eastAsiaTheme="minorEastAsia" w:hAnsiTheme="minorHAnsi" w:cstheme="minorBidi"/>
              </w:rPr>
            </w:pPr>
          </w:p>
        </w:tc>
        <w:tc>
          <w:tcPr>
            <w:tcW w:w="960" w:type="dxa"/>
            <w:vMerge w:val="restart"/>
            <w:vAlign w:val="bottom"/>
            <w:hideMark/>
          </w:tcPr>
          <w:p w:rsidR="00672F02" w:rsidRDefault="00672F02" w:rsidP="00672F02">
            <w:pPr>
              <w:spacing w:line="276" w:lineRule="auto"/>
              <w:rPr>
                <w:rFonts w:asciiTheme="minorHAnsi" w:eastAsiaTheme="minorEastAsia" w:hAnsiTheme="minorHAnsi" w:cstheme="minorBidi"/>
              </w:rPr>
            </w:pPr>
          </w:p>
        </w:tc>
      </w:tr>
      <w:tr w:rsidR="00672F02" w:rsidTr="00672F02">
        <w:trPr>
          <w:trHeight w:val="4020"/>
        </w:trPr>
        <w:tc>
          <w:tcPr>
            <w:tcW w:w="1135" w:type="dxa"/>
            <w:vMerge/>
            <w:tcBorders>
              <w:left w:val="single" w:sz="4" w:space="0" w:color="auto"/>
              <w:bottom w:val="single" w:sz="4" w:space="0" w:color="auto"/>
              <w:right w:val="single" w:sz="4" w:space="0" w:color="auto"/>
            </w:tcBorders>
            <w:noWrap/>
            <w:vAlign w:val="center"/>
            <w:hideMark/>
          </w:tcPr>
          <w:p w:rsidR="00672F02" w:rsidRDefault="00672F02" w:rsidP="00672F02">
            <w:pPr>
              <w:spacing w:line="276" w:lineRule="auto"/>
              <w:jc w:val="center"/>
              <w:rPr>
                <w:sz w:val="20"/>
                <w:szCs w:val="20"/>
              </w:rPr>
            </w:pPr>
          </w:p>
        </w:tc>
        <w:tc>
          <w:tcPr>
            <w:tcW w:w="1418" w:type="dxa"/>
            <w:vMerge/>
            <w:tcBorders>
              <w:left w:val="single" w:sz="4" w:space="0" w:color="auto"/>
              <w:bottom w:val="single" w:sz="4" w:space="0" w:color="auto"/>
              <w:right w:val="single" w:sz="4" w:space="0" w:color="auto"/>
            </w:tcBorders>
            <w:vAlign w:val="center"/>
            <w:hideMark/>
          </w:tcPr>
          <w:p w:rsidR="00672F02" w:rsidRDefault="00672F02" w:rsidP="00672F02">
            <w:pPr>
              <w:spacing w:line="276" w:lineRule="auto"/>
              <w:jc w:val="center"/>
              <w:rPr>
                <w:sz w:val="20"/>
                <w:szCs w:val="20"/>
              </w:rPr>
            </w:pPr>
          </w:p>
        </w:tc>
        <w:tc>
          <w:tcPr>
            <w:tcW w:w="1134" w:type="dxa"/>
            <w:vMerge/>
            <w:tcBorders>
              <w:left w:val="single" w:sz="4" w:space="0" w:color="auto"/>
              <w:bottom w:val="single" w:sz="4" w:space="0" w:color="auto"/>
              <w:right w:val="single" w:sz="4" w:space="0" w:color="000000"/>
            </w:tcBorders>
            <w:shd w:val="clear" w:color="auto" w:fill="FFFFFF"/>
            <w:vAlign w:val="center"/>
            <w:hideMark/>
          </w:tcPr>
          <w:p w:rsidR="00672F02" w:rsidRDefault="00672F02" w:rsidP="00672F02">
            <w:pPr>
              <w:spacing w:line="276" w:lineRule="auto"/>
              <w:jc w:val="center"/>
              <w:rPr>
                <w:sz w:val="20"/>
                <w:szCs w:val="20"/>
              </w:rPr>
            </w:pPr>
          </w:p>
        </w:tc>
        <w:tc>
          <w:tcPr>
            <w:tcW w:w="945" w:type="dxa"/>
            <w:tcBorders>
              <w:top w:val="single" w:sz="4" w:space="0" w:color="auto"/>
              <w:left w:val="single" w:sz="8" w:space="0" w:color="auto"/>
              <w:bottom w:val="single" w:sz="8" w:space="0" w:color="auto"/>
              <w:right w:val="single" w:sz="4" w:space="0" w:color="auto"/>
            </w:tcBorders>
          </w:tcPr>
          <w:p w:rsidR="00672F02" w:rsidRDefault="00672F02" w:rsidP="00672F02">
            <w:pPr>
              <w:ind w:right="176"/>
              <w:jc w:val="center"/>
              <w:rPr>
                <w:sz w:val="20"/>
                <w:szCs w:val="20"/>
              </w:rPr>
            </w:pPr>
            <w:r>
              <w:rPr>
                <w:sz w:val="20"/>
                <w:szCs w:val="20"/>
              </w:rPr>
              <w:t>2020</w:t>
            </w:r>
            <w:r>
              <w:rPr>
                <w:sz w:val="20"/>
                <w:szCs w:val="20"/>
              </w:rPr>
              <w:br/>
              <w:t>(первый год реализации)</w:t>
            </w:r>
          </w:p>
        </w:tc>
        <w:tc>
          <w:tcPr>
            <w:tcW w:w="1039" w:type="dxa"/>
            <w:tcBorders>
              <w:top w:val="single" w:sz="4" w:space="0" w:color="auto"/>
              <w:left w:val="single" w:sz="4" w:space="0" w:color="auto"/>
              <w:bottom w:val="single" w:sz="8" w:space="0" w:color="auto"/>
              <w:right w:val="single" w:sz="4" w:space="0" w:color="auto"/>
            </w:tcBorders>
          </w:tcPr>
          <w:p w:rsidR="00672F02" w:rsidRDefault="00672F02" w:rsidP="00672F02">
            <w:pPr>
              <w:spacing w:line="276" w:lineRule="auto"/>
              <w:jc w:val="center"/>
              <w:rPr>
                <w:sz w:val="20"/>
                <w:szCs w:val="20"/>
              </w:rPr>
            </w:pPr>
            <w:r>
              <w:rPr>
                <w:sz w:val="20"/>
                <w:szCs w:val="20"/>
              </w:rPr>
              <w:t>2021</w:t>
            </w:r>
            <w:r>
              <w:rPr>
                <w:sz w:val="20"/>
                <w:szCs w:val="20"/>
              </w:rPr>
              <w:br/>
              <w:t>(второй год реализации)</w:t>
            </w:r>
          </w:p>
          <w:p w:rsidR="00672F02" w:rsidRDefault="00672F02" w:rsidP="00672F02">
            <w:pPr>
              <w:ind w:right="176"/>
              <w:jc w:val="center"/>
              <w:rPr>
                <w:sz w:val="20"/>
                <w:szCs w:val="20"/>
              </w:rPr>
            </w:pPr>
          </w:p>
        </w:tc>
        <w:tc>
          <w:tcPr>
            <w:tcW w:w="992" w:type="dxa"/>
            <w:tcBorders>
              <w:top w:val="single" w:sz="4" w:space="0" w:color="auto"/>
              <w:left w:val="single" w:sz="4" w:space="0" w:color="auto"/>
              <w:bottom w:val="single" w:sz="8" w:space="0" w:color="auto"/>
              <w:right w:val="single" w:sz="4" w:space="0" w:color="auto"/>
            </w:tcBorders>
          </w:tcPr>
          <w:p w:rsidR="00672F02" w:rsidRDefault="00672F02" w:rsidP="00672F02">
            <w:pPr>
              <w:ind w:right="176"/>
              <w:jc w:val="center"/>
              <w:rPr>
                <w:sz w:val="20"/>
                <w:szCs w:val="20"/>
              </w:rPr>
            </w:pPr>
            <w:r>
              <w:rPr>
                <w:sz w:val="20"/>
                <w:szCs w:val="20"/>
              </w:rPr>
              <w:t>2022</w:t>
            </w:r>
            <w:r>
              <w:rPr>
                <w:sz w:val="20"/>
                <w:szCs w:val="20"/>
              </w:rPr>
              <w:br/>
              <w:t>(третий год реализации)</w:t>
            </w:r>
          </w:p>
        </w:tc>
        <w:tc>
          <w:tcPr>
            <w:tcW w:w="1134" w:type="dxa"/>
            <w:tcBorders>
              <w:top w:val="single" w:sz="4" w:space="0" w:color="auto"/>
              <w:left w:val="single" w:sz="4" w:space="0" w:color="auto"/>
              <w:bottom w:val="single" w:sz="8" w:space="0" w:color="auto"/>
              <w:right w:val="single" w:sz="4" w:space="0" w:color="auto"/>
            </w:tcBorders>
          </w:tcPr>
          <w:p w:rsidR="00672F02" w:rsidRDefault="00672F02" w:rsidP="00672F02">
            <w:pPr>
              <w:ind w:right="176"/>
              <w:jc w:val="center"/>
              <w:rPr>
                <w:sz w:val="20"/>
                <w:szCs w:val="20"/>
              </w:rPr>
            </w:pPr>
            <w:r>
              <w:rPr>
                <w:sz w:val="20"/>
                <w:szCs w:val="20"/>
              </w:rPr>
              <w:t>2023</w:t>
            </w:r>
            <w:r>
              <w:rPr>
                <w:sz w:val="20"/>
                <w:szCs w:val="20"/>
              </w:rPr>
              <w:br/>
              <w:t>(четвертый  год реализации)</w:t>
            </w:r>
          </w:p>
        </w:tc>
        <w:tc>
          <w:tcPr>
            <w:tcW w:w="1134" w:type="dxa"/>
            <w:tcBorders>
              <w:top w:val="single" w:sz="4" w:space="0" w:color="auto"/>
              <w:left w:val="single" w:sz="4" w:space="0" w:color="auto"/>
              <w:bottom w:val="single" w:sz="8" w:space="0" w:color="auto"/>
              <w:right w:val="single" w:sz="4" w:space="0" w:color="auto"/>
            </w:tcBorders>
          </w:tcPr>
          <w:p w:rsidR="00672F02" w:rsidRDefault="00672F02" w:rsidP="00672F02">
            <w:pPr>
              <w:spacing w:line="276" w:lineRule="auto"/>
              <w:jc w:val="center"/>
              <w:rPr>
                <w:i/>
                <w:iCs/>
                <w:sz w:val="20"/>
                <w:szCs w:val="20"/>
              </w:rPr>
            </w:pPr>
            <w:r>
              <w:rPr>
                <w:i/>
                <w:iCs/>
                <w:sz w:val="20"/>
                <w:szCs w:val="20"/>
              </w:rPr>
              <w:t>2024</w:t>
            </w:r>
            <w:r>
              <w:rPr>
                <w:i/>
                <w:iCs/>
                <w:sz w:val="20"/>
                <w:szCs w:val="20"/>
              </w:rPr>
              <w:br/>
              <w:t>( пятый  год реализации)</w:t>
            </w:r>
          </w:p>
          <w:p w:rsidR="00672F02" w:rsidRDefault="00672F02" w:rsidP="00672F02">
            <w:pPr>
              <w:ind w:right="176"/>
              <w:jc w:val="center"/>
              <w:rPr>
                <w:sz w:val="20"/>
                <w:szCs w:val="20"/>
              </w:rPr>
            </w:pPr>
          </w:p>
        </w:tc>
        <w:tc>
          <w:tcPr>
            <w:tcW w:w="1134" w:type="dxa"/>
            <w:tcBorders>
              <w:top w:val="single" w:sz="4" w:space="0" w:color="auto"/>
              <w:left w:val="single" w:sz="4" w:space="0" w:color="auto"/>
              <w:bottom w:val="single" w:sz="8" w:space="0" w:color="auto"/>
              <w:right w:val="single" w:sz="4" w:space="0" w:color="auto"/>
            </w:tcBorders>
          </w:tcPr>
          <w:p w:rsidR="00672F02" w:rsidRDefault="00672F02" w:rsidP="00672F02">
            <w:pPr>
              <w:spacing w:line="276" w:lineRule="auto"/>
              <w:jc w:val="center"/>
              <w:rPr>
                <w:i/>
                <w:iCs/>
                <w:sz w:val="20"/>
                <w:szCs w:val="20"/>
              </w:rPr>
            </w:pPr>
            <w:r>
              <w:rPr>
                <w:i/>
                <w:iCs/>
                <w:sz w:val="20"/>
                <w:szCs w:val="20"/>
              </w:rPr>
              <w:t>2025</w:t>
            </w:r>
            <w:r>
              <w:rPr>
                <w:i/>
                <w:iCs/>
                <w:sz w:val="20"/>
                <w:szCs w:val="20"/>
              </w:rPr>
              <w:br/>
              <w:t>( шестой год реализации)</w:t>
            </w:r>
          </w:p>
          <w:p w:rsidR="00672F02" w:rsidRDefault="00672F02" w:rsidP="00672F02">
            <w:pPr>
              <w:ind w:right="176"/>
              <w:jc w:val="center"/>
              <w:rPr>
                <w:sz w:val="20"/>
                <w:szCs w:val="20"/>
              </w:rPr>
            </w:pPr>
          </w:p>
        </w:tc>
        <w:tc>
          <w:tcPr>
            <w:tcW w:w="1418" w:type="dxa"/>
            <w:tcBorders>
              <w:top w:val="single" w:sz="4" w:space="0" w:color="auto"/>
              <w:left w:val="single" w:sz="4" w:space="0" w:color="auto"/>
              <w:bottom w:val="single" w:sz="8" w:space="0" w:color="auto"/>
              <w:right w:val="single" w:sz="4" w:space="0" w:color="auto"/>
            </w:tcBorders>
          </w:tcPr>
          <w:p w:rsidR="00672F02" w:rsidRDefault="00672F02" w:rsidP="00672F02">
            <w:pPr>
              <w:spacing w:line="276" w:lineRule="auto"/>
              <w:jc w:val="center"/>
              <w:rPr>
                <w:i/>
                <w:iCs/>
                <w:sz w:val="20"/>
                <w:szCs w:val="20"/>
              </w:rPr>
            </w:pPr>
            <w:r>
              <w:rPr>
                <w:i/>
                <w:iCs/>
                <w:sz w:val="20"/>
                <w:szCs w:val="20"/>
              </w:rPr>
              <w:t>2026</w:t>
            </w:r>
            <w:r>
              <w:rPr>
                <w:i/>
                <w:iCs/>
                <w:sz w:val="20"/>
                <w:szCs w:val="20"/>
              </w:rPr>
              <w:br/>
              <w:t>( седьмой  год реализации)</w:t>
            </w:r>
          </w:p>
          <w:p w:rsidR="00672F02" w:rsidRDefault="00672F02" w:rsidP="00672F02">
            <w:pPr>
              <w:ind w:right="176"/>
              <w:jc w:val="center"/>
              <w:rPr>
                <w:sz w:val="20"/>
                <w:szCs w:val="20"/>
              </w:rPr>
            </w:pPr>
          </w:p>
        </w:tc>
        <w:tc>
          <w:tcPr>
            <w:tcW w:w="856" w:type="dxa"/>
            <w:vMerge/>
            <w:tcBorders>
              <w:left w:val="single" w:sz="4" w:space="0" w:color="auto"/>
              <w:bottom w:val="nil"/>
              <w:right w:val="single" w:sz="4" w:space="0" w:color="auto"/>
            </w:tcBorders>
          </w:tcPr>
          <w:p w:rsidR="00672F02" w:rsidRDefault="00672F02" w:rsidP="00672F02">
            <w:pPr>
              <w:spacing w:line="276" w:lineRule="auto"/>
              <w:rPr>
                <w:rFonts w:asciiTheme="minorHAnsi" w:eastAsiaTheme="minorEastAsia" w:hAnsiTheme="minorHAnsi" w:cstheme="minorBidi"/>
              </w:rPr>
            </w:pPr>
          </w:p>
        </w:tc>
        <w:tc>
          <w:tcPr>
            <w:tcW w:w="289" w:type="dxa"/>
            <w:vMerge/>
            <w:tcBorders>
              <w:left w:val="single" w:sz="4" w:space="0" w:color="auto"/>
              <w:bottom w:val="nil"/>
              <w:right w:val="single" w:sz="4" w:space="0" w:color="auto"/>
            </w:tcBorders>
          </w:tcPr>
          <w:p w:rsidR="00672F02" w:rsidRDefault="00672F02" w:rsidP="00672F02">
            <w:pPr>
              <w:spacing w:line="276" w:lineRule="auto"/>
              <w:rPr>
                <w:rFonts w:asciiTheme="minorHAnsi" w:eastAsiaTheme="minorEastAsia" w:hAnsiTheme="minorHAnsi" w:cstheme="minorBidi"/>
              </w:rPr>
            </w:pPr>
          </w:p>
        </w:tc>
        <w:tc>
          <w:tcPr>
            <w:tcW w:w="289" w:type="dxa"/>
            <w:vMerge/>
            <w:tcBorders>
              <w:left w:val="single" w:sz="4" w:space="0" w:color="auto"/>
              <w:bottom w:val="nil"/>
              <w:right w:val="nil"/>
            </w:tcBorders>
            <w:noWrap/>
            <w:vAlign w:val="bottom"/>
            <w:hideMark/>
          </w:tcPr>
          <w:p w:rsidR="00672F02" w:rsidRDefault="00672F02" w:rsidP="00672F02">
            <w:pPr>
              <w:spacing w:line="276" w:lineRule="auto"/>
              <w:rPr>
                <w:rFonts w:asciiTheme="minorHAnsi" w:eastAsiaTheme="minorEastAsia" w:hAnsiTheme="minorHAnsi" w:cstheme="minorBidi"/>
              </w:rPr>
            </w:pPr>
          </w:p>
        </w:tc>
        <w:tc>
          <w:tcPr>
            <w:tcW w:w="960" w:type="dxa"/>
            <w:vMerge/>
          </w:tcPr>
          <w:p w:rsidR="00672F02" w:rsidRDefault="00672F02" w:rsidP="00672F02">
            <w:pPr>
              <w:spacing w:line="276" w:lineRule="auto"/>
              <w:rPr>
                <w:rFonts w:asciiTheme="minorHAnsi" w:eastAsiaTheme="minorEastAsia" w:hAnsiTheme="minorHAnsi" w:cstheme="minorBidi"/>
              </w:rPr>
            </w:pPr>
          </w:p>
        </w:tc>
        <w:tc>
          <w:tcPr>
            <w:tcW w:w="960" w:type="dxa"/>
            <w:vMerge/>
          </w:tcPr>
          <w:p w:rsidR="00672F02" w:rsidRDefault="00672F02" w:rsidP="00672F02">
            <w:pPr>
              <w:spacing w:line="276" w:lineRule="auto"/>
              <w:rPr>
                <w:rFonts w:asciiTheme="minorHAnsi" w:eastAsiaTheme="minorEastAsia" w:hAnsiTheme="minorHAnsi" w:cstheme="minorBidi"/>
              </w:rPr>
            </w:pPr>
          </w:p>
        </w:tc>
        <w:tc>
          <w:tcPr>
            <w:tcW w:w="960" w:type="dxa"/>
            <w:vMerge/>
          </w:tcPr>
          <w:p w:rsidR="00672F02" w:rsidRDefault="00672F02" w:rsidP="00672F02">
            <w:pPr>
              <w:spacing w:line="276" w:lineRule="auto"/>
              <w:rPr>
                <w:rFonts w:asciiTheme="minorHAnsi" w:eastAsiaTheme="minorEastAsia" w:hAnsiTheme="minorHAnsi" w:cstheme="minorBidi"/>
              </w:rPr>
            </w:pPr>
          </w:p>
        </w:tc>
        <w:tc>
          <w:tcPr>
            <w:tcW w:w="960" w:type="dxa"/>
            <w:vMerge/>
          </w:tcPr>
          <w:p w:rsidR="00672F02" w:rsidRDefault="00672F02" w:rsidP="00672F02">
            <w:pPr>
              <w:spacing w:line="276" w:lineRule="auto"/>
              <w:rPr>
                <w:rFonts w:asciiTheme="minorHAnsi" w:eastAsiaTheme="minorEastAsia" w:hAnsiTheme="minorHAnsi" w:cstheme="minorBidi"/>
              </w:rPr>
            </w:pPr>
          </w:p>
        </w:tc>
        <w:tc>
          <w:tcPr>
            <w:tcW w:w="960" w:type="dxa"/>
            <w:vMerge/>
          </w:tcPr>
          <w:p w:rsidR="00672F02" w:rsidRDefault="00672F02" w:rsidP="00672F02">
            <w:pPr>
              <w:spacing w:line="276" w:lineRule="auto"/>
              <w:rPr>
                <w:rFonts w:asciiTheme="minorHAnsi" w:eastAsiaTheme="minorEastAsia" w:hAnsiTheme="minorHAnsi" w:cstheme="minorBidi"/>
              </w:rPr>
            </w:pPr>
          </w:p>
        </w:tc>
        <w:tc>
          <w:tcPr>
            <w:tcW w:w="960" w:type="dxa"/>
            <w:vMerge/>
            <w:noWrap/>
            <w:vAlign w:val="bottom"/>
            <w:hideMark/>
          </w:tcPr>
          <w:p w:rsidR="00672F02" w:rsidRDefault="00672F02" w:rsidP="00672F02">
            <w:pPr>
              <w:spacing w:line="276" w:lineRule="auto"/>
              <w:rPr>
                <w:rFonts w:asciiTheme="minorHAnsi" w:eastAsiaTheme="minorEastAsia" w:hAnsiTheme="minorHAnsi" w:cstheme="minorBidi"/>
              </w:rPr>
            </w:pPr>
          </w:p>
        </w:tc>
        <w:tc>
          <w:tcPr>
            <w:tcW w:w="960" w:type="dxa"/>
            <w:vMerge/>
            <w:vAlign w:val="bottom"/>
            <w:hideMark/>
          </w:tcPr>
          <w:p w:rsidR="00672F02" w:rsidRDefault="00672F02" w:rsidP="00672F02">
            <w:pPr>
              <w:spacing w:line="276" w:lineRule="auto"/>
              <w:rPr>
                <w:rFonts w:asciiTheme="minorHAnsi" w:eastAsiaTheme="minorEastAsia" w:hAnsiTheme="minorHAnsi" w:cstheme="minorBidi"/>
              </w:rPr>
            </w:pPr>
          </w:p>
        </w:tc>
      </w:tr>
    </w:tbl>
    <w:p w:rsidR="00672F02" w:rsidRDefault="00672F02" w:rsidP="00672F02"/>
    <w:tbl>
      <w:tblPr>
        <w:tblW w:w="19637" w:type="dxa"/>
        <w:tblInd w:w="-1701" w:type="dxa"/>
        <w:tblLayout w:type="fixed"/>
        <w:tblLook w:val="04A0"/>
      </w:tblPr>
      <w:tblGrid>
        <w:gridCol w:w="1135"/>
        <w:gridCol w:w="1418"/>
        <w:gridCol w:w="1134"/>
        <w:gridCol w:w="1134"/>
        <w:gridCol w:w="1134"/>
        <w:gridCol w:w="1134"/>
        <w:gridCol w:w="1134"/>
        <w:gridCol w:w="992"/>
        <w:gridCol w:w="1134"/>
        <w:gridCol w:w="1134"/>
        <w:gridCol w:w="856"/>
        <w:gridCol w:w="289"/>
        <w:gridCol w:w="242"/>
        <w:gridCol w:w="47"/>
        <w:gridCol w:w="913"/>
        <w:gridCol w:w="47"/>
        <w:gridCol w:w="913"/>
        <w:gridCol w:w="47"/>
        <w:gridCol w:w="913"/>
        <w:gridCol w:w="47"/>
        <w:gridCol w:w="913"/>
        <w:gridCol w:w="47"/>
        <w:gridCol w:w="913"/>
        <w:gridCol w:w="47"/>
        <w:gridCol w:w="189"/>
        <w:gridCol w:w="236"/>
        <w:gridCol w:w="535"/>
        <w:gridCol w:w="960"/>
      </w:tblGrid>
      <w:tr w:rsidR="00672F02" w:rsidTr="00672F02">
        <w:trPr>
          <w:trHeight w:val="390"/>
        </w:trPr>
        <w:tc>
          <w:tcPr>
            <w:tcW w:w="1135" w:type="dxa"/>
            <w:tcBorders>
              <w:top w:val="single" w:sz="4" w:space="0" w:color="auto"/>
              <w:left w:val="single" w:sz="4" w:space="0" w:color="auto"/>
              <w:bottom w:val="single" w:sz="4" w:space="0" w:color="auto"/>
              <w:right w:val="single" w:sz="4" w:space="0" w:color="auto"/>
            </w:tcBorders>
            <w:noWrap/>
            <w:vAlign w:val="center"/>
            <w:hideMark/>
          </w:tcPr>
          <w:p w:rsidR="00672F02" w:rsidRDefault="00672F02" w:rsidP="00672F02">
            <w:pPr>
              <w:spacing w:line="276" w:lineRule="auto"/>
              <w:ind w:left="99"/>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noWrap/>
            <w:vAlign w:val="center"/>
            <w:hideMark/>
          </w:tcPr>
          <w:p w:rsidR="00672F02" w:rsidRDefault="00672F02" w:rsidP="00672F02">
            <w:pPr>
              <w:spacing w:line="276" w:lineRule="auto"/>
              <w:jc w:val="center"/>
              <w:rPr>
                <w:sz w:val="20"/>
                <w:szCs w:val="20"/>
              </w:rPr>
            </w:pPr>
            <w:r>
              <w:rPr>
                <w:sz w:val="20"/>
                <w:szCs w:val="20"/>
              </w:rPr>
              <w:t>2</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72F02" w:rsidRDefault="00672F02" w:rsidP="00672F02">
            <w:pPr>
              <w:spacing w:line="276" w:lineRule="auto"/>
              <w:jc w:val="center"/>
              <w:rPr>
                <w:sz w:val="20"/>
                <w:szCs w:val="20"/>
              </w:rPr>
            </w:pPr>
            <w:r>
              <w:rPr>
                <w:sz w:val="20"/>
                <w:szCs w:val="20"/>
              </w:rPr>
              <w:t>3</w:t>
            </w:r>
          </w:p>
        </w:tc>
        <w:tc>
          <w:tcPr>
            <w:tcW w:w="1134" w:type="dxa"/>
            <w:tcBorders>
              <w:top w:val="single" w:sz="4" w:space="0" w:color="auto"/>
              <w:left w:val="nil"/>
              <w:bottom w:val="single" w:sz="4" w:space="0" w:color="auto"/>
              <w:right w:val="single" w:sz="4" w:space="0" w:color="auto"/>
            </w:tcBorders>
            <w:noWrap/>
            <w:vAlign w:val="center"/>
            <w:hideMark/>
          </w:tcPr>
          <w:p w:rsidR="00672F02" w:rsidRDefault="00672F02" w:rsidP="00672F02">
            <w:pPr>
              <w:spacing w:line="276" w:lineRule="auto"/>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672F02" w:rsidRDefault="00672F02" w:rsidP="00672F02">
            <w:pPr>
              <w:spacing w:line="276" w:lineRule="auto"/>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672F02" w:rsidRDefault="00672F02" w:rsidP="00672F02">
            <w:pPr>
              <w:spacing w:line="276" w:lineRule="auto"/>
              <w:jc w:val="center"/>
              <w:rPr>
                <w:sz w:val="20"/>
                <w:szCs w:val="20"/>
              </w:rPr>
            </w:pPr>
            <w:r>
              <w:rPr>
                <w:sz w:val="20"/>
                <w:szCs w:val="20"/>
              </w:rPr>
              <w:t>6</w:t>
            </w:r>
          </w:p>
        </w:tc>
        <w:tc>
          <w:tcPr>
            <w:tcW w:w="1134" w:type="dxa"/>
            <w:tcBorders>
              <w:top w:val="single" w:sz="4" w:space="0" w:color="auto"/>
              <w:left w:val="nil"/>
              <w:bottom w:val="single" w:sz="4" w:space="0" w:color="auto"/>
              <w:right w:val="single" w:sz="4" w:space="0" w:color="auto"/>
            </w:tcBorders>
            <w:noWrap/>
            <w:vAlign w:val="center"/>
            <w:hideMark/>
          </w:tcPr>
          <w:p w:rsidR="00672F02" w:rsidRDefault="00672F02" w:rsidP="00672F02">
            <w:pPr>
              <w:spacing w:line="276" w:lineRule="auto"/>
              <w:jc w:val="center"/>
              <w:rPr>
                <w:sz w:val="20"/>
                <w:szCs w:val="20"/>
              </w:rPr>
            </w:pPr>
            <w:r>
              <w:rPr>
                <w:sz w:val="20"/>
                <w:szCs w:val="20"/>
              </w:rPr>
              <w:t>7</w:t>
            </w:r>
          </w:p>
        </w:tc>
        <w:tc>
          <w:tcPr>
            <w:tcW w:w="992" w:type="dxa"/>
            <w:tcBorders>
              <w:top w:val="single" w:sz="4" w:space="0" w:color="auto"/>
              <w:left w:val="nil"/>
              <w:bottom w:val="single" w:sz="4" w:space="0" w:color="auto"/>
              <w:right w:val="single" w:sz="4" w:space="0" w:color="auto"/>
            </w:tcBorders>
            <w:noWrap/>
            <w:vAlign w:val="center"/>
            <w:hideMark/>
          </w:tcPr>
          <w:p w:rsidR="00672F02" w:rsidRDefault="00672F02" w:rsidP="00672F02">
            <w:pPr>
              <w:spacing w:line="276" w:lineRule="auto"/>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72F02" w:rsidRDefault="00672F02" w:rsidP="00672F02">
            <w:pPr>
              <w:jc w:val="center"/>
              <w:rPr>
                <w:sz w:val="20"/>
                <w:szCs w:val="20"/>
              </w:rPr>
            </w:pPr>
            <w:r>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bottom"/>
          </w:tcPr>
          <w:p w:rsidR="00672F02" w:rsidRDefault="00672F02" w:rsidP="00672F02">
            <w:pPr>
              <w:jc w:val="center"/>
              <w:rPr>
                <w:sz w:val="20"/>
                <w:szCs w:val="20"/>
              </w:rPr>
            </w:pPr>
            <w:r>
              <w:rPr>
                <w:sz w:val="20"/>
                <w:szCs w:val="20"/>
              </w:rPr>
              <w:t>10</w:t>
            </w:r>
          </w:p>
        </w:tc>
        <w:tc>
          <w:tcPr>
            <w:tcW w:w="856" w:type="dxa"/>
            <w:tcBorders>
              <w:left w:val="single" w:sz="4" w:space="0" w:color="auto"/>
              <w:right w:val="single" w:sz="4" w:space="0" w:color="auto"/>
            </w:tcBorders>
          </w:tcPr>
          <w:p w:rsidR="00672F02" w:rsidRDefault="00672F02" w:rsidP="00672F02">
            <w:pPr>
              <w:spacing w:line="276" w:lineRule="auto"/>
              <w:rPr>
                <w:rFonts w:asciiTheme="minorHAnsi" w:eastAsiaTheme="minorEastAsia" w:hAnsiTheme="minorHAnsi" w:cstheme="minorBidi"/>
              </w:rPr>
            </w:pPr>
          </w:p>
        </w:tc>
        <w:tc>
          <w:tcPr>
            <w:tcW w:w="289" w:type="dxa"/>
            <w:tcBorders>
              <w:left w:val="single" w:sz="4" w:space="0" w:color="auto"/>
              <w:right w:val="single" w:sz="4" w:space="0" w:color="auto"/>
            </w:tcBorders>
          </w:tcPr>
          <w:p w:rsidR="00672F02" w:rsidRDefault="00672F02" w:rsidP="00672F02">
            <w:pPr>
              <w:spacing w:line="276" w:lineRule="auto"/>
              <w:rPr>
                <w:rFonts w:asciiTheme="minorHAnsi" w:eastAsiaTheme="minorEastAsia" w:hAnsiTheme="minorHAnsi" w:cstheme="minorBidi"/>
              </w:rPr>
            </w:pPr>
          </w:p>
        </w:tc>
        <w:tc>
          <w:tcPr>
            <w:tcW w:w="289" w:type="dxa"/>
            <w:gridSpan w:val="2"/>
            <w:tcBorders>
              <w:left w:val="single" w:sz="4" w:space="0" w:color="auto"/>
            </w:tcBorders>
            <w:noWrap/>
            <w:vAlign w:val="bottom"/>
            <w:hideMark/>
          </w:tcPr>
          <w:p w:rsidR="00672F02" w:rsidRDefault="00672F02" w:rsidP="00672F02">
            <w:pPr>
              <w:spacing w:line="276" w:lineRule="auto"/>
              <w:rPr>
                <w:rFonts w:asciiTheme="minorHAnsi" w:eastAsiaTheme="minorEastAsia" w:hAnsiTheme="minorHAnsi" w:cstheme="minorBidi"/>
              </w:rPr>
            </w:pPr>
          </w:p>
        </w:tc>
        <w:tc>
          <w:tcPr>
            <w:tcW w:w="960" w:type="dxa"/>
            <w:gridSpan w:val="2"/>
          </w:tcPr>
          <w:p w:rsidR="00672F02" w:rsidRDefault="00672F02" w:rsidP="00672F02">
            <w:pPr>
              <w:spacing w:line="276" w:lineRule="auto"/>
              <w:rPr>
                <w:rFonts w:asciiTheme="minorHAnsi" w:eastAsiaTheme="minorEastAsia" w:hAnsiTheme="minorHAnsi" w:cstheme="minorBidi"/>
              </w:rPr>
            </w:pPr>
          </w:p>
        </w:tc>
        <w:tc>
          <w:tcPr>
            <w:tcW w:w="960" w:type="dxa"/>
            <w:gridSpan w:val="2"/>
          </w:tcPr>
          <w:p w:rsidR="00672F02" w:rsidRDefault="00672F02" w:rsidP="00672F02">
            <w:pPr>
              <w:spacing w:line="276" w:lineRule="auto"/>
              <w:rPr>
                <w:rFonts w:asciiTheme="minorHAnsi" w:eastAsiaTheme="minorEastAsia" w:hAnsiTheme="minorHAnsi" w:cstheme="minorBidi"/>
              </w:rPr>
            </w:pPr>
          </w:p>
        </w:tc>
        <w:tc>
          <w:tcPr>
            <w:tcW w:w="960" w:type="dxa"/>
            <w:gridSpan w:val="2"/>
          </w:tcPr>
          <w:p w:rsidR="00672F02" w:rsidRDefault="00672F02" w:rsidP="00672F02">
            <w:pPr>
              <w:spacing w:line="276" w:lineRule="auto"/>
              <w:rPr>
                <w:rFonts w:asciiTheme="minorHAnsi" w:eastAsiaTheme="minorEastAsia" w:hAnsiTheme="minorHAnsi" w:cstheme="minorBidi"/>
              </w:rPr>
            </w:pPr>
          </w:p>
        </w:tc>
        <w:tc>
          <w:tcPr>
            <w:tcW w:w="960" w:type="dxa"/>
            <w:gridSpan w:val="2"/>
          </w:tcPr>
          <w:p w:rsidR="00672F02" w:rsidRDefault="00672F02" w:rsidP="00672F02">
            <w:pPr>
              <w:spacing w:line="276" w:lineRule="auto"/>
              <w:rPr>
                <w:rFonts w:asciiTheme="minorHAnsi" w:eastAsiaTheme="minorEastAsia" w:hAnsiTheme="minorHAnsi" w:cstheme="minorBidi"/>
              </w:rPr>
            </w:pPr>
          </w:p>
        </w:tc>
        <w:tc>
          <w:tcPr>
            <w:tcW w:w="960" w:type="dxa"/>
            <w:gridSpan w:val="2"/>
          </w:tcPr>
          <w:p w:rsidR="00672F02" w:rsidRDefault="00672F02" w:rsidP="00672F02">
            <w:pPr>
              <w:spacing w:line="276" w:lineRule="auto"/>
              <w:rPr>
                <w:rFonts w:asciiTheme="minorHAnsi" w:eastAsiaTheme="minorEastAsia" w:hAnsiTheme="minorHAnsi" w:cstheme="minorBidi"/>
              </w:rPr>
            </w:pPr>
          </w:p>
        </w:tc>
        <w:tc>
          <w:tcPr>
            <w:tcW w:w="960" w:type="dxa"/>
            <w:gridSpan w:val="3"/>
            <w:noWrap/>
            <w:vAlign w:val="bottom"/>
            <w:hideMark/>
          </w:tcPr>
          <w:p w:rsidR="00672F02" w:rsidRDefault="00672F02" w:rsidP="00672F02">
            <w:pPr>
              <w:spacing w:line="276" w:lineRule="auto"/>
              <w:rPr>
                <w:rFonts w:asciiTheme="minorHAnsi" w:eastAsiaTheme="minorEastAsia" w:hAnsiTheme="minorHAnsi" w:cstheme="minorBidi"/>
              </w:rPr>
            </w:pPr>
          </w:p>
        </w:tc>
        <w:tc>
          <w:tcPr>
            <w:tcW w:w="960" w:type="dxa"/>
            <w:noWrap/>
            <w:vAlign w:val="bottom"/>
            <w:hideMark/>
          </w:tcPr>
          <w:p w:rsidR="00672F02" w:rsidRDefault="00672F02" w:rsidP="00672F02">
            <w:pPr>
              <w:spacing w:line="276" w:lineRule="auto"/>
              <w:rPr>
                <w:rFonts w:asciiTheme="minorHAnsi" w:eastAsiaTheme="minorEastAsia" w:hAnsiTheme="minorHAnsi" w:cstheme="minorBidi"/>
              </w:rPr>
            </w:pPr>
          </w:p>
        </w:tc>
      </w:tr>
      <w:tr w:rsidR="00672F02" w:rsidTr="00672F02">
        <w:trPr>
          <w:gridAfter w:val="2"/>
          <w:wAfter w:w="1495" w:type="dxa"/>
          <w:trHeight w:val="396"/>
        </w:trPr>
        <w:tc>
          <w:tcPr>
            <w:tcW w:w="1135" w:type="dxa"/>
            <w:tcBorders>
              <w:top w:val="single" w:sz="4" w:space="0" w:color="auto"/>
              <w:left w:val="single" w:sz="4" w:space="0" w:color="auto"/>
              <w:bottom w:val="single" w:sz="4" w:space="0" w:color="auto"/>
              <w:right w:val="single" w:sz="4" w:space="0" w:color="auto"/>
            </w:tcBorders>
            <w:hideMark/>
          </w:tcPr>
          <w:p w:rsidR="00672F02" w:rsidRDefault="00672F02" w:rsidP="00672F02">
            <w:pPr>
              <w:spacing w:line="276" w:lineRule="auto"/>
              <w:jc w:val="center"/>
              <w:rPr>
                <w:sz w:val="20"/>
                <w:szCs w:val="20"/>
              </w:rPr>
            </w:pPr>
            <w:r>
              <w:rPr>
                <w:sz w:val="20"/>
                <w:szCs w:val="20"/>
              </w:rPr>
              <w:t>ПОДПРОГРАММА 3</w:t>
            </w:r>
          </w:p>
        </w:tc>
        <w:tc>
          <w:tcPr>
            <w:tcW w:w="1418" w:type="dxa"/>
            <w:tcBorders>
              <w:top w:val="single" w:sz="4" w:space="0" w:color="auto"/>
              <w:left w:val="single" w:sz="4" w:space="0" w:color="auto"/>
              <w:bottom w:val="single" w:sz="4" w:space="0" w:color="auto"/>
              <w:right w:val="single" w:sz="4" w:space="0" w:color="auto"/>
            </w:tcBorders>
            <w:hideMark/>
          </w:tcPr>
          <w:p w:rsidR="00672F02" w:rsidRDefault="00672F02" w:rsidP="00672F02">
            <w:pPr>
              <w:spacing w:line="276" w:lineRule="auto"/>
              <w:jc w:val="center"/>
              <w:rPr>
                <w:sz w:val="20"/>
                <w:szCs w:val="20"/>
              </w:rPr>
            </w:pPr>
            <w:r>
              <w:rPr>
                <w:sz w:val="20"/>
                <w:szCs w:val="20"/>
              </w:rPr>
              <w:t>Развитие дополнительного  образования и воспитание детей и молодежи</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jc w:val="center"/>
              <w:rPr>
                <w:sz w:val="20"/>
                <w:szCs w:val="20"/>
              </w:rPr>
            </w:pPr>
            <w:r>
              <w:rPr>
                <w:sz w:val="20"/>
                <w:szCs w:val="20"/>
              </w:rPr>
              <w:t>всего</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jc w:val="center"/>
              <w:rPr>
                <w:sz w:val="20"/>
                <w:szCs w:val="20"/>
              </w:rPr>
            </w:pPr>
            <w:r>
              <w:rPr>
                <w:sz w:val="20"/>
                <w:szCs w:val="20"/>
              </w:rPr>
              <w:t>5492857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72F02" w:rsidRDefault="00672F02" w:rsidP="00672F02">
            <w:pPr>
              <w:spacing w:line="276" w:lineRule="auto"/>
              <w:jc w:val="center"/>
              <w:rPr>
                <w:sz w:val="20"/>
                <w:szCs w:val="20"/>
              </w:rPr>
            </w:pPr>
            <w:r>
              <w:rPr>
                <w:sz w:val="20"/>
                <w:szCs w:val="20"/>
              </w:rPr>
              <w:t>11679900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jc w:val="center"/>
              <w:rPr>
                <w:sz w:val="20"/>
                <w:szCs w:val="20"/>
              </w:rPr>
            </w:pPr>
            <w:r>
              <w:rPr>
                <w:sz w:val="20"/>
                <w:szCs w:val="20"/>
              </w:rPr>
              <w:t>10118500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jc w:val="center"/>
              <w:rPr>
                <w:sz w:val="20"/>
                <w:szCs w:val="20"/>
              </w:rPr>
            </w:pPr>
            <w:r>
              <w:rPr>
                <w:sz w:val="20"/>
                <w:szCs w:val="20"/>
              </w:rPr>
              <w:t>11922900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rPr>
                <w:sz w:val="20"/>
                <w:szCs w:val="20"/>
              </w:rPr>
            </w:pPr>
            <w:r>
              <w:rPr>
                <w:sz w:val="20"/>
                <w:szCs w:val="20"/>
              </w:rPr>
              <w:t>9621600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72F02" w:rsidRDefault="00672F02" w:rsidP="00672F02">
            <w:pPr>
              <w:jc w:val="center"/>
              <w:rPr>
                <w:color w:val="000000"/>
                <w:sz w:val="20"/>
                <w:szCs w:val="20"/>
              </w:rPr>
            </w:pPr>
            <w:r>
              <w:rPr>
                <w:color w:val="000000"/>
                <w:sz w:val="20"/>
                <w:szCs w:val="20"/>
              </w:rPr>
              <w:t>9362700</w:t>
            </w:r>
          </w:p>
        </w:tc>
        <w:tc>
          <w:tcPr>
            <w:tcW w:w="1134" w:type="dxa"/>
            <w:tcBorders>
              <w:top w:val="single" w:sz="4" w:space="0" w:color="auto"/>
              <w:left w:val="single" w:sz="4" w:space="0" w:color="auto"/>
              <w:bottom w:val="single" w:sz="4" w:space="0" w:color="auto"/>
              <w:right w:val="single" w:sz="4" w:space="0" w:color="auto"/>
            </w:tcBorders>
            <w:vAlign w:val="bottom"/>
          </w:tcPr>
          <w:p w:rsidR="00672F02" w:rsidRDefault="00672F02" w:rsidP="00672F02">
            <w:pPr>
              <w:rPr>
                <w:color w:val="000000"/>
                <w:sz w:val="20"/>
                <w:szCs w:val="20"/>
              </w:rPr>
            </w:pPr>
            <w:r>
              <w:rPr>
                <w:color w:val="000000"/>
                <w:sz w:val="20"/>
                <w:szCs w:val="20"/>
              </w:rPr>
              <w:t>7518800</w:t>
            </w:r>
          </w:p>
        </w:tc>
        <w:tc>
          <w:tcPr>
            <w:tcW w:w="856" w:type="dxa"/>
            <w:tcBorders>
              <w:left w:val="single" w:sz="4" w:space="0" w:color="auto"/>
              <w:right w:val="single" w:sz="4" w:space="0" w:color="auto"/>
            </w:tcBorders>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289" w:type="dxa"/>
            <w:tcBorders>
              <w:left w:val="single" w:sz="4" w:space="0" w:color="auto"/>
              <w:right w:val="single" w:sz="4" w:space="0" w:color="auto"/>
            </w:tcBorders>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242" w:type="dxa"/>
            <w:tcBorders>
              <w:left w:val="single" w:sz="4" w:space="0" w:color="auto"/>
            </w:tcBorders>
            <w:shd w:val="clear" w:color="auto" w:fill="FFFFFF" w:themeFill="background1"/>
            <w:noWrap/>
            <w:vAlign w:val="bottom"/>
            <w:hideMark/>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236" w:type="dxa"/>
            <w:gridSpan w:val="2"/>
            <w:shd w:val="clear" w:color="auto" w:fill="FFFFFF" w:themeFill="background1"/>
            <w:noWrap/>
            <w:vAlign w:val="bottom"/>
            <w:hideMark/>
          </w:tcPr>
          <w:p w:rsidR="00672F02" w:rsidRDefault="00672F02" w:rsidP="00672F02">
            <w:pPr>
              <w:spacing w:line="276" w:lineRule="auto"/>
              <w:rPr>
                <w:rFonts w:asciiTheme="minorHAnsi" w:eastAsiaTheme="minorEastAsia" w:hAnsiTheme="minorHAnsi" w:cstheme="minorBidi"/>
              </w:rPr>
            </w:pPr>
          </w:p>
        </w:tc>
        <w:tc>
          <w:tcPr>
            <w:tcW w:w="236" w:type="dxa"/>
            <w:shd w:val="clear" w:color="auto" w:fill="FFC000"/>
            <w:noWrap/>
            <w:vAlign w:val="bottom"/>
            <w:hideMark/>
          </w:tcPr>
          <w:p w:rsidR="00672F02" w:rsidRDefault="00672F02" w:rsidP="00672F02">
            <w:pPr>
              <w:spacing w:line="276" w:lineRule="auto"/>
              <w:rPr>
                <w:rFonts w:asciiTheme="minorHAnsi" w:eastAsiaTheme="minorEastAsia" w:hAnsiTheme="minorHAnsi" w:cstheme="minorBidi"/>
              </w:rPr>
            </w:pPr>
          </w:p>
        </w:tc>
      </w:tr>
      <w:tr w:rsidR="00672F02" w:rsidTr="00672F02">
        <w:trPr>
          <w:gridAfter w:val="2"/>
          <w:wAfter w:w="1495" w:type="dxa"/>
          <w:trHeight w:val="396"/>
        </w:trPr>
        <w:tc>
          <w:tcPr>
            <w:tcW w:w="1135" w:type="dxa"/>
            <w:tcBorders>
              <w:top w:val="nil"/>
              <w:left w:val="single" w:sz="4" w:space="0" w:color="auto"/>
              <w:bottom w:val="single" w:sz="4" w:space="0" w:color="auto"/>
              <w:right w:val="single" w:sz="4" w:space="0" w:color="auto"/>
            </w:tcBorders>
            <w:hideMark/>
          </w:tcPr>
          <w:p w:rsidR="00672F02" w:rsidRDefault="00672F02" w:rsidP="00672F02">
            <w:pPr>
              <w:spacing w:line="276" w:lineRule="auto"/>
              <w:jc w:val="center"/>
              <w:rPr>
                <w:sz w:val="20"/>
                <w:szCs w:val="20"/>
              </w:rPr>
            </w:pPr>
            <w:r>
              <w:rPr>
                <w:sz w:val="20"/>
                <w:szCs w:val="20"/>
              </w:rPr>
              <w:t>Основное мероприятие 3.1</w:t>
            </w:r>
          </w:p>
        </w:tc>
        <w:tc>
          <w:tcPr>
            <w:tcW w:w="1418" w:type="dxa"/>
            <w:tcBorders>
              <w:top w:val="nil"/>
              <w:left w:val="single" w:sz="4" w:space="0" w:color="auto"/>
              <w:bottom w:val="single" w:sz="4" w:space="0" w:color="auto"/>
              <w:right w:val="single" w:sz="4" w:space="0" w:color="auto"/>
            </w:tcBorders>
            <w:hideMark/>
          </w:tcPr>
          <w:p w:rsidR="00672F02" w:rsidRDefault="00672F02" w:rsidP="00672F02">
            <w:pPr>
              <w:spacing w:line="276" w:lineRule="auto"/>
              <w:jc w:val="center"/>
              <w:rPr>
                <w:sz w:val="20"/>
                <w:szCs w:val="20"/>
              </w:rPr>
            </w:pPr>
            <w:r>
              <w:rPr>
                <w:sz w:val="20"/>
                <w:szCs w:val="20"/>
              </w:rPr>
              <w:t>Предоставление субсидий бюджетному учреждению (ДЮЦ, КАИССА)</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jc w:val="center"/>
              <w:rPr>
                <w:sz w:val="20"/>
                <w:szCs w:val="20"/>
              </w:rPr>
            </w:pPr>
            <w:r>
              <w:rPr>
                <w:sz w:val="20"/>
                <w:szCs w:val="20"/>
              </w:rPr>
              <w:t>всего</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jc w:val="center"/>
              <w:rPr>
                <w:sz w:val="20"/>
                <w:szCs w:val="20"/>
              </w:rPr>
            </w:pPr>
            <w:r>
              <w:rPr>
                <w:sz w:val="20"/>
                <w:szCs w:val="20"/>
              </w:rPr>
              <w:t>5492857</w:t>
            </w:r>
          </w:p>
        </w:tc>
        <w:tc>
          <w:tcPr>
            <w:tcW w:w="1134" w:type="dxa"/>
            <w:tcBorders>
              <w:top w:val="nil"/>
              <w:left w:val="nil"/>
              <w:bottom w:val="single" w:sz="4" w:space="0" w:color="auto"/>
              <w:right w:val="single" w:sz="4" w:space="0" w:color="auto"/>
            </w:tcBorders>
            <w:shd w:val="clear" w:color="auto" w:fill="FFFFFF" w:themeFill="background1"/>
          </w:tcPr>
          <w:p w:rsidR="00672F02" w:rsidRDefault="00672F02" w:rsidP="00672F02">
            <w:pPr>
              <w:spacing w:line="276" w:lineRule="auto"/>
              <w:rPr>
                <w:sz w:val="20"/>
                <w:szCs w:val="20"/>
              </w:rPr>
            </w:pPr>
            <w:r>
              <w:rPr>
                <w:sz w:val="20"/>
                <w:szCs w:val="20"/>
              </w:rPr>
              <w:t>11679900</w:t>
            </w: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jc w:val="center"/>
              <w:rPr>
                <w:sz w:val="20"/>
                <w:szCs w:val="20"/>
              </w:rPr>
            </w:pPr>
            <w:r>
              <w:rPr>
                <w:sz w:val="20"/>
                <w:szCs w:val="20"/>
              </w:rPr>
              <w:t>10118500</w:t>
            </w:r>
          </w:p>
        </w:tc>
        <w:tc>
          <w:tcPr>
            <w:tcW w:w="1134" w:type="dxa"/>
            <w:tcBorders>
              <w:top w:val="nil"/>
              <w:left w:val="nil"/>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jc w:val="center"/>
              <w:rPr>
                <w:sz w:val="20"/>
                <w:szCs w:val="20"/>
              </w:rPr>
            </w:pPr>
            <w:r>
              <w:rPr>
                <w:sz w:val="20"/>
                <w:szCs w:val="20"/>
              </w:rPr>
              <w:t>11922900</w:t>
            </w:r>
          </w:p>
        </w:tc>
        <w:tc>
          <w:tcPr>
            <w:tcW w:w="992" w:type="dxa"/>
            <w:tcBorders>
              <w:top w:val="nil"/>
              <w:left w:val="nil"/>
              <w:bottom w:val="single" w:sz="4" w:space="0" w:color="auto"/>
              <w:right w:val="single" w:sz="4" w:space="0" w:color="auto"/>
            </w:tcBorders>
            <w:shd w:val="clear" w:color="auto" w:fill="FFFFFF" w:themeFill="background1"/>
            <w:vAlign w:val="bottom"/>
            <w:hideMark/>
          </w:tcPr>
          <w:p w:rsidR="00672F02" w:rsidRDefault="00672F02" w:rsidP="00672F02">
            <w:pPr>
              <w:spacing w:line="276" w:lineRule="auto"/>
              <w:rPr>
                <w:sz w:val="20"/>
                <w:szCs w:val="20"/>
              </w:rPr>
            </w:pPr>
            <w:r>
              <w:rPr>
                <w:sz w:val="20"/>
                <w:szCs w:val="20"/>
              </w:rPr>
              <w:t>9621600</w:t>
            </w:r>
          </w:p>
        </w:tc>
        <w:tc>
          <w:tcPr>
            <w:tcW w:w="1134" w:type="dxa"/>
            <w:tcBorders>
              <w:top w:val="single" w:sz="4" w:space="0" w:color="auto"/>
              <w:left w:val="single" w:sz="8" w:space="0" w:color="auto"/>
              <w:bottom w:val="single" w:sz="8" w:space="0" w:color="auto"/>
              <w:right w:val="single" w:sz="8" w:space="0" w:color="000000"/>
            </w:tcBorders>
            <w:noWrap/>
            <w:vAlign w:val="bottom"/>
            <w:hideMark/>
          </w:tcPr>
          <w:p w:rsidR="00672F02" w:rsidRDefault="00672F02" w:rsidP="00672F02">
            <w:pPr>
              <w:jc w:val="center"/>
              <w:rPr>
                <w:color w:val="000000"/>
                <w:sz w:val="20"/>
                <w:szCs w:val="20"/>
              </w:rPr>
            </w:pPr>
            <w:r>
              <w:rPr>
                <w:color w:val="000000"/>
                <w:sz w:val="20"/>
                <w:szCs w:val="20"/>
              </w:rPr>
              <w:t>9362700</w:t>
            </w:r>
          </w:p>
        </w:tc>
        <w:tc>
          <w:tcPr>
            <w:tcW w:w="1134" w:type="dxa"/>
            <w:tcBorders>
              <w:top w:val="single" w:sz="4" w:space="0" w:color="auto"/>
              <w:left w:val="single" w:sz="8" w:space="0" w:color="auto"/>
              <w:bottom w:val="single" w:sz="8" w:space="0" w:color="auto"/>
              <w:right w:val="single" w:sz="8" w:space="0" w:color="000000"/>
            </w:tcBorders>
            <w:vAlign w:val="bottom"/>
          </w:tcPr>
          <w:p w:rsidR="00672F02" w:rsidRDefault="00672F02" w:rsidP="00672F02">
            <w:pPr>
              <w:rPr>
                <w:color w:val="000000"/>
                <w:sz w:val="20"/>
                <w:szCs w:val="20"/>
              </w:rPr>
            </w:pPr>
            <w:r>
              <w:rPr>
                <w:color w:val="000000"/>
                <w:sz w:val="20"/>
                <w:szCs w:val="20"/>
              </w:rPr>
              <w:t>7518800</w:t>
            </w:r>
          </w:p>
        </w:tc>
        <w:tc>
          <w:tcPr>
            <w:tcW w:w="856" w:type="dxa"/>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289" w:type="dxa"/>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242" w:type="dxa"/>
            <w:shd w:val="clear" w:color="auto" w:fill="FFFFFF" w:themeFill="background1"/>
            <w:noWrap/>
            <w:vAlign w:val="bottom"/>
            <w:hideMark/>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960" w:type="dxa"/>
            <w:gridSpan w:val="2"/>
            <w:shd w:val="clear" w:color="auto" w:fill="FFFFFF" w:themeFill="background1"/>
          </w:tcPr>
          <w:p w:rsidR="00672F02" w:rsidRDefault="00672F02" w:rsidP="00672F02">
            <w:pPr>
              <w:spacing w:line="276" w:lineRule="auto"/>
              <w:rPr>
                <w:rFonts w:asciiTheme="minorHAnsi" w:eastAsiaTheme="minorEastAsia" w:hAnsiTheme="minorHAnsi" w:cstheme="minorBidi"/>
              </w:rPr>
            </w:pPr>
          </w:p>
        </w:tc>
        <w:tc>
          <w:tcPr>
            <w:tcW w:w="236" w:type="dxa"/>
            <w:gridSpan w:val="2"/>
            <w:shd w:val="clear" w:color="auto" w:fill="FFFFFF" w:themeFill="background1"/>
            <w:noWrap/>
            <w:vAlign w:val="bottom"/>
            <w:hideMark/>
          </w:tcPr>
          <w:p w:rsidR="00672F02" w:rsidRDefault="00672F02" w:rsidP="00672F02">
            <w:pPr>
              <w:spacing w:line="276" w:lineRule="auto"/>
              <w:rPr>
                <w:rFonts w:asciiTheme="minorHAnsi" w:eastAsiaTheme="minorEastAsia" w:hAnsiTheme="minorHAnsi" w:cstheme="minorBidi"/>
              </w:rPr>
            </w:pPr>
          </w:p>
        </w:tc>
        <w:tc>
          <w:tcPr>
            <w:tcW w:w="236" w:type="dxa"/>
            <w:shd w:val="clear" w:color="auto" w:fill="FFFF00"/>
            <w:noWrap/>
            <w:vAlign w:val="bottom"/>
            <w:hideMark/>
          </w:tcPr>
          <w:p w:rsidR="00672F02" w:rsidRDefault="00672F02" w:rsidP="00672F02">
            <w:pPr>
              <w:spacing w:line="276" w:lineRule="auto"/>
              <w:rPr>
                <w:rFonts w:asciiTheme="minorHAnsi" w:eastAsiaTheme="minorEastAsia" w:hAnsiTheme="minorHAnsi" w:cstheme="minorBidi"/>
              </w:rPr>
            </w:pPr>
          </w:p>
        </w:tc>
      </w:tr>
    </w:tbl>
    <w:p w:rsidR="00672F02" w:rsidRDefault="00672F02" w:rsidP="00672F02">
      <w:pPr>
        <w:ind w:right="57" w:firstLine="709"/>
        <w:jc w:val="center"/>
        <w:rPr>
          <w:sz w:val="20"/>
          <w:szCs w:val="20"/>
        </w:rPr>
      </w:pPr>
    </w:p>
    <w:p w:rsidR="00672F02" w:rsidRDefault="00672F02" w:rsidP="00672F02">
      <w:pPr>
        <w:ind w:firstLine="709"/>
        <w:jc w:val="both"/>
        <w:rPr>
          <w:b/>
        </w:rPr>
      </w:pPr>
    </w:p>
    <w:p w:rsidR="00672F02" w:rsidRDefault="00672F02" w:rsidP="00672F02">
      <w:pPr>
        <w:ind w:firstLine="709"/>
        <w:jc w:val="center"/>
        <w:rPr>
          <w:b/>
        </w:rPr>
      </w:pPr>
      <w:r>
        <w:rPr>
          <w:b/>
        </w:rPr>
        <w:lastRenderedPageBreak/>
        <w:t>5. Анализ рисков реализации подпрограммы и описание</w:t>
      </w:r>
    </w:p>
    <w:p w:rsidR="00672F02" w:rsidRDefault="00672F02" w:rsidP="00672F02">
      <w:pPr>
        <w:ind w:firstLine="709"/>
        <w:jc w:val="center"/>
        <w:rPr>
          <w:b/>
        </w:rPr>
      </w:pPr>
      <w:r>
        <w:rPr>
          <w:b/>
        </w:rPr>
        <w:t>мер управления рисками реализации подпрограммы</w:t>
      </w:r>
    </w:p>
    <w:p w:rsidR="00672F02" w:rsidRDefault="00672F02" w:rsidP="00672F02">
      <w:pPr>
        <w:ind w:firstLine="709"/>
        <w:jc w:val="both"/>
        <w:rPr>
          <w:b/>
        </w:rPr>
      </w:pPr>
    </w:p>
    <w:p w:rsidR="00672F02" w:rsidRDefault="00672F02" w:rsidP="00672F02">
      <w:pPr>
        <w:shd w:val="clear" w:color="auto" w:fill="FFFFFF"/>
        <w:ind w:firstLine="720"/>
        <w:jc w:val="both"/>
      </w:pPr>
      <w:r>
        <w:rPr>
          <w:color w:val="000000"/>
          <w:spacing w:val="-4"/>
        </w:rPr>
        <w:t xml:space="preserve">На эффективность реализации муниципальной подпрограммы могут оказать влияние риски, </w:t>
      </w:r>
      <w:r>
        <w:rPr>
          <w:color w:val="000000"/>
          <w:spacing w:val="1"/>
        </w:rPr>
        <w:t xml:space="preserve">связанные с ухудшением макроэкономических условий в России и в мире, с возможным </w:t>
      </w:r>
      <w:r>
        <w:rPr>
          <w:color w:val="000000"/>
          <w:spacing w:val="-5"/>
        </w:rPr>
        <w:t>наступлением мирового экономического кризиса, с природными и техногенными катастрофами. Данные риски являются неуправляемыми.</w:t>
      </w:r>
    </w:p>
    <w:p w:rsidR="00672F02" w:rsidRDefault="00672F02" w:rsidP="00672F02">
      <w:pPr>
        <w:shd w:val="clear" w:color="auto" w:fill="FFFFFF"/>
        <w:ind w:firstLine="720"/>
        <w:jc w:val="both"/>
      </w:pPr>
      <w:r>
        <w:rPr>
          <w:color w:val="000000"/>
          <w:spacing w:val="-4"/>
        </w:rPr>
        <w:t>В ходе реализации муниципальной подпрограммы возможны стандартные риски:</w:t>
      </w:r>
    </w:p>
    <w:p w:rsidR="00672F02" w:rsidRDefault="00672F02" w:rsidP="00672F02">
      <w:pPr>
        <w:shd w:val="clear" w:color="auto" w:fill="FFFFFF"/>
        <w:ind w:firstLine="720"/>
        <w:jc w:val="both"/>
      </w:pPr>
      <w:r>
        <w:rPr>
          <w:color w:val="000000"/>
          <w:spacing w:val="-1"/>
        </w:rPr>
        <w:t xml:space="preserve">- недофинансирование мероприятий муниципальной подпрограммы (в частности, это может </w:t>
      </w:r>
      <w:r>
        <w:rPr>
          <w:color w:val="000000"/>
        </w:rPr>
        <w:t xml:space="preserve">быть рост цен на материально-технические средства, оборудование, материалы, выполнение </w:t>
      </w:r>
      <w:r>
        <w:rPr>
          <w:color w:val="000000"/>
          <w:spacing w:val="-4"/>
        </w:rPr>
        <w:t>работ, оказание услуг, снижение либо отсутствие финансирования мероприятий муниципальной под</w:t>
      </w:r>
      <w:r>
        <w:rPr>
          <w:color w:val="000000"/>
          <w:spacing w:val="-7"/>
        </w:rPr>
        <w:t>программы);</w:t>
      </w:r>
    </w:p>
    <w:p w:rsidR="00672F02" w:rsidRDefault="00672F02" w:rsidP="00672F02">
      <w:pPr>
        <w:shd w:val="clear" w:color="auto" w:fill="FFFFFF"/>
        <w:ind w:firstLine="720"/>
        <w:jc w:val="both"/>
      </w:pPr>
      <w:r>
        <w:rPr>
          <w:color w:val="000000"/>
          <w:spacing w:val="-5"/>
        </w:rPr>
        <w:t>- изменение федерального законодательства.</w:t>
      </w:r>
    </w:p>
    <w:p w:rsidR="00672F02" w:rsidRDefault="00672F02" w:rsidP="00672F02">
      <w:pPr>
        <w:shd w:val="clear" w:color="auto" w:fill="FFFFFF"/>
        <w:ind w:firstLine="720"/>
        <w:jc w:val="both"/>
      </w:pPr>
      <w:r>
        <w:rPr>
          <w:color w:val="000000"/>
          <w:spacing w:val="1"/>
        </w:rPr>
        <w:t xml:space="preserve">Предложения по мерам управления рисками реализации муниципальной подпрограммы </w:t>
      </w:r>
      <w:r>
        <w:rPr>
          <w:color w:val="000000"/>
          <w:spacing w:val="-7"/>
        </w:rPr>
        <w:t>таковы:</w:t>
      </w:r>
    </w:p>
    <w:p w:rsidR="00672F02" w:rsidRDefault="00672F02" w:rsidP="00672F02">
      <w:pPr>
        <w:shd w:val="clear" w:color="auto" w:fill="FFFFFF"/>
        <w:ind w:firstLine="720"/>
        <w:jc w:val="both"/>
      </w:pPr>
      <w:r>
        <w:rPr>
          <w:color w:val="000000"/>
          <w:spacing w:val="-5"/>
        </w:rPr>
        <w:t xml:space="preserve">- в ходе реализации муниципальной подпрограммы возможно внесение корректировок в разделы </w:t>
      </w:r>
      <w:r>
        <w:rPr>
          <w:color w:val="000000"/>
          <w:spacing w:val="-6"/>
        </w:rPr>
        <w:t>муниципальной подпрограммы;</w:t>
      </w:r>
    </w:p>
    <w:p w:rsidR="00672F02" w:rsidRDefault="00672F02" w:rsidP="00672F02">
      <w:pPr>
        <w:tabs>
          <w:tab w:val="left" w:pos="3164"/>
        </w:tabs>
        <w:ind w:firstLine="720"/>
        <w:jc w:val="both"/>
        <w:rPr>
          <w:color w:val="000000"/>
          <w:spacing w:val="-7"/>
        </w:rPr>
      </w:pPr>
      <w:r>
        <w:rPr>
          <w:color w:val="000000"/>
          <w:spacing w:val="1"/>
        </w:rPr>
        <w:t xml:space="preserve">- изменения в действующие нормативно-правовые акты района должны вноситься </w:t>
      </w:r>
      <w:r>
        <w:rPr>
          <w:color w:val="000000"/>
          <w:spacing w:val="-7"/>
        </w:rPr>
        <w:t>своевременно.</w:t>
      </w:r>
    </w:p>
    <w:p w:rsidR="00672F02" w:rsidRDefault="00672F02" w:rsidP="00672F02">
      <w:pPr>
        <w:jc w:val="both"/>
        <w:rPr>
          <w:b/>
          <w:color w:val="000000"/>
        </w:rPr>
      </w:pPr>
    </w:p>
    <w:p w:rsidR="00672F02" w:rsidRDefault="00672F02" w:rsidP="00672F02">
      <w:pPr>
        <w:jc w:val="center"/>
        <w:rPr>
          <w:b/>
          <w:color w:val="000000"/>
        </w:rPr>
      </w:pPr>
      <w:r>
        <w:rPr>
          <w:b/>
          <w:color w:val="000000"/>
        </w:rPr>
        <w:t>6. Оценка эффективности реализации подпрограммы</w:t>
      </w:r>
    </w:p>
    <w:p w:rsidR="00672F02" w:rsidRDefault="00672F02" w:rsidP="00672F02">
      <w:pPr>
        <w:jc w:val="center"/>
        <w:rPr>
          <w:b/>
          <w:color w:val="000000"/>
        </w:rPr>
      </w:pPr>
    </w:p>
    <w:p w:rsidR="00672F02" w:rsidRDefault="00672F02" w:rsidP="00672F02">
      <w:pPr>
        <w:widowControl w:val="0"/>
        <w:autoSpaceDE w:val="0"/>
        <w:autoSpaceDN w:val="0"/>
        <w:adjustRightInd w:val="0"/>
        <w:ind w:firstLine="709"/>
        <w:jc w:val="both"/>
      </w:pPr>
      <w:r>
        <w:t>Эффективность реализации подпрограммы рассматривается с точки зрения как количественных, так и качественных (социальных) показателей.</w:t>
      </w:r>
    </w:p>
    <w:p w:rsidR="00672F02" w:rsidRDefault="00672F02" w:rsidP="00672F02">
      <w:pPr>
        <w:widowControl w:val="0"/>
        <w:autoSpaceDE w:val="0"/>
        <w:autoSpaceDN w:val="0"/>
        <w:adjustRightInd w:val="0"/>
        <w:ind w:firstLine="709"/>
        <w:jc w:val="both"/>
      </w:pPr>
      <w: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и местного бюджета и, в-третьих, степень реализации мероприятий и достижения ожидаемых непосредственных результатов их реализации.</w:t>
      </w:r>
    </w:p>
    <w:p w:rsidR="00672F02" w:rsidRDefault="00672F02" w:rsidP="00672F02">
      <w:pPr>
        <w:ind w:firstLine="709"/>
        <w:jc w:val="both"/>
      </w:pPr>
      <w:r>
        <w:t>По итогам реализации подпрограммы будут достигнуты следующие результаты:</w:t>
      </w:r>
    </w:p>
    <w:p w:rsidR="00672F02" w:rsidRDefault="00672F02" w:rsidP="00672F02">
      <w:pPr>
        <w:pStyle w:val="ae"/>
        <w:ind w:left="0"/>
      </w:pPr>
      <w:r>
        <w:t>- увеличится доля детей, охваченных образовательными программами дополнительного образования детей, в общей численности детей и молодежи в возрасте 5 - 18 лет до 73 %;</w:t>
      </w:r>
    </w:p>
    <w:p w:rsidR="00672F02" w:rsidRDefault="00672F02" w:rsidP="00672F02">
      <w:pPr>
        <w:pStyle w:val="ae"/>
        <w:ind w:left="0"/>
      </w:pPr>
      <w:r>
        <w:t xml:space="preserve">- увеличится число детей и молодежи, ставших лауреатами и призерами международных, всероссийских и региональных мероприятий (конкурсов) до 15  человек; </w:t>
      </w:r>
    </w:p>
    <w:p w:rsidR="00672F02" w:rsidRDefault="00672F02" w:rsidP="00672F02">
      <w:pPr>
        <w:pStyle w:val="ConsPlusCel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увеличится количество муниципальных  мероприятий </w:t>
      </w:r>
      <w:r>
        <w:rPr>
          <w:rFonts w:ascii="Times New Roman" w:eastAsia="Calibri" w:hAnsi="Times New Roman" w:cs="Times New Roman"/>
          <w:bCs/>
          <w:sz w:val="24"/>
          <w:szCs w:val="24"/>
        </w:rPr>
        <w:t>в сфере дополнительного образования, воспитания и развития одаренности детей и молодежи до  25 единиц;</w:t>
      </w:r>
    </w:p>
    <w:p w:rsidR="00672F02" w:rsidRDefault="00672F02" w:rsidP="00672F02">
      <w:pPr>
        <w:pStyle w:val="ConsPlusCell"/>
        <w:widowContro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увеличится число детей и молодежи, принявших участие в муниципальных, региональных, всероссийских, международных мероприятиях по различным направлениям деятельности до 1,393 тысяч человек;</w:t>
      </w:r>
    </w:p>
    <w:p w:rsidR="00672F02" w:rsidRDefault="00672F02" w:rsidP="00672F02">
      <w:pPr>
        <w:ind w:firstLine="567"/>
        <w:jc w:val="both"/>
      </w:pPr>
      <w:r>
        <w:t xml:space="preserve"> -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составит около </w:t>
      </w:r>
      <w:r>
        <w:rPr>
          <w:b/>
        </w:rPr>
        <w:t xml:space="preserve"> </w:t>
      </w:r>
      <w:r>
        <w:t>до  10</w:t>
      </w:r>
      <w:r>
        <w:rPr>
          <w:b/>
        </w:rPr>
        <w:t xml:space="preserve"> </w:t>
      </w:r>
      <w:r>
        <w:t xml:space="preserve"> человек.  </w:t>
      </w:r>
    </w:p>
    <w:p w:rsidR="00672F02" w:rsidRDefault="00672F02" w:rsidP="00672F02">
      <w:pPr>
        <w:ind w:firstLine="567"/>
        <w:jc w:val="both"/>
      </w:pPr>
    </w:p>
    <w:p w:rsidR="00672F02" w:rsidRDefault="00672F02" w:rsidP="00672F02">
      <w:pPr>
        <w:ind w:firstLine="567"/>
        <w:jc w:val="both"/>
      </w:pPr>
    </w:p>
    <w:p w:rsidR="00672F02" w:rsidRDefault="00672F02" w:rsidP="00672F02">
      <w:pPr>
        <w:ind w:firstLine="567"/>
        <w:jc w:val="both"/>
      </w:pPr>
    </w:p>
    <w:p w:rsidR="00672F02" w:rsidRDefault="00672F02" w:rsidP="00672F02">
      <w:pPr>
        <w:ind w:firstLine="567"/>
        <w:jc w:val="both"/>
      </w:pPr>
    </w:p>
    <w:p w:rsidR="00672F02" w:rsidRPr="00EA3CB6" w:rsidRDefault="00672F02" w:rsidP="00672F02">
      <w:pPr>
        <w:tabs>
          <w:tab w:val="left" w:pos="459"/>
        </w:tabs>
        <w:ind w:left="34"/>
        <w:jc w:val="center"/>
        <w:rPr>
          <w:b/>
        </w:rPr>
      </w:pPr>
      <w:r w:rsidRPr="002B1B85">
        <w:rPr>
          <w:b/>
        </w:rPr>
        <w:t xml:space="preserve">Подпрограмма </w:t>
      </w:r>
      <w:r>
        <w:rPr>
          <w:b/>
        </w:rPr>
        <w:t>4</w:t>
      </w:r>
      <w:r w:rsidRPr="002B1B85">
        <w:rPr>
          <w:b/>
        </w:rPr>
        <w:t xml:space="preserve"> </w:t>
      </w:r>
      <w:r w:rsidRPr="007067BC">
        <w:rPr>
          <w:b/>
        </w:rPr>
        <w:t>«Создание условий для организации отдыха и оздоровления детей и молодежи»</w:t>
      </w:r>
    </w:p>
    <w:p w:rsidR="00672F02" w:rsidRPr="002B1B85" w:rsidRDefault="00672F02" w:rsidP="00672F02">
      <w:pPr>
        <w:pStyle w:val="ConsPlusNormal"/>
        <w:jc w:val="center"/>
        <w:outlineLvl w:val="2"/>
        <w:rPr>
          <w:rFonts w:ascii="Times New Roman" w:hAnsi="Times New Roman" w:cs="Times New Roman"/>
          <w:b/>
          <w:sz w:val="24"/>
          <w:szCs w:val="24"/>
        </w:rPr>
      </w:pPr>
    </w:p>
    <w:p w:rsidR="00672F02" w:rsidRPr="002B1B85" w:rsidRDefault="00672F02" w:rsidP="00672F02">
      <w:pPr>
        <w:pStyle w:val="ConsPlusNormal"/>
        <w:jc w:val="center"/>
        <w:outlineLvl w:val="2"/>
        <w:rPr>
          <w:rFonts w:ascii="Times New Roman" w:hAnsi="Times New Roman" w:cs="Times New Roman"/>
          <w:sz w:val="24"/>
          <w:szCs w:val="24"/>
        </w:rPr>
      </w:pPr>
      <w:r w:rsidRPr="002B1B85">
        <w:rPr>
          <w:rFonts w:ascii="Times New Roman" w:hAnsi="Times New Roman" w:cs="Times New Roman"/>
          <w:sz w:val="24"/>
          <w:szCs w:val="24"/>
        </w:rPr>
        <w:t>ПАСПОРТ</w:t>
      </w:r>
    </w:p>
    <w:p w:rsidR="00672F02" w:rsidRPr="00165C7B" w:rsidRDefault="00672F02" w:rsidP="00672F02">
      <w:pPr>
        <w:jc w:val="center"/>
      </w:pPr>
      <w:r w:rsidRPr="00165C7B">
        <w:lastRenderedPageBreak/>
        <w:t xml:space="preserve">Создание условий для организации отдыха и оздоровления детей и молодежи» муниципальной программы Панинского муниципального района </w:t>
      </w:r>
    </w:p>
    <w:p w:rsidR="00672F02" w:rsidRPr="00165C7B" w:rsidRDefault="00672F02" w:rsidP="00672F02">
      <w:pPr>
        <w:jc w:val="center"/>
      </w:pPr>
      <w:r w:rsidRPr="00165C7B">
        <w:t>Воронежской области «Развитие образования» на 20</w:t>
      </w:r>
      <w:r>
        <w:t>20-2026</w:t>
      </w:r>
      <w:r w:rsidRPr="00165C7B">
        <w:t xml:space="preserve"> годы</w:t>
      </w:r>
    </w:p>
    <w:p w:rsidR="00672F02" w:rsidRPr="00BB0F63" w:rsidRDefault="00672F02" w:rsidP="00672F02">
      <w:pPr>
        <w:pStyle w:val="ConsPlusNormal"/>
        <w:jc w:val="center"/>
        <w:rPr>
          <w:rFonts w:ascii="Times New Roman" w:hAnsi="Times New Roman" w:cs="Times New Roman"/>
          <w:sz w:val="24"/>
          <w:szCs w:val="24"/>
        </w:rPr>
      </w:pPr>
    </w:p>
    <w:tbl>
      <w:tblPr>
        <w:tblW w:w="9513" w:type="dxa"/>
        <w:tblInd w:w="93" w:type="dxa"/>
        <w:tblLook w:val="00A0"/>
      </w:tblPr>
      <w:tblGrid>
        <w:gridCol w:w="4126"/>
        <w:gridCol w:w="5387"/>
      </w:tblGrid>
      <w:tr w:rsidR="00672F02" w:rsidRPr="002B1B85" w:rsidTr="00672F02">
        <w:trPr>
          <w:trHeight w:val="750"/>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tcPr>
          <w:p w:rsidR="00672F02" w:rsidRPr="002B1B85" w:rsidRDefault="00672F02" w:rsidP="00672F02">
            <w:pPr>
              <w:jc w:val="both"/>
              <w:rPr>
                <w:color w:val="000000"/>
              </w:rPr>
            </w:pPr>
            <w:r w:rsidRPr="00165C7B">
              <w:t>отдел по образованию, опеке, попечительству, спорту и работе с молодежью администрации Панинского муниципального района</w:t>
            </w:r>
          </w:p>
        </w:tc>
      </w:tr>
      <w:tr w:rsidR="00672F02" w:rsidRPr="002B1B85" w:rsidTr="00672F02">
        <w:trPr>
          <w:trHeight w:val="1125"/>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Участники подпрограммы</w:t>
            </w:r>
          </w:p>
        </w:tc>
        <w:tc>
          <w:tcPr>
            <w:tcW w:w="5387" w:type="dxa"/>
            <w:tcBorders>
              <w:top w:val="nil"/>
              <w:left w:val="nil"/>
              <w:bottom w:val="single" w:sz="4" w:space="0" w:color="auto"/>
              <w:right w:val="single" w:sz="4" w:space="0" w:color="auto"/>
            </w:tcBorders>
            <w:noWrap/>
          </w:tcPr>
          <w:p w:rsidR="00672F02" w:rsidRPr="007067BC" w:rsidRDefault="00672F02" w:rsidP="00672F02">
            <w:pPr>
              <w:pStyle w:val="ConsPlusNormal"/>
              <w:jc w:val="both"/>
              <w:rPr>
                <w:rFonts w:ascii="Times New Roman" w:hAnsi="Times New Roman" w:cs="Times New Roman"/>
                <w:color w:val="000000"/>
                <w:sz w:val="24"/>
                <w:szCs w:val="24"/>
              </w:rPr>
            </w:pPr>
            <w:r>
              <w:rPr>
                <w:rFonts w:ascii="Times New Roman" w:hAnsi="Times New Roman" w:cs="Times New Roman"/>
                <w:sz w:val="24"/>
                <w:szCs w:val="24"/>
              </w:rPr>
              <w:t>-</w:t>
            </w:r>
            <w:r w:rsidRPr="007067BC">
              <w:rPr>
                <w:rFonts w:ascii="Times New Roman" w:hAnsi="Times New Roman" w:cs="Times New Roman"/>
                <w:color w:val="000000"/>
                <w:sz w:val="24"/>
                <w:szCs w:val="24"/>
              </w:rPr>
              <w:t xml:space="preserve"> </w:t>
            </w:r>
          </w:p>
        </w:tc>
      </w:tr>
      <w:tr w:rsidR="00672F02" w:rsidRPr="002B1B85" w:rsidTr="00672F02">
        <w:trPr>
          <w:trHeight w:val="1125"/>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Основные мероприятия и мероприятия, входящие в состав подпрограммы </w:t>
            </w:r>
          </w:p>
        </w:tc>
        <w:tc>
          <w:tcPr>
            <w:tcW w:w="5387" w:type="dxa"/>
            <w:tcBorders>
              <w:top w:val="nil"/>
              <w:left w:val="nil"/>
              <w:bottom w:val="single" w:sz="4" w:space="0" w:color="auto"/>
              <w:right w:val="single" w:sz="4" w:space="0" w:color="auto"/>
            </w:tcBorders>
            <w:noWrap/>
          </w:tcPr>
          <w:p w:rsidR="00672F02" w:rsidRPr="00215D09" w:rsidRDefault="00672F02" w:rsidP="00672F02">
            <w:pPr>
              <w:pStyle w:val="ae"/>
              <w:ind w:left="0"/>
              <w:rPr>
                <w:color w:val="000000"/>
              </w:rPr>
            </w:pPr>
            <w:r w:rsidRPr="00D40395">
              <w:rPr>
                <w:b/>
                <w:u w:val="single"/>
              </w:rPr>
              <w:t>Основное мероприятие 1</w:t>
            </w:r>
            <w:r w:rsidRPr="00D40395">
              <w:rPr>
                <w:b/>
                <w:color w:val="000000"/>
                <w:u w:val="single"/>
              </w:rPr>
              <w:t>.</w:t>
            </w:r>
            <w:r>
              <w:t xml:space="preserve"> </w:t>
            </w:r>
          </w:p>
          <w:p w:rsidR="00672F02" w:rsidRPr="00C815D5" w:rsidRDefault="00672F02" w:rsidP="00672F02">
            <w:pPr>
              <w:pStyle w:val="ae"/>
              <w:ind w:left="0"/>
              <w:rPr>
                <w:b/>
                <w:color w:val="000000"/>
              </w:rPr>
            </w:pPr>
            <w:r w:rsidRPr="00C815D5">
              <w:rPr>
                <w:b/>
                <w:color w:val="000000"/>
              </w:rPr>
              <w:t>Организация и финансирование воспитательной работы, содержательного досуга и отдыха детей в период оздоровительной компании</w:t>
            </w:r>
          </w:p>
          <w:p w:rsidR="00672F02" w:rsidRPr="002B1B85" w:rsidRDefault="00672F02" w:rsidP="00672F02">
            <w:pPr>
              <w:pStyle w:val="ConsPlusNormal"/>
              <w:jc w:val="both"/>
              <w:rPr>
                <w:rFonts w:ascii="Times New Roman" w:hAnsi="Times New Roman" w:cs="Times New Roman"/>
                <w:color w:val="000000"/>
                <w:sz w:val="24"/>
                <w:szCs w:val="24"/>
              </w:rPr>
            </w:pPr>
          </w:p>
        </w:tc>
      </w:tr>
      <w:tr w:rsidR="00672F02" w:rsidRPr="002B1B85" w:rsidTr="00672F02">
        <w:trPr>
          <w:trHeight w:val="858"/>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Цель подпрограммы </w:t>
            </w:r>
          </w:p>
        </w:tc>
        <w:tc>
          <w:tcPr>
            <w:tcW w:w="5387" w:type="dxa"/>
            <w:tcBorders>
              <w:top w:val="nil"/>
              <w:left w:val="nil"/>
              <w:bottom w:val="single" w:sz="4" w:space="0" w:color="auto"/>
              <w:right w:val="single" w:sz="4" w:space="0" w:color="auto"/>
            </w:tcBorders>
            <w:noWrap/>
          </w:tcPr>
          <w:p w:rsidR="00672F02" w:rsidRPr="008B501E" w:rsidRDefault="00672F02" w:rsidP="00672F02">
            <w:pPr>
              <w:rPr>
                <w:color w:val="000000"/>
              </w:rPr>
            </w:pPr>
            <w:r w:rsidRPr="00165C7B">
              <w:t xml:space="preserve">обеспечение эффективного оздоровления, отдыха и занятости, развития творческого, интеллектуального потенциала и личностного развития детей и молодежи.  </w:t>
            </w:r>
          </w:p>
        </w:tc>
      </w:tr>
      <w:tr w:rsidR="00672F02" w:rsidRPr="002B1B85" w:rsidTr="00672F02">
        <w:trPr>
          <w:trHeight w:val="1125"/>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Задачи подпрограммы </w:t>
            </w:r>
          </w:p>
        </w:tc>
        <w:tc>
          <w:tcPr>
            <w:tcW w:w="5387" w:type="dxa"/>
            <w:tcBorders>
              <w:top w:val="nil"/>
              <w:left w:val="nil"/>
              <w:bottom w:val="single" w:sz="4" w:space="0" w:color="auto"/>
              <w:right w:val="single" w:sz="4" w:space="0" w:color="auto"/>
            </w:tcBorders>
            <w:noWrap/>
          </w:tcPr>
          <w:p w:rsidR="00672F02" w:rsidRPr="00165C7B" w:rsidRDefault="00672F02" w:rsidP="00672F02">
            <w:pPr>
              <w:jc w:val="both"/>
            </w:pPr>
            <w:r>
              <w:t xml:space="preserve">- </w:t>
            </w:r>
            <w:r w:rsidRPr="00165C7B">
              <w:t>Создание нормативно-правовой базы, регулирующей организацию сферы  оздоровления и отдыха  детей;</w:t>
            </w:r>
          </w:p>
          <w:p w:rsidR="00672F02" w:rsidRPr="00165C7B" w:rsidRDefault="00672F02" w:rsidP="00672F02">
            <w:pPr>
              <w:jc w:val="both"/>
            </w:pPr>
            <w:r w:rsidRPr="00165C7B">
              <w:t xml:space="preserve">     - обеспечение предоставления безопасных и качественных услуг в сфере оздоровления и отдыха детей;</w:t>
            </w:r>
          </w:p>
          <w:p w:rsidR="00672F02" w:rsidRPr="00FE4714" w:rsidRDefault="00672F02" w:rsidP="00672F02">
            <w:pPr>
              <w:jc w:val="both"/>
            </w:pPr>
            <w:r>
              <w:t xml:space="preserve">    </w:t>
            </w:r>
          </w:p>
        </w:tc>
      </w:tr>
      <w:tr w:rsidR="00672F02" w:rsidRPr="002B1B85" w:rsidTr="00672F02">
        <w:trPr>
          <w:trHeight w:val="1125"/>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rsidR="00672F02" w:rsidRPr="00165C7B" w:rsidRDefault="00672F02" w:rsidP="00672F02">
            <w:pPr>
              <w:jc w:val="both"/>
            </w:pPr>
            <w:r>
              <w:t xml:space="preserve">- </w:t>
            </w:r>
            <w:r w:rsidRPr="00165C7B">
              <w:t>Количество детей, охваченных организованным отдыхом и оздоровлением от общего количества детей школьного возраста.</w:t>
            </w:r>
          </w:p>
          <w:p w:rsidR="00672F02" w:rsidRPr="00FE4714" w:rsidRDefault="00672F02" w:rsidP="00672F02">
            <w:pPr>
              <w:jc w:val="both"/>
            </w:pPr>
          </w:p>
        </w:tc>
      </w:tr>
      <w:tr w:rsidR="00672F02" w:rsidRPr="002B1B85" w:rsidTr="00672F02">
        <w:trPr>
          <w:trHeight w:val="364"/>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Этапы и сроки реализации подпрограммы </w:t>
            </w:r>
          </w:p>
        </w:tc>
        <w:tc>
          <w:tcPr>
            <w:tcW w:w="5387" w:type="dxa"/>
            <w:tcBorders>
              <w:top w:val="single" w:sz="4" w:space="0" w:color="auto"/>
              <w:left w:val="nil"/>
              <w:bottom w:val="single" w:sz="4" w:space="0" w:color="auto"/>
              <w:right w:val="single" w:sz="4" w:space="0" w:color="auto"/>
            </w:tcBorders>
          </w:tcPr>
          <w:p w:rsidR="00672F02" w:rsidRPr="002B1B85" w:rsidRDefault="00672F02" w:rsidP="00672F02">
            <w:r w:rsidRPr="002B1B85">
              <w:t>2020 - 202</w:t>
            </w:r>
            <w:r>
              <w:t>6</w:t>
            </w:r>
            <w:r w:rsidRPr="002B1B85">
              <w:t xml:space="preserve"> годы</w:t>
            </w:r>
          </w:p>
        </w:tc>
      </w:tr>
      <w:tr w:rsidR="00672F02" w:rsidRPr="002B1B85" w:rsidTr="00672F02">
        <w:trPr>
          <w:trHeight w:val="1250"/>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tcPr>
          <w:p w:rsidR="00672F02" w:rsidRDefault="00672F02" w:rsidP="00672F02">
            <w:pPr>
              <w:jc w:val="both"/>
              <w:rPr>
                <w:color w:val="000000"/>
              </w:rPr>
            </w:pPr>
            <w:r w:rsidRPr="00B538A3">
              <w:rPr>
                <w:color w:val="000000"/>
              </w:rPr>
              <w:t xml:space="preserve">Общий объем финансирования на реализацию подпрограммы </w:t>
            </w:r>
            <w:r>
              <w:rPr>
                <w:color w:val="000000"/>
              </w:rPr>
              <w:t xml:space="preserve">из областного и муниципального бюджетов </w:t>
            </w:r>
            <w:r w:rsidRPr="00B538A3">
              <w:rPr>
                <w:color w:val="000000"/>
              </w:rPr>
              <w:t>составляет –</w:t>
            </w:r>
            <w:r>
              <w:rPr>
                <w:color w:val="000000"/>
              </w:rPr>
              <w:t xml:space="preserve">   </w:t>
            </w:r>
            <w:r>
              <w:rPr>
                <w:b/>
                <w:color w:val="000000"/>
              </w:rPr>
              <w:t>13 626 200</w:t>
            </w:r>
            <w:r>
              <w:rPr>
                <w:color w:val="000000"/>
              </w:rPr>
              <w:t xml:space="preserve">  рублей:</w:t>
            </w:r>
          </w:p>
          <w:p w:rsidR="00672F02" w:rsidRPr="00D40395" w:rsidRDefault="00672F02" w:rsidP="00672F02">
            <w:pPr>
              <w:jc w:val="both"/>
            </w:pPr>
            <w:r w:rsidRPr="00D40395">
              <w:t xml:space="preserve">Средства областного бюджета </w:t>
            </w:r>
            <w:r>
              <w:t xml:space="preserve">– 11 788 300 </w:t>
            </w:r>
            <w:r w:rsidRPr="00D40395">
              <w:t>руб.</w:t>
            </w:r>
          </w:p>
          <w:p w:rsidR="00672F02" w:rsidRPr="00D40395" w:rsidRDefault="00672F02" w:rsidP="00672F02">
            <w:pPr>
              <w:jc w:val="both"/>
            </w:pPr>
            <w:r w:rsidRPr="00D40395">
              <w:t>Средства муниципального бюджета-</w:t>
            </w:r>
            <w:r>
              <w:t xml:space="preserve"> 1 837 900 </w:t>
            </w:r>
            <w:r w:rsidRPr="00D40395">
              <w:t>руб.</w:t>
            </w:r>
          </w:p>
          <w:p w:rsidR="00672F02" w:rsidRPr="00460925" w:rsidRDefault="00672F02" w:rsidP="00672F02">
            <w:pPr>
              <w:jc w:val="both"/>
              <w:rPr>
                <w:color w:val="000000"/>
              </w:rPr>
            </w:pPr>
          </w:p>
          <w:p w:rsidR="00672F02" w:rsidRPr="002B1B85" w:rsidRDefault="00672F02" w:rsidP="00672F02">
            <w:pPr>
              <w:jc w:val="both"/>
            </w:pPr>
          </w:p>
        </w:tc>
      </w:tr>
      <w:tr w:rsidR="00672F02" w:rsidRPr="002B1B85" w:rsidTr="00672F02">
        <w:trPr>
          <w:trHeight w:val="1500"/>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t>- К</w:t>
            </w:r>
            <w:r w:rsidRPr="00165C7B">
              <w:t xml:space="preserve">оличество детей, охваченных организованными формами отдыха, составит </w:t>
            </w:r>
            <w:r>
              <w:t xml:space="preserve">55,8 </w:t>
            </w:r>
            <w:r w:rsidRPr="00165C7B">
              <w:t>% от общего количества детей школьного возраста до 1</w:t>
            </w:r>
            <w:r>
              <w:t>7</w:t>
            </w:r>
            <w:r w:rsidRPr="00165C7B">
              <w:t xml:space="preserve"> лет.</w:t>
            </w:r>
          </w:p>
          <w:p w:rsidR="00672F02" w:rsidRPr="002B1B85" w:rsidRDefault="00672F02" w:rsidP="00672F02">
            <w:pPr>
              <w:jc w:val="both"/>
            </w:pPr>
          </w:p>
        </w:tc>
      </w:tr>
    </w:tbl>
    <w:p w:rsidR="00672F02" w:rsidRPr="002B1B85" w:rsidRDefault="00672F02" w:rsidP="00672F02">
      <w:pPr>
        <w:pStyle w:val="ConsPlusNormal"/>
        <w:jc w:val="center"/>
        <w:rPr>
          <w:rFonts w:ascii="Times New Roman" w:hAnsi="Times New Roman" w:cs="Times New Roman"/>
          <w:sz w:val="24"/>
          <w:szCs w:val="24"/>
        </w:rPr>
      </w:pPr>
    </w:p>
    <w:p w:rsidR="00672F02" w:rsidRDefault="00672F02" w:rsidP="00672F02">
      <w:pPr>
        <w:tabs>
          <w:tab w:val="left" w:pos="709"/>
          <w:tab w:val="left" w:pos="9072"/>
          <w:tab w:val="left" w:pos="10065"/>
        </w:tabs>
        <w:ind w:firstLine="567"/>
        <w:jc w:val="center"/>
        <w:rPr>
          <w:b/>
          <w:bCs/>
        </w:rPr>
      </w:pPr>
      <w:r w:rsidRPr="002B1B85">
        <w:rPr>
          <w:b/>
        </w:rPr>
        <w:lastRenderedPageBreak/>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2B1B85">
        <w:rPr>
          <w:b/>
          <w:bCs/>
        </w:rPr>
        <w:t>.</w:t>
      </w:r>
    </w:p>
    <w:p w:rsidR="00672F02" w:rsidRDefault="00672F02" w:rsidP="00672F02">
      <w:pPr>
        <w:tabs>
          <w:tab w:val="left" w:pos="709"/>
          <w:tab w:val="left" w:pos="9072"/>
          <w:tab w:val="left" w:pos="10065"/>
        </w:tabs>
        <w:ind w:firstLine="567"/>
        <w:jc w:val="center"/>
        <w:rPr>
          <w:b/>
          <w:bCs/>
        </w:rPr>
      </w:pPr>
    </w:p>
    <w:p w:rsidR="00672F02" w:rsidRPr="00165C7B" w:rsidRDefault="00672F02" w:rsidP="00672F02">
      <w:pPr>
        <w:widowControl w:val="0"/>
        <w:autoSpaceDE w:val="0"/>
        <w:autoSpaceDN w:val="0"/>
        <w:adjustRightInd w:val="0"/>
        <w:ind w:firstLine="709"/>
        <w:jc w:val="both"/>
      </w:pPr>
      <w:r w:rsidRPr="00165C7B">
        <w:t>Основная цель программы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672F02" w:rsidRPr="00165C7B" w:rsidRDefault="00672F02" w:rsidP="00672F02">
      <w:pPr>
        <w:widowControl w:val="0"/>
        <w:autoSpaceDE w:val="0"/>
        <w:autoSpaceDN w:val="0"/>
        <w:adjustRightInd w:val="0"/>
        <w:ind w:firstLine="709"/>
        <w:jc w:val="both"/>
      </w:pPr>
      <w:r w:rsidRPr="00165C7B">
        <w:t>Основными задачами системы отдыха и оздоровления детей в Воронежской области являются:</w:t>
      </w:r>
    </w:p>
    <w:p w:rsidR="00672F02" w:rsidRPr="00165C7B" w:rsidRDefault="00672F02" w:rsidP="00672F02">
      <w:pPr>
        <w:widowControl w:val="0"/>
        <w:autoSpaceDE w:val="0"/>
        <w:autoSpaceDN w:val="0"/>
        <w:adjustRightInd w:val="0"/>
        <w:ind w:firstLine="709"/>
        <w:jc w:val="both"/>
      </w:pPr>
      <w:r w:rsidRPr="00165C7B">
        <w:t>1) создание нормативно-правовой базы, регулирующей организацию сферы оздоровления и отдыха детей;</w:t>
      </w:r>
    </w:p>
    <w:p w:rsidR="00672F02" w:rsidRPr="00165C7B" w:rsidRDefault="00672F02" w:rsidP="00672F02">
      <w:pPr>
        <w:widowControl w:val="0"/>
        <w:autoSpaceDE w:val="0"/>
        <w:autoSpaceDN w:val="0"/>
        <w:adjustRightInd w:val="0"/>
        <w:ind w:firstLine="709"/>
        <w:jc w:val="both"/>
      </w:pPr>
      <w:r w:rsidRPr="00165C7B">
        <w:t>2) обеспечение предоставления безопасных качественных услуг в сфере оздоровления и отдыха детей;</w:t>
      </w:r>
    </w:p>
    <w:p w:rsidR="00672F02" w:rsidRPr="00165C7B" w:rsidRDefault="00672F02" w:rsidP="00672F02">
      <w:pPr>
        <w:widowControl w:val="0"/>
        <w:autoSpaceDE w:val="0"/>
        <w:autoSpaceDN w:val="0"/>
        <w:adjustRightInd w:val="0"/>
        <w:ind w:firstLine="709"/>
        <w:jc w:val="both"/>
      </w:pPr>
      <w:r w:rsidRPr="00165C7B">
        <w:t>3) создание современной системы управления и научно-методической поддержки процессов оздоровления и отдыха детей;</w:t>
      </w:r>
    </w:p>
    <w:p w:rsidR="00672F02" w:rsidRPr="00165C7B" w:rsidRDefault="00672F02" w:rsidP="00672F02">
      <w:pPr>
        <w:widowControl w:val="0"/>
        <w:autoSpaceDE w:val="0"/>
        <w:autoSpaceDN w:val="0"/>
        <w:adjustRightInd w:val="0"/>
        <w:ind w:firstLine="709"/>
        <w:jc w:val="both"/>
      </w:pPr>
      <w:r w:rsidRPr="00165C7B">
        <w:t>4) создание системы взаимодействия всех субъектов в организации сферы оздоровления и отдыха детей;</w:t>
      </w:r>
    </w:p>
    <w:p w:rsidR="00672F02" w:rsidRPr="00165C7B" w:rsidRDefault="00672F02" w:rsidP="00672F02">
      <w:pPr>
        <w:widowControl w:val="0"/>
        <w:autoSpaceDE w:val="0"/>
        <w:autoSpaceDN w:val="0"/>
        <w:adjustRightInd w:val="0"/>
        <w:ind w:firstLine="709"/>
        <w:jc w:val="both"/>
      </w:pPr>
      <w:r w:rsidRPr="00165C7B">
        <w:t>5) сохранение и развитие инфраструктуры детского отдыха и оздоровления в Панинском районе;</w:t>
      </w:r>
    </w:p>
    <w:p w:rsidR="00672F02" w:rsidRPr="00165C7B" w:rsidRDefault="00672F02" w:rsidP="00672F02">
      <w:pPr>
        <w:widowControl w:val="0"/>
        <w:autoSpaceDE w:val="0"/>
        <w:autoSpaceDN w:val="0"/>
        <w:adjustRightInd w:val="0"/>
        <w:ind w:firstLine="709"/>
        <w:jc w:val="both"/>
      </w:pPr>
      <w:r w:rsidRPr="00165C7B">
        <w:t>6) содействие развитию различных учреждений, предоставляющих услуги в данной сфере;</w:t>
      </w:r>
    </w:p>
    <w:p w:rsidR="00672F02" w:rsidRPr="00165C7B" w:rsidRDefault="00672F02" w:rsidP="00672F02">
      <w:pPr>
        <w:widowControl w:val="0"/>
        <w:autoSpaceDE w:val="0"/>
        <w:autoSpaceDN w:val="0"/>
        <w:adjustRightInd w:val="0"/>
        <w:ind w:firstLine="709"/>
        <w:jc w:val="both"/>
      </w:pPr>
      <w:r w:rsidRPr="00165C7B">
        <w:t>Для контроля промежуточных и конечных результатов реализации подпрограммы будут использованы следующие показатели (индикаторы):</w:t>
      </w:r>
    </w:p>
    <w:p w:rsidR="00672F02" w:rsidRPr="00165C7B" w:rsidRDefault="00672F02" w:rsidP="00672F02">
      <w:pPr>
        <w:ind w:firstLine="567"/>
        <w:jc w:val="both"/>
      </w:pPr>
      <w:r w:rsidRPr="00165C7B">
        <w:t>Показатель 4.1.:</w:t>
      </w:r>
      <w:r w:rsidRPr="00015E10">
        <w:t xml:space="preserve"> </w:t>
      </w:r>
      <w:r>
        <w:t xml:space="preserve">- </w:t>
      </w:r>
      <w:r w:rsidRPr="00165C7B">
        <w:t>Количество детей, охваченных организованным отдыхом и оздоровлением от общего количества детей школьного возраста.</w:t>
      </w:r>
    </w:p>
    <w:p w:rsidR="00672F02" w:rsidRDefault="00672F02" w:rsidP="00672F02">
      <w:pPr>
        <w:ind w:firstLine="567"/>
        <w:jc w:val="both"/>
        <w:rPr>
          <w:color w:val="000000"/>
          <w:spacing w:val="-5"/>
        </w:rPr>
      </w:pPr>
      <w:r w:rsidRPr="008D36AD">
        <w:rPr>
          <w:color w:val="1E1E1E"/>
        </w:rPr>
        <w:t>Реализация мероприятий  программы  планируется осуществить в течение шести лет (20</w:t>
      </w:r>
      <w:r>
        <w:rPr>
          <w:color w:val="1E1E1E"/>
        </w:rPr>
        <w:t>20</w:t>
      </w:r>
      <w:r w:rsidRPr="008D36AD">
        <w:rPr>
          <w:color w:val="1E1E1E"/>
        </w:rPr>
        <w:t xml:space="preserve"> - 202</w:t>
      </w:r>
      <w:r>
        <w:rPr>
          <w:color w:val="1E1E1E"/>
        </w:rPr>
        <w:t>5</w:t>
      </w:r>
      <w:r w:rsidRPr="008D36AD">
        <w:rPr>
          <w:color w:val="1E1E1E"/>
        </w:rPr>
        <w:t xml:space="preserve"> гг.)</w:t>
      </w:r>
      <w:r>
        <w:rPr>
          <w:color w:val="1E1E1E"/>
        </w:rPr>
        <w:t xml:space="preserve">. </w:t>
      </w:r>
      <w:r w:rsidRPr="00424370">
        <w:rPr>
          <w:color w:val="000000"/>
          <w:spacing w:val="-4"/>
        </w:rPr>
        <w:t xml:space="preserve">Разделения </w:t>
      </w:r>
      <w:r w:rsidRPr="00424370">
        <w:rPr>
          <w:color w:val="000000"/>
          <w:spacing w:val="-5"/>
        </w:rPr>
        <w:t>реализации муниципальной подпрограммы на этапы не предусматривается.</w:t>
      </w:r>
    </w:p>
    <w:p w:rsidR="00672F02" w:rsidRPr="00165C7B" w:rsidRDefault="00672F02" w:rsidP="00672F02">
      <w:pPr>
        <w:widowControl w:val="0"/>
        <w:autoSpaceDE w:val="0"/>
        <w:autoSpaceDN w:val="0"/>
        <w:adjustRightInd w:val="0"/>
        <w:ind w:firstLine="709"/>
        <w:jc w:val="both"/>
      </w:pPr>
      <w:r w:rsidRPr="00165C7B">
        <w:t>Сроки ее реализации учитывают ресурсные возможности обеспечения программных мероприятий на муниципальном уровне и устанавливаются в зависимости от приоритетности решения конкретных задач.</w:t>
      </w:r>
    </w:p>
    <w:p w:rsidR="00672F02" w:rsidRDefault="00672F02" w:rsidP="00672F02">
      <w:pPr>
        <w:ind w:firstLine="150"/>
        <w:jc w:val="both"/>
        <w:rPr>
          <w:color w:val="1E1E1E"/>
        </w:rPr>
      </w:pPr>
    </w:p>
    <w:p w:rsidR="00672F02" w:rsidRPr="002B1B85" w:rsidRDefault="00672F02" w:rsidP="00672F02">
      <w:pPr>
        <w:jc w:val="center"/>
        <w:rPr>
          <w:b/>
        </w:rPr>
      </w:pPr>
      <w:r w:rsidRPr="002B1B85">
        <w:rPr>
          <w:b/>
        </w:rPr>
        <w:t>2. Характеристика основных мероприятий и мероприятий подпрограммы</w:t>
      </w:r>
    </w:p>
    <w:p w:rsidR="00672F02" w:rsidRPr="002B1B85" w:rsidRDefault="00672F02" w:rsidP="00672F02">
      <w:pPr>
        <w:pStyle w:val="ConsPlusNormal"/>
        <w:ind w:firstLine="709"/>
        <w:jc w:val="both"/>
        <w:rPr>
          <w:rFonts w:ascii="Times New Roman" w:hAnsi="Times New Roman" w:cs="Times New Roman"/>
          <w:sz w:val="24"/>
          <w:szCs w:val="24"/>
        </w:rPr>
      </w:pPr>
    </w:p>
    <w:p w:rsidR="00672F02" w:rsidRPr="002B1B85" w:rsidRDefault="00672F02" w:rsidP="00672F02">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В рамках подпрограммы планируется реализация  основн</w:t>
      </w:r>
      <w:r>
        <w:rPr>
          <w:rFonts w:ascii="Times New Roman" w:hAnsi="Times New Roman" w:cs="Times New Roman"/>
          <w:sz w:val="24"/>
          <w:szCs w:val="24"/>
        </w:rPr>
        <w:t>ого</w:t>
      </w:r>
      <w:r w:rsidRPr="002B1B85">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2B1B85">
        <w:rPr>
          <w:rFonts w:ascii="Times New Roman" w:hAnsi="Times New Roman" w:cs="Times New Roman"/>
          <w:sz w:val="24"/>
          <w:szCs w:val="24"/>
        </w:rPr>
        <w:t xml:space="preserve">: </w:t>
      </w:r>
    </w:p>
    <w:p w:rsidR="00672F02" w:rsidRPr="00C815D5" w:rsidRDefault="00672F02" w:rsidP="00672F02">
      <w:pPr>
        <w:pStyle w:val="ae"/>
        <w:ind w:left="0"/>
        <w:rPr>
          <w:color w:val="000000"/>
        </w:rPr>
      </w:pPr>
      <w:r w:rsidRPr="008820D8">
        <w:rPr>
          <w:color w:val="000000"/>
          <w:u w:val="single"/>
        </w:rPr>
        <w:t>Основное мероприятие 1.</w:t>
      </w:r>
      <w:r>
        <w:rPr>
          <w:color w:val="000000"/>
          <w:u w:val="single"/>
        </w:rPr>
        <w:t xml:space="preserve"> </w:t>
      </w:r>
      <w:r w:rsidRPr="00C815D5">
        <w:rPr>
          <w:color w:val="000000"/>
        </w:rPr>
        <w:t>Организация и финансирование воспитательной работы, содержательного досуга и отдыха детей в период оздоровительной компании</w:t>
      </w:r>
    </w:p>
    <w:p w:rsidR="00672F02" w:rsidRPr="002B1B85" w:rsidRDefault="00672F02" w:rsidP="00672F02">
      <w:pPr>
        <w:jc w:val="both"/>
      </w:pPr>
      <w:r w:rsidRPr="002B1B85">
        <w:t>Срок реализации основного мероприятия: 2020 - 202</w:t>
      </w:r>
      <w:r>
        <w:t>6</w:t>
      </w:r>
      <w:r w:rsidRPr="002B1B85">
        <w:t xml:space="preserve"> годы.</w:t>
      </w:r>
    </w:p>
    <w:p w:rsidR="00672F02" w:rsidRPr="00165C7B" w:rsidRDefault="00672F02" w:rsidP="00672F02">
      <w:pPr>
        <w:ind w:firstLine="709"/>
        <w:jc w:val="both"/>
      </w:pPr>
      <w:r w:rsidRPr="002B1B85">
        <w:t xml:space="preserve">Исполнители </w:t>
      </w:r>
      <w:r>
        <w:t xml:space="preserve">основного </w:t>
      </w:r>
      <w:r w:rsidRPr="002B1B85">
        <w:t xml:space="preserve">мероприятия: </w:t>
      </w:r>
      <w:r>
        <w:t>отдел по образованию, опеке, попечительству, спорту и работе с молодежью администрации Панинского муниципального района</w:t>
      </w:r>
      <w:r w:rsidRPr="002B1B85">
        <w:t xml:space="preserve">. </w:t>
      </w:r>
      <w:r w:rsidRPr="00165C7B">
        <w:t>В рамках реализации данного мероприятия будут решены следующие задачи подпрограммы:</w:t>
      </w:r>
    </w:p>
    <w:p w:rsidR="00672F02" w:rsidRPr="00165C7B" w:rsidRDefault="00672F02" w:rsidP="00672F02">
      <w:pPr>
        <w:jc w:val="both"/>
      </w:pPr>
      <w:r w:rsidRPr="00165C7B">
        <w:t xml:space="preserve">        1) создание нормативно-правовой базы, регулирующей организацию сферы  оздоровления и отдыха  детей;</w:t>
      </w:r>
    </w:p>
    <w:p w:rsidR="00672F02" w:rsidRPr="00165C7B" w:rsidRDefault="00672F02" w:rsidP="00672F02">
      <w:pPr>
        <w:jc w:val="both"/>
      </w:pPr>
      <w:r w:rsidRPr="00165C7B">
        <w:t xml:space="preserve">        2) обеспечение предоставления безопасных и качественных услуг в сфере оздоровления и отдыха детей;</w:t>
      </w:r>
    </w:p>
    <w:p w:rsidR="00672F02" w:rsidRPr="00165C7B" w:rsidRDefault="00672F02" w:rsidP="00672F02">
      <w:pPr>
        <w:jc w:val="both"/>
      </w:pPr>
      <w:r w:rsidRPr="00165C7B">
        <w:t xml:space="preserve">         3) создание современного научно-методического обеспечения  процессов оздоровления и отдыха детей;</w:t>
      </w:r>
    </w:p>
    <w:p w:rsidR="00672F02" w:rsidRPr="00165C7B" w:rsidRDefault="00672F02" w:rsidP="00672F02">
      <w:pPr>
        <w:ind w:firstLine="709"/>
        <w:jc w:val="both"/>
      </w:pPr>
      <w:r>
        <w:lastRenderedPageBreak/>
        <w:t>4) финансовое обеспечение для создания условий для организации отдыха и оздоровления детей и молодежи.</w:t>
      </w:r>
    </w:p>
    <w:p w:rsidR="00672F02" w:rsidRPr="00165C7B" w:rsidRDefault="00672F02" w:rsidP="00672F02">
      <w:pPr>
        <w:pStyle w:val="ae"/>
        <w:autoSpaceDE w:val="0"/>
        <w:autoSpaceDN w:val="0"/>
        <w:adjustRightInd w:val="0"/>
        <w:ind w:left="0"/>
      </w:pPr>
      <w:r w:rsidRPr="00165C7B">
        <w:t>Основное мероприятие направлено на достижение показателей:</w:t>
      </w:r>
    </w:p>
    <w:p w:rsidR="00672F02" w:rsidRPr="00165C7B" w:rsidRDefault="00672F02" w:rsidP="00672F02">
      <w:pPr>
        <w:pStyle w:val="ae"/>
        <w:widowControl w:val="0"/>
        <w:numPr>
          <w:ilvl w:val="0"/>
          <w:numId w:val="24"/>
        </w:numPr>
        <w:suppressAutoHyphens w:val="0"/>
        <w:autoSpaceDE w:val="0"/>
        <w:autoSpaceDN w:val="0"/>
        <w:adjustRightInd w:val="0"/>
        <w:ind w:left="0" w:firstLine="709"/>
        <w:jc w:val="both"/>
      </w:pPr>
      <w:r w:rsidRPr="00165C7B">
        <w:t xml:space="preserve">Увеличение количества детей, охваченных организованным отдыхом и оздоровлением, в общем количестве детей школьного возраста </w:t>
      </w:r>
    </w:p>
    <w:p w:rsidR="00672F02" w:rsidRPr="00165C7B" w:rsidRDefault="00672F02" w:rsidP="00672F02">
      <w:pPr>
        <w:ind w:firstLine="709"/>
        <w:jc w:val="both"/>
      </w:pPr>
      <w:r w:rsidRPr="00165C7B">
        <w:t>В ходе реализации данного основного мероприятия будут достигнуты следующие результаты:</w:t>
      </w:r>
    </w:p>
    <w:p w:rsidR="00672F02" w:rsidRPr="00165C7B" w:rsidRDefault="00672F02" w:rsidP="00672F02">
      <w:pPr>
        <w:ind w:firstLine="709"/>
        <w:jc w:val="both"/>
      </w:pPr>
      <w:r w:rsidRPr="00165C7B">
        <w:t xml:space="preserve">1.Увеличиться количество детей, охваченных организованным отдыхом и оздоровлением, в общем количестве детей школьного возраста до </w:t>
      </w:r>
      <w:r>
        <w:t>55,8 %</w:t>
      </w:r>
      <w:r w:rsidRPr="00165C7B">
        <w:t xml:space="preserve"> человек. </w:t>
      </w:r>
    </w:p>
    <w:p w:rsidR="00672F02" w:rsidRPr="002F30BA" w:rsidRDefault="00672F02" w:rsidP="00672F02">
      <w:pPr>
        <w:pStyle w:val="Default"/>
        <w:ind w:firstLine="426"/>
        <w:jc w:val="both"/>
      </w:pPr>
    </w:p>
    <w:p w:rsidR="00672F02" w:rsidRPr="006D3FEF" w:rsidRDefault="00672F02" w:rsidP="00672F02">
      <w:pPr>
        <w:shd w:val="clear" w:color="auto" w:fill="FFFFFF"/>
        <w:ind w:firstLine="720"/>
        <w:jc w:val="both"/>
        <w:rPr>
          <w:b/>
          <w:color w:val="000000"/>
          <w:spacing w:val="-5"/>
        </w:rPr>
      </w:pPr>
      <w:r w:rsidRPr="006D3FEF">
        <w:rPr>
          <w:b/>
          <w:color w:val="000000"/>
          <w:spacing w:val="-5"/>
        </w:rPr>
        <w:t xml:space="preserve">3. Основные меры муниципального и правового регулирования подпрограммы </w:t>
      </w:r>
    </w:p>
    <w:p w:rsidR="00672F02" w:rsidRDefault="00672F02" w:rsidP="00672F02">
      <w:pPr>
        <w:ind w:firstLine="720"/>
        <w:jc w:val="both"/>
      </w:pPr>
    </w:p>
    <w:p w:rsidR="00672F02" w:rsidRPr="00165C7B" w:rsidRDefault="00672F02" w:rsidP="00672F02">
      <w:pPr>
        <w:autoSpaceDE w:val="0"/>
        <w:autoSpaceDN w:val="0"/>
        <w:adjustRightInd w:val="0"/>
        <w:ind w:firstLine="709"/>
        <w:jc w:val="both"/>
      </w:pPr>
      <w:r w:rsidRPr="0099147D">
        <w:t>Реализация Подпрограммы</w:t>
      </w:r>
      <w:r>
        <w:t xml:space="preserve"> № 4</w:t>
      </w:r>
      <w:r w:rsidRPr="00165C7B">
        <w:t xml:space="preserve">, в том числе с учетом сложившейся практики реализации полномочий, определенных </w:t>
      </w:r>
      <w:hyperlink r:id="rId57" w:history="1">
        <w:r w:rsidRPr="00165C7B">
          <w:rPr>
            <w:rStyle w:val="ab"/>
          </w:rPr>
          <w:t>Законом</w:t>
        </w:r>
      </w:hyperlink>
      <w:r w:rsidRPr="00165C7B">
        <w:t xml:space="preserve"> Воронежской области от 29.12.2009 № 178-ОЗ «Об организации и обеспечении отдыха и оздоровления детей Воронежской области» планируется разработка и утверждение нормативных правовых актов, связанных с порядком:</w:t>
      </w:r>
    </w:p>
    <w:p w:rsidR="00672F02" w:rsidRPr="00165C7B" w:rsidRDefault="00672F02" w:rsidP="00672F02">
      <w:pPr>
        <w:pStyle w:val="ae"/>
        <w:widowControl w:val="0"/>
        <w:numPr>
          <w:ilvl w:val="0"/>
          <w:numId w:val="25"/>
        </w:numPr>
        <w:suppressAutoHyphens w:val="0"/>
        <w:autoSpaceDE w:val="0"/>
        <w:autoSpaceDN w:val="0"/>
        <w:adjustRightInd w:val="0"/>
        <w:ind w:left="0" w:firstLine="709"/>
        <w:jc w:val="both"/>
      </w:pPr>
      <w:r w:rsidRPr="00165C7B">
        <w:t xml:space="preserve">финансирования мероприятий, реализуемых балансодержателями организаций отдыха и оздоровления детей (исполнительными органами государственной власти Воронежской области, областными государственными учреждениями, муниципальными образованиями, предприятиями различных форм собственности, профессиональными союзами), направленных на подготовку учреждений отдыха и оздоровления детей к летнему оздоровительному сезону, укрепление материально-технической базы учреждений отдыха и оздоровления детей, осуществляется в форме субсидий в соответствии с Бюджетным </w:t>
      </w:r>
      <w:hyperlink r:id="rId58" w:history="1">
        <w:r w:rsidRPr="00165C7B">
          <w:rPr>
            <w:rStyle w:val="ab"/>
          </w:rPr>
          <w:t>кодексом</w:t>
        </w:r>
      </w:hyperlink>
      <w:r w:rsidRPr="00165C7B">
        <w:t xml:space="preserve"> Российской Федерации и </w:t>
      </w:r>
      <w:hyperlink r:id="rId59" w:history="1">
        <w:r w:rsidRPr="00165C7B">
          <w:rPr>
            <w:rStyle w:val="ab"/>
          </w:rPr>
          <w:t>Законом</w:t>
        </w:r>
      </w:hyperlink>
      <w:r w:rsidRPr="00165C7B">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672F02" w:rsidRPr="00165C7B" w:rsidRDefault="00672F02" w:rsidP="00672F02">
      <w:pPr>
        <w:pStyle w:val="ae"/>
        <w:numPr>
          <w:ilvl w:val="0"/>
          <w:numId w:val="25"/>
        </w:numPr>
        <w:suppressAutoHyphens w:val="0"/>
        <w:autoSpaceDE w:val="0"/>
        <w:autoSpaceDN w:val="0"/>
        <w:adjustRightInd w:val="0"/>
        <w:ind w:left="0" w:firstLine="709"/>
        <w:jc w:val="both"/>
      </w:pPr>
      <w:r w:rsidRPr="00165C7B">
        <w:t>определения стандартов организации летнего отдыха детей и молодежи в различных формах отдыха.</w:t>
      </w:r>
    </w:p>
    <w:p w:rsidR="00672F02" w:rsidRPr="00165C7B" w:rsidRDefault="00672F02" w:rsidP="00672F02">
      <w:pPr>
        <w:pStyle w:val="ae"/>
        <w:numPr>
          <w:ilvl w:val="0"/>
          <w:numId w:val="25"/>
        </w:numPr>
        <w:suppressAutoHyphens w:val="0"/>
        <w:autoSpaceDE w:val="0"/>
        <w:autoSpaceDN w:val="0"/>
        <w:adjustRightInd w:val="0"/>
        <w:ind w:left="0" w:firstLine="709"/>
        <w:jc w:val="both"/>
      </w:pPr>
      <w:r w:rsidRPr="00165C7B">
        <w:t>открытия и осуществления деятельности в сфере услуг отдыха и оздоровления.</w:t>
      </w:r>
    </w:p>
    <w:p w:rsidR="00672F02" w:rsidRPr="00165C7B" w:rsidRDefault="00672F02" w:rsidP="00672F02">
      <w:pPr>
        <w:pStyle w:val="ae"/>
        <w:numPr>
          <w:ilvl w:val="0"/>
          <w:numId w:val="25"/>
        </w:numPr>
        <w:suppressAutoHyphens w:val="0"/>
        <w:autoSpaceDE w:val="0"/>
        <w:autoSpaceDN w:val="0"/>
        <w:adjustRightInd w:val="0"/>
        <w:ind w:left="0" w:firstLine="709"/>
        <w:jc w:val="both"/>
      </w:pPr>
      <w:r w:rsidRPr="00165C7B">
        <w:t>осуществления обязательств государственных и муниципальных органов, работодателей и профсоюзных организаций.</w:t>
      </w:r>
    </w:p>
    <w:p w:rsidR="00672F02" w:rsidRDefault="00672F02" w:rsidP="00672F02">
      <w:pPr>
        <w:pStyle w:val="ConsPlusCell"/>
        <w:ind w:firstLine="709"/>
        <w:jc w:val="both"/>
        <w:rPr>
          <w:sz w:val="23"/>
          <w:szCs w:val="23"/>
        </w:rPr>
      </w:pPr>
    </w:p>
    <w:p w:rsidR="00672F02" w:rsidRPr="00193D4D" w:rsidRDefault="00672F02" w:rsidP="00672F02">
      <w:pPr>
        <w:jc w:val="both"/>
        <w:rPr>
          <w:b/>
          <w:bCs/>
        </w:rPr>
      </w:pPr>
      <w:r>
        <w:rPr>
          <w:b/>
          <w:bCs/>
        </w:rPr>
        <w:t xml:space="preserve">4. </w:t>
      </w:r>
      <w:r w:rsidRPr="0099147D">
        <w:rPr>
          <w:b/>
          <w:bCs/>
        </w:rPr>
        <w:t xml:space="preserve"> Информация об участии общественных, научных и иных организаций, а также </w:t>
      </w:r>
      <w:r w:rsidRPr="00193D4D">
        <w:rPr>
          <w:b/>
          <w:bCs/>
        </w:rPr>
        <w:t>внебюджетных фондов, юридических и физических лиц в реализации подпрограммы</w:t>
      </w:r>
    </w:p>
    <w:p w:rsidR="00672F02" w:rsidRPr="00193D4D" w:rsidRDefault="00672F02" w:rsidP="00672F02">
      <w:pPr>
        <w:ind w:firstLine="709"/>
        <w:jc w:val="both"/>
      </w:pPr>
    </w:p>
    <w:p w:rsidR="00672F02" w:rsidRPr="00193D4D" w:rsidRDefault="00672F02" w:rsidP="00672F02">
      <w:pPr>
        <w:ind w:firstLine="709"/>
        <w:jc w:val="both"/>
      </w:pPr>
      <w:r>
        <w:t>Подпрограмма № 4</w:t>
      </w:r>
      <w:r w:rsidRPr="00193D4D">
        <w:t xml:space="preserve"> </w:t>
      </w:r>
      <w:r>
        <w:t xml:space="preserve">не </w:t>
      </w:r>
      <w:r w:rsidRPr="00193D4D">
        <w:t>предполагает участие в реализации ее основных мероприятий общественных, научных и иных организаций, юридических и физических лиц.</w:t>
      </w:r>
    </w:p>
    <w:p w:rsidR="00672F02" w:rsidRPr="00193D4D" w:rsidRDefault="00672F02" w:rsidP="00672F02">
      <w:pPr>
        <w:pStyle w:val="af9"/>
        <w:spacing w:before="0" w:beforeAutospacing="0" w:after="0" w:afterAutospacing="0"/>
        <w:textAlignment w:val="baseline"/>
      </w:pPr>
    </w:p>
    <w:p w:rsidR="00672F02" w:rsidRPr="00193D4D" w:rsidRDefault="00672F02" w:rsidP="00672F02">
      <w:pPr>
        <w:jc w:val="center"/>
        <w:rPr>
          <w:b/>
        </w:rPr>
      </w:pPr>
      <w:r w:rsidRPr="00193D4D">
        <w:rPr>
          <w:b/>
        </w:rPr>
        <w:t>5. Финансовое обеспечение реализации подпрограммы</w:t>
      </w:r>
    </w:p>
    <w:p w:rsidR="00672F02" w:rsidRPr="00193D4D" w:rsidRDefault="00672F02" w:rsidP="00672F02">
      <w:pPr>
        <w:jc w:val="center"/>
        <w:rPr>
          <w:b/>
        </w:rPr>
      </w:pPr>
    </w:p>
    <w:p w:rsidR="00672F02" w:rsidRPr="00193D4D" w:rsidRDefault="00672F02" w:rsidP="00672F02">
      <w:pPr>
        <w:widowControl w:val="0"/>
        <w:autoSpaceDE w:val="0"/>
        <w:autoSpaceDN w:val="0"/>
        <w:adjustRightInd w:val="0"/>
        <w:ind w:firstLine="567"/>
        <w:jc w:val="both"/>
      </w:pPr>
      <w:r w:rsidRPr="00193D4D">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1.5 муниципальной программе</w:t>
      </w:r>
    </w:p>
    <w:p w:rsidR="00672F02" w:rsidRDefault="00672F02" w:rsidP="00672F02">
      <w:pPr>
        <w:ind w:firstLine="709"/>
        <w:jc w:val="both"/>
      </w:pPr>
      <w:r w:rsidRPr="00193D4D">
        <w:t xml:space="preserve">Сведения о расходах муниципального бюджета на реализацию подпрограммы с разбивкой по основным мероприятиям и годам реализации представлены в Приложении № 2.5 к муниципальной программе. </w:t>
      </w:r>
    </w:p>
    <w:p w:rsidR="00672F02" w:rsidRPr="00193D4D" w:rsidRDefault="00672F02" w:rsidP="00672F02">
      <w:pPr>
        <w:ind w:firstLine="709"/>
        <w:jc w:val="both"/>
      </w:pPr>
    </w:p>
    <w:p w:rsidR="00672F02" w:rsidRPr="00193D4D" w:rsidRDefault="00672F02" w:rsidP="00672F02">
      <w:pPr>
        <w:ind w:firstLine="567"/>
        <w:jc w:val="both"/>
      </w:pPr>
    </w:p>
    <w:p w:rsidR="00672F02" w:rsidRPr="00193D4D" w:rsidRDefault="00672F02" w:rsidP="00672F02">
      <w:pPr>
        <w:jc w:val="center"/>
        <w:rPr>
          <w:b/>
        </w:rPr>
      </w:pPr>
      <w:r w:rsidRPr="00193D4D">
        <w:rPr>
          <w:b/>
        </w:rPr>
        <w:t>6. Анализ рисков реализации подпрограммы и описание</w:t>
      </w:r>
    </w:p>
    <w:p w:rsidR="00672F02" w:rsidRPr="00193D4D" w:rsidRDefault="00672F02" w:rsidP="00672F02">
      <w:pPr>
        <w:jc w:val="center"/>
        <w:rPr>
          <w:b/>
        </w:rPr>
      </w:pPr>
      <w:r w:rsidRPr="00193D4D">
        <w:rPr>
          <w:b/>
        </w:rPr>
        <w:t>мер управления рисками реализации подпрограммы</w:t>
      </w:r>
    </w:p>
    <w:p w:rsidR="00672F02" w:rsidRPr="00193D4D" w:rsidRDefault="00672F02" w:rsidP="00672F02">
      <w:pPr>
        <w:jc w:val="center"/>
        <w:rPr>
          <w:b/>
        </w:rPr>
      </w:pPr>
    </w:p>
    <w:p w:rsidR="00672F02" w:rsidRPr="00165C7B" w:rsidRDefault="00672F02" w:rsidP="00672F02">
      <w:pPr>
        <w:widowControl w:val="0"/>
        <w:autoSpaceDE w:val="0"/>
        <w:autoSpaceDN w:val="0"/>
        <w:adjustRightInd w:val="0"/>
        <w:ind w:firstLine="709"/>
        <w:jc w:val="both"/>
      </w:pPr>
      <w:r w:rsidRPr="00165C7B">
        <w:t>При реализации подпрограммы возможно рассмотрение различных вариантов решения проблемы: оптимистичный и реалистичный.</w:t>
      </w:r>
    </w:p>
    <w:p w:rsidR="00672F02" w:rsidRPr="00165C7B" w:rsidRDefault="00672F02" w:rsidP="00672F02">
      <w:pPr>
        <w:widowControl w:val="0"/>
        <w:autoSpaceDE w:val="0"/>
        <w:autoSpaceDN w:val="0"/>
        <w:adjustRightInd w:val="0"/>
        <w:ind w:firstLine="709"/>
        <w:jc w:val="both"/>
      </w:pPr>
      <w:r w:rsidRPr="00165C7B">
        <w:t>1. Оптимистичный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w:t>
      </w:r>
    </w:p>
    <w:p w:rsidR="00672F02" w:rsidRPr="00165C7B" w:rsidRDefault="00672F02" w:rsidP="00672F02">
      <w:pPr>
        <w:widowControl w:val="0"/>
        <w:autoSpaceDE w:val="0"/>
        <w:autoSpaceDN w:val="0"/>
        <w:adjustRightInd w:val="0"/>
        <w:ind w:firstLine="709"/>
        <w:jc w:val="both"/>
      </w:pPr>
      <w:r w:rsidRPr="00165C7B">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региональной программы в закон Воронежской области об областном бюджете при его формировании на соответствующий финансовый год и муниципальные бюджеты. Условием предоставления средств из федерального бюджета является включение приоритетных направлений и мероприятий в федеральные целевые программы.</w:t>
      </w:r>
    </w:p>
    <w:p w:rsidR="00672F02" w:rsidRPr="00165C7B" w:rsidRDefault="00672F02" w:rsidP="00672F02">
      <w:pPr>
        <w:widowControl w:val="0"/>
        <w:autoSpaceDE w:val="0"/>
        <w:autoSpaceDN w:val="0"/>
        <w:adjustRightInd w:val="0"/>
        <w:ind w:firstLine="709"/>
        <w:jc w:val="both"/>
      </w:pPr>
      <w:r w:rsidRPr="00165C7B">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672F02" w:rsidRPr="00165C7B" w:rsidRDefault="00672F02" w:rsidP="00672F02">
      <w:pPr>
        <w:widowControl w:val="0"/>
        <w:autoSpaceDE w:val="0"/>
        <w:autoSpaceDN w:val="0"/>
        <w:adjustRightInd w:val="0"/>
        <w:ind w:firstLine="709"/>
        <w:jc w:val="both"/>
      </w:pPr>
      <w:r w:rsidRPr="00165C7B">
        <w:t>Данный вариант решения проблемы возможен при:</w:t>
      </w:r>
    </w:p>
    <w:p w:rsidR="00672F02" w:rsidRPr="00165C7B" w:rsidRDefault="00672F02" w:rsidP="00672F02">
      <w:pPr>
        <w:widowControl w:val="0"/>
        <w:autoSpaceDE w:val="0"/>
        <w:autoSpaceDN w:val="0"/>
        <w:adjustRightInd w:val="0"/>
        <w:ind w:firstLine="709"/>
        <w:jc w:val="both"/>
      </w:pPr>
      <w:r w:rsidRPr="00165C7B">
        <w:t>а) использовании смешанных форм финансирования:</w:t>
      </w:r>
    </w:p>
    <w:p w:rsidR="00672F02" w:rsidRPr="00165C7B" w:rsidRDefault="00672F02" w:rsidP="00672F02">
      <w:pPr>
        <w:widowControl w:val="0"/>
        <w:autoSpaceDE w:val="0"/>
        <w:autoSpaceDN w:val="0"/>
        <w:adjustRightInd w:val="0"/>
        <w:ind w:firstLine="709"/>
        <w:jc w:val="both"/>
      </w:pPr>
      <w:r w:rsidRPr="00165C7B">
        <w:t>- формирование дополнительных каналов финансирования при сохранении бюджетного финансирования как базового;</w:t>
      </w:r>
    </w:p>
    <w:p w:rsidR="00672F02" w:rsidRPr="00165C7B" w:rsidRDefault="00672F02" w:rsidP="00672F02">
      <w:pPr>
        <w:widowControl w:val="0"/>
        <w:autoSpaceDE w:val="0"/>
        <w:autoSpaceDN w:val="0"/>
        <w:adjustRightInd w:val="0"/>
        <w:ind w:firstLine="709"/>
        <w:jc w:val="both"/>
      </w:pPr>
      <w:r w:rsidRPr="00165C7B">
        <w:t>- использование механизмов участия представителей бизнеса в развитии объектов отдыха и оздоровления;</w:t>
      </w:r>
    </w:p>
    <w:p w:rsidR="00672F02" w:rsidRPr="00165C7B" w:rsidRDefault="00672F02" w:rsidP="00672F02">
      <w:pPr>
        <w:widowControl w:val="0"/>
        <w:autoSpaceDE w:val="0"/>
        <w:autoSpaceDN w:val="0"/>
        <w:adjustRightInd w:val="0"/>
        <w:ind w:firstLine="709"/>
        <w:jc w:val="both"/>
      </w:pPr>
      <w:r w:rsidRPr="00165C7B">
        <w:t>- создание механизмов государственно-частного партнерства;</w:t>
      </w:r>
    </w:p>
    <w:p w:rsidR="00672F02" w:rsidRPr="00165C7B" w:rsidRDefault="00672F02" w:rsidP="00672F02">
      <w:pPr>
        <w:widowControl w:val="0"/>
        <w:autoSpaceDE w:val="0"/>
        <w:autoSpaceDN w:val="0"/>
        <w:adjustRightInd w:val="0"/>
        <w:ind w:firstLine="709"/>
        <w:jc w:val="both"/>
      </w:pPr>
      <w:r w:rsidRPr="00165C7B">
        <w:t>б) участие в долгосрочных федеральных</w:t>
      </w:r>
      <w:r>
        <w:t xml:space="preserve"> и областных целевых программах.</w:t>
      </w:r>
    </w:p>
    <w:p w:rsidR="00672F02" w:rsidRPr="00193D4D" w:rsidRDefault="00672F02" w:rsidP="00672F02">
      <w:pPr>
        <w:jc w:val="center"/>
        <w:rPr>
          <w:color w:val="1E1E1E"/>
        </w:rPr>
      </w:pPr>
    </w:p>
    <w:p w:rsidR="00672F02" w:rsidRPr="00193D4D" w:rsidRDefault="00672F02" w:rsidP="00672F02">
      <w:pPr>
        <w:jc w:val="center"/>
        <w:rPr>
          <w:color w:val="1E1E1E"/>
        </w:rPr>
      </w:pPr>
    </w:p>
    <w:p w:rsidR="00672F02" w:rsidRPr="00193D4D" w:rsidRDefault="00672F02" w:rsidP="00672F02">
      <w:pPr>
        <w:jc w:val="center"/>
        <w:rPr>
          <w:b/>
        </w:rPr>
      </w:pPr>
      <w:r w:rsidRPr="00193D4D">
        <w:rPr>
          <w:b/>
        </w:rPr>
        <w:t>7. Оценка эффективности реализации подпрограммы</w:t>
      </w:r>
    </w:p>
    <w:p w:rsidR="00672F02" w:rsidRPr="00193D4D" w:rsidRDefault="00672F02" w:rsidP="00672F02">
      <w:pPr>
        <w:jc w:val="center"/>
        <w:rPr>
          <w:b/>
        </w:rPr>
      </w:pPr>
    </w:p>
    <w:p w:rsidR="00672F02" w:rsidRPr="00165C7B" w:rsidRDefault="00672F02" w:rsidP="00672F02">
      <w:pPr>
        <w:widowControl w:val="0"/>
        <w:autoSpaceDE w:val="0"/>
        <w:autoSpaceDN w:val="0"/>
        <w:adjustRightInd w:val="0"/>
        <w:ind w:firstLine="709"/>
        <w:jc w:val="both"/>
      </w:pPr>
      <w:r w:rsidRPr="00165C7B">
        <w:t>Эффективность реализации подпрограммы рассматривается с точки зрения как количественных, так и качественных (социальных) показателей.</w:t>
      </w:r>
    </w:p>
    <w:p w:rsidR="00672F02" w:rsidRPr="00165C7B" w:rsidRDefault="00672F02" w:rsidP="00672F02">
      <w:pPr>
        <w:widowControl w:val="0"/>
        <w:autoSpaceDE w:val="0"/>
        <w:autoSpaceDN w:val="0"/>
        <w:adjustRightInd w:val="0"/>
        <w:ind w:firstLine="709"/>
        <w:jc w:val="both"/>
      </w:pPr>
      <w:r w:rsidRPr="00165C7B">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672F02" w:rsidRPr="00165C7B" w:rsidRDefault="00672F02" w:rsidP="00672F02">
      <w:pPr>
        <w:widowControl w:val="0"/>
        <w:autoSpaceDE w:val="0"/>
        <w:autoSpaceDN w:val="0"/>
        <w:adjustRightInd w:val="0"/>
        <w:ind w:firstLine="709"/>
        <w:jc w:val="both"/>
      </w:pPr>
      <w:r w:rsidRPr="00165C7B">
        <w:t>Снижение риска недостаточных управленческих возможностей возможно за счет выделения группы муниципальных образований с недостаточным потенциалом управления и обеспечения консультационной поддержки этих районов.</w:t>
      </w:r>
    </w:p>
    <w:p w:rsidR="00672F02" w:rsidRPr="00165C7B" w:rsidRDefault="00672F02" w:rsidP="00672F02">
      <w:pPr>
        <w:ind w:firstLine="709"/>
        <w:jc w:val="both"/>
      </w:pPr>
      <w:r w:rsidRPr="00165C7B">
        <w:t>Оценка эффективности конкретных мероприятий и мер подпрограммы будет производится с использованием современных экономических и социологических количественных и качественных методов.</w:t>
      </w:r>
    </w:p>
    <w:p w:rsidR="00672F02" w:rsidRPr="00165C7B" w:rsidRDefault="00672F02" w:rsidP="00672F02">
      <w:pPr>
        <w:ind w:firstLine="709"/>
        <w:jc w:val="both"/>
      </w:pPr>
      <w:r w:rsidRPr="00165C7B">
        <w:t>По итогам реализации подпрограммы будут достигнуты следующие результаты:</w:t>
      </w:r>
    </w:p>
    <w:p w:rsidR="00672F02" w:rsidRPr="00165C7B" w:rsidRDefault="00672F02" w:rsidP="00672F02">
      <w:pPr>
        <w:pStyle w:val="ae"/>
        <w:widowControl w:val="0"/>
        <w:autoSpaceDE w:val="0"/>
        <w:autoSpaceDN w:val="0"/>
        <w:adjustRightInd w:val="0"/>
        <w:ind w:left="0"/>
      </w:pPr>
      <w:r w:rsidRPr="00165C7B">
        <w:t xml:space="preserve">увеличиться количество детей, охваченных организованным отдыхом и оздоровлением, в общем количестве детей школьного возраста до </w:t>
      </w:r>
      <w:r>
        <w:t>55,8 % человек.</w:t>
      </w:r>
    </w:p>
    <w:p w:rsidR="00672F02" w:rsidRPr="002B1B85" w:rsidRDefault="00672F02" w:rsidP="00672F02">
      <w:pPr>
        <w:tabs>
          <w:tab w:val="left" w:pos="142"/>
        </w:tabs>
        <w:ind w:firstLine="763"/>
        <w:jc w:val="both"/>
      </w:pPr>
    </w:p>
    <w:p w:rsidR="00672F02" w:rsidRPr="002B1B85" w:rsidRDefault="00672F02" w:rsidP="00672F02">
      <w:pPr>
        <w:tabs>
          <w:tab w:val="left" w:pos="459"/>
        </w:tabs>
        <w:ind w:left="34"/>
        <w:jc w:val="center"/>
        <w:rPr>
          <w:b/>
        </w:rPr>
      </w:pPr>
      <w:r w:rsidRPr="002B1B85">
        <w:rPr>
          <w:b/>
        </w:rPr>
        <w:t xml:space="preserve">Подпрограмма </w:t>
      </w:r>
      <w:r>
        <w:rPr>
          <w:b/>
        </w:rPr>
        <w:t>5</w:t>
      </w:r>
      <w:r w:rsidRPr="002B1B85">
        <w:rPr>
          <w:b/>
        </w:rPr>
        <w:t xml:space="preserve"> «</w:t>
      </w:r>
      <w:r w:rsidRPr="006B1C73">
        <w:rPr>
          <w:b/>
        </w:rPr>
        <w:t>Молодежь»</w:t>
      </w:r>
    </w:p>
    <w:p w:rsidR="00672F02" w:rsidRPr="002B1B85" w:rsidRDefault="00672F02" w:rsidP="00672F02">
      <w:pPr>
        <w:pStyle w:val="ConsPlusNormal"/>
        <w:jc w:val="center"/>
        <w:outlineLvl w:val="2"/>
        <w:rPr>
          <w:rFonts w:ascii="Times New Roman" w:hAnsi="Times New Roman" w:cs="Times New Roman"/>
          <w:b/>
          <w:sz w:val="24"/>
          <w:szCs w:val="24"/>
        </w:rPr>
      </w:pPr>
    </w:p>
    <w:p w:rsidR="00672F02" w:rsidRPr="002B1B85" w:rsidRDefault="00672F02" w:rsidP="00672F02">
      <w:pPr>
        <w:pStyle w:val="ConsPlusNormal"/>
        <w:jc w:val="center"/>
        <w:outlineLvl w:val="2"/>
        <w:rPr>
          <w:rFonts w:ascii="Times New Roman" w:hAnsi="Times New Roman" w:cs="Times New Roman"/>
          <w:sz w:val="24"/>
          <w:szCs w:val="24"/>
        </w:rPr>
      </w:pPr>
      <w:r w:rsidRPr="002B1B85">
        <w:rPr>
          <w:rFonts w:ascii="Times New Roman" w:hAnsi="Times New Roman" w:cs="Times New Roman"/>
          <w:sz w:val="24"/>
          <w:szCs w:val="24"/>
        </w:rPr>
        <w:t>ПАСПОРТ</w:t>
      </w:r>
    </w:p>
    <w:p w:rsidR="00672F02" w:rsidRPr="00B10899" w:rsidRDefault="00672F02" w:rsidP="00672F02">
      <w:pPr>
        <w:pStyle w:val="ConsPlusNormal"/>
        <w:jc w:val="center"/>
        <w:rPr>
          <w:rFonts w:ascii="Times New Roman" w:hAnsi="Times New Roman" w:cs="Times New Roman"/>
          <w:color w:val="000000"/>
          <w:sz w:val="24"/>
          <w:szCs w:val="24"/>
        </w:rPr>
      </w:pPr>
      <w:r w:rsidRPr="00B10899">
        <w:rPr>
          <w:rFonts w:ascii="Times New Roman" w:hAnsi="Times New Roman" w:cs="Times New Roman"/>
          <w:color w:val="000000"/>
          <w:sz w:val="24"/>
          <w:szCs w:val="24"/>
        </w:rPr>
        <w:lastRenderedPageBreak/>
        <w:t xml:space="preserve">подпрограммы «Молодежь» муниципальной  программы Панинского               муниципального района  «Развитие образования» </w:t>
      </w:r>
    </w:p>
    <w:p w:rsidR="00672F02" w:rsidRPr="00BB0F63" w:rsidRDefault="00672F02" w:rsidP="00672F02">
      <w:pPr>
        <w:pStyle w:val="ConsPlusNormal"/>
        <w:jc w:val="center"/>
        <w:rPr>
          <w:rFonts w:ascii="Times New Roman" w:hAnsi="Times New Roman" w:cs="Times New Roman"/>
          <w:sz w:val="24"/>
          <w:szCs w:val="24"/>
        </w:rPr>
      </w:pPr>
    </w:p>
    <w:tbl>
      <w:tblPr>
        <w:tblW w:w="9513" w:type="dxa"/>
        <w:tblInd w:w="93" w:type="dxa"/>
        <w:tblLook w:val="00A0"/>
      </w:tblPr>
      <w:tblGrid>
        <w:gridCol w:w="4126"/>
        <w:gridCol w:w="5387"/>
      </w:tblGrid>
      <w:tr w:rsidR="00672F02" w:rsidRPr="002B1B85" w:rsidTr="00672F02">
        <w:trPr>
          <w:trHeight w:val="750"/>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tcPr>
          <w:p w:rsidR="00672F02" w:rsidRPr="002B1B85" w:rsidRDefault="00672F02" w:rsidP="00672F02">
            <w:pPr>
              <w:jc w:val="both"/>
              <w:rPr>
                <w:color w:val="000000"/>
              </w:rPr>
            </w:pPr>
            <w:r w:rsidRPr="00165C7B">
              <w:t>Отдел по образованию, опеке, попечительству, спорту и работе с молодежью</w:t>
            </w:r>
          </w:p>
        </w:tc>
      </w:tr>
      <w:tr w:rsidR="00672F02" w:rsidRPr="002B1B85" w:rsidTr="00672F02">
        <w:trPr>
          <w:trHeight w:val="653"/>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Участники подпрограммы</w:t>
            </w:r>
          </w:p>
        </w:tc>
        <w:tc>
          <w:tcPr>
            <w:tcW w:w="5387" w:type="dxa"/>
            <w:tcBorders>
              <w:top w:val="nil"/>
              <w:left w:val="nil"/>
              <w:bottom w:val="single" w:sz="4" w:space="0" w:color="auto"/>
              <w:right w:val="single" w:sz="4" w:space="0" w:color="auto"/>
            </w:tcBorders>
            <w:noWrap/>
          </w:tcPr>
          <w:p w:rsidR="00672F02" w:rsidRPr="002B1B85" w:rsidRDefault="00672F02" w:rsidP="00672F02">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72F02" w:rsidRPr="002B1B85" w:rsidTr="00672F02">
        <w:trPr>
          <w:trHeight w:val="1125"/>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Основные мероприятия и мероприятия, входящие в состав подпрограммы </w:t>
            </w:r>
          </w:p>
        </w:tc>
        <w:tc>
          <w:tcPr>
            <w:tcW w:w="5387" w:type="dxa"/>
            <w:tcBorders>
              <w:top w:val="nil"/>
              <w:left w:val="nil"/>
              <w:bottom w:val="single" w:sz="4" w:space="0" w:color="auto"/>
              <w:right w:val="single" w:sz="4" w:space="0" w:color="auto"/>
            </w:tcBorders>
            <w:noWrap/>
          </w:tcPr>
          <w:p w:rsidR="00672F02" w:rsidRDefault="00672F02" w:rsidP="00672F02">
            <w:pPr>
              <w:jc w:val="both"/>
              <w:rPr>
                <w:b/>
                <w:u w:val="single"/>
              </w:rPr>
            </w:pPr>
            <w:r>
              <w:rPr>
                <w:b/>
                <w:u w:val="single"/>
              </w:rPr>
              <w:t>Основное мероприятие 1.</w:t>
            </w:r>
          </w:p>
          <w:p w:rsidR="00672F02" w:rsidRDefault="00672F02" w:rsidP="00672F02">
            <w:pPr>
              <w:pStyle w:val="ConsPlusNormal"/>
              <w:jc w:val="both"/>
              <w:rPr>
                <w:rFonts w:ascii="Times New Roman" w:hAnsi="Times New Roman" w:cs="Times New Roman"/>
                <w:color w:val="000000"/>
                <w:sz w:val="24"/>
                <w:szCs w:val="24"/>
              </w:rPr>
            </w:pPr>
            <w:r w:rsidRPr="00941F05">
              <w:rPr>
                <w:rFonts w:ascii="Times New Roman" w:hAnsi="Times New Roman" w:cs="Times New Roman"/>
                <w:b/>
                <w:bCs/>
                <w:color w:val="1E1E1E"/>
                <w:sz w:val="24"/>
                <w:szCs w:val="24"/>
              </w:rPr>
              <w:t>Вовлечение молодежи в социальную политику</w:t>
            </w:r>
            <w:r w:rsidRPr="002B1B85">
              <w:rPr>
                <w:rFonts w:ascii="Times New Roman" w:hAnsi="Times New Roman" w:cs="Times New Roman"/>
                <w:color w:val="000000"/>
                <w:sz w:val="24"/>
                <w:szCs w:val="24"/>
              </w:rPr>
              <w:t xml:space="preserve"> </w:t>
            </w:r>
          </w:p>
          <w:p w:rsidR="00672F02" w:rsidRDefault="00672F02" w:rsidP="00672F02">
            <w:pPr>
              <w:jc w:val="both"/>
              <w:rPr>
                <w:b/>
                <w:u w:val="single"/>
              </w:rPr>
            </w:pPr>
            <w:r>
              <w:rPr>
                <w:b/>
                <w:u w:val="single"/>
              </w:rPr>
              <w:t>Основное мероприятие 2.</w:t>
            </w:r>
          </w:p>
          <w:p w:rsidR="00672F02" w:rsidRPr="00941F05" w:rsidRDefault="00672F02" w:rsidP="00672F02">
            <w:pPr>
              <w:pStyle w:val="ConsPlusNormal"/>
              <w:jc w:val="both"/>
              <w:rPr>
                <w:rFonts w:ascii="Times New Roman" w:hAnsi="Times New Roman" w:cs="Times New Roman"/>
                <w:b/>
                <w:color w:val="000000"/>
                <w:sz w:val="24"/>
                <w:szCs w:val="24"/>
              </w:rPr>
            </w:pPr>
            <w:r w:rsidRPr="00941F05">
              <w:rPr>
                <w:rFonts w:ascii="Times New Roman" w:hAnsi="Times New Roman" w:cs="Times New Roman"/>
                <w:b/>
                <w:color w:val="000000"/>
                <w:sz w:val="24"/>
                <w:szCs w:val="24"/>
              </w:rPr>
              <w:t>Гражданское  образование  и п</w:t>
            </w:r>
            <w:r>
              <w:rPr>
                <w:rFonts w:ascii="Times New Roman" w:hAnsi="Times New Roman" w:cs="Times New Roman"/>
                <w:b/>
                <w:color w:val="000000"/>
                <w:sz w:val="24"/>
                <w:szCs w:val="24"/>
              </w:rPr>
              <w:t>а</w:t>
            </w:r>
            <w:r w:rsidRPr="00941F05">
              <w:rPr>
                <w:rFonts w:ascii="Times New Roman" w:hAnsi="Times New Roman" w:cs="Times New Roman"/>
                <w:b/>
                <w:color w:val="000000"/>
                <w:sz w:val="24"/>
                <w:szCs w:val="24"/>
              </w:rPr>
              <w:t>три</w:t>
            </w:r>
            <w:r>
              <w:rPr>
                <w:rFonts w:ascii="Times New Roman" w:hAnsi="Times New Roman" w:cs="Times New Roman"/>
                <w:b/>
                <w:color w:val="000000"/>
                <w:sz w:val="24"/>
                <w:szCs w:val="24"/>
              </w:rPr>
              <w:t>о</w:t>
            </w:r>
            <w:r w:rsidRPr="00941F05">
              <w:rPr>
                <w:rFonts w:ascii="Times New Roman" w:hAnsi="Times New Roman" w:cs="Times New Roman"/>
                <w:b/>
                <w:color w:val="000000"/>
                <w:sz w:val="24"/>
                <w:szCs w:val="24"/>
              </w:rPr>
              <w:t>тическое  воспитание  молодежи,</w:t>
            </w:r>
            <w:r>
              <w:rPr>
                <w:rFonts w:ascii="Times New Roman" w:hAnsi="Times New Roman" w:cs="Times New Roman"/>
                <w:b/>
                <w:color w:val="000000"/>
                <w:sz w:val="24"/>
                <w:szCs w:val="24"/>
              </w:rPr>
              <w:t xml:space="preserve"> </w:t>
            </w:r>
            <w:r w:rsidRPr="00941F05">
              <w:rPr>
                <w:rFonts w:ascii="Times New Roman" w:hAnsi="Times New Roman" w:cs="Times New Roman"/>
                <w:b/>
                <w:color w:val="000000"/>
                <w:sz w:val="24"/>
                <w:szCs w:val="24"/>
              </w:rPr>
              <w:t>содействие формированию правовых,</w:t>
            </w:r>
            <w:r>
              <w:rPr>
                <w:rFonts w:ascii="Times New Roman" w:hAnsi="Times New Roman" w:cs="Times New Roman"/>
                <w:b/>
                <w:color w:val="000000"/>
                <w:sz w:val="24"/>
                <w:szCs w:val="24"/>
              </w:rPr>
              <w:t xml:space="preserve"> </w:t>
            </w:r>
            <w:r w:rsidRPr="00941F05">
              <w:rPr>
                <w:rFonts w:ascii="Times New Roman" w:hAnsi="Times New Roman" w:cs="Times New Roman"/>
                <w:b/>
                <w:color w:val="000000"/>
                <w:sz w:val="24"/>
                <w:szCs w:val="24"/>
              </w:rPr>
              <w:t>культурных и  нравственных ценностей среди молодежи</w:t>
            </w:r>
          </w:p>
        </w:tc>
      </w:tr>
      <w:tr w:rsidR="00672F02" w:rsidRPr="002B1B85" w:rsidTr="00672F02">
        <w:trPr>
          <w:trHeight w:val="858"/>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Цель подпрограммы </w:t>
            </w:r>
          </w:p>
        </w:tc>
        <w:tc>
          <w:tcPr>
            <w:tcW w:w="5387" w:type="dxa"/>
            <w:tcBorders>
              <w:top w:val="nil"/>
              <w:left w:val="nil"/>
              <w:bottom w:val="single" w:sz="4" w:space="0" w:color="auto"/>
              <w:right w:val="single" w:sz="4" w:space="0" w:color="auto"/>
            </w:tcBorders>
            <w:noWrap/>
          </w:tcPr>
          <w:p w:rsidR="00672F02" w:rsidRPr="002B1B85" w:rsidRDefault="00672F02" w:rsidP="00672F02">
            <w:pPr>
              <w:pStyle w:val="Default"/>
            </w:pPr>
            <w:r w:rsidRPr="00165C7B">
              <w:t>создание условий успешной социализации и эффективной самореализации молодежи;</w:t>
            </w:r>
          </w:p>
        </w:tc>
      </w:tr>
      <w:tr w:rsidR="00672F02" w:rsidRPr="002B1B85" w:rsidTr="00672F02">
        <w:trPr>
          <w:trHeight w:val="1125"/>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Задачи подпрограммы </w:t>
            </w:r>
          </w:p>
        </w:tc>
        <w:tc>
          <w:tcPr>
            <w:tcW w:w="5387" w:type="dxa"/>
            <w:tcBorders>
              <w:top w:val="nil"/>
              <w:left w:val="nil"/>
              <w:bottom w:val="single" w:sz="4" w:space="0" w:color="auto"/>
              <w:right w:val="single" w:sz="4" w:space="0" w:color="auto"/>
            </w:tcBorders>
            <w:noWrap/>
          </w:tcPr>
          <w:p w:rsidR="00672F02" w:rsidRPr="00941F05" w:rsidRDefault="00672F02" w:rsidP="00672F02">
            <w:pPr>
              <w:pStyle w:val="ConsPlusCell"/>
              <w:jc w:val="both"/>
              <w:rPr>
                <w:rFonts w:ascii="Times New Roman" w:hAnsi="Times New Roman" w:cs="Times New Roman"/>
                <w:sz w:val="24"/>
                <w:szCs w:val="24"/>
              </w:rPr>
            </w:pPr>
            <w:r>
              <w:t>-</w:t>
            </w:r>
            <w:r w:rsidRPr="00941F05">
              <w:rPr>
                <w:rFonts w:ascii="Times New Roman" w:hAnsi="Times New Roman" w:cs="Times New Roman"/>
                <w:sz w:val="24"/>
                <w:szCs w:val="24"/>
              </w:rPr>
              <w:t>вовлечение молодежи в общественную деятельность;</w:t>
            </w:r>
          </w:p>
          <w:p w:rsidR="00672F02" w:rsidRPr="00941F05" w:rsidRDefault="00672F02" w:rsidP="00672F02">
            <w:pPr>
              <w:pStyle w:val="ConsPlusCell"/>
              <w:jc w:val="both"/>
              <w:rPr>
                <w:rFonts w:ascii="Times New Roman" w:hAnsi="Times New Roman" w:cs="Times New Roman"/>
                <w:sz w:val="24"/>
                <w:szCs w:val="24"/>
              </w:rPr>
            </w:pPr>
            <w:r w:rsidRPr="00941F05">
              <w:rPr>
                <w:rFonts w:ascii="Times New Roman" w:hAnsi="Times New Roman" w:cs="Times New Roman"/>
                <w:sz w:val="24"/>
                <w:szCs w:val="24"/>
              </w:rPr>
              <w:t>-обеспечение эффективного взаимодействия с молодежными общественными объединениями,</w:t>
            </w:r>
          </w:p>
          <w:p w:rsidR="00672F02" w:rsidRPr="00941F05" w:rsidRDefault="00672F02" w:rsidP="00672F02">
            <w:pPr>
              <w:pStyle w:val="ConsPlusCell"/>
              <w:jc w:val="both"/>
              <w:rPr>
                <w:rFonts w:ascii="Times New Roman" w:hAnsi="Times New Roman" w:cs="Times New Roman"/>
                <w:sz w:val="24"/>
                <w:szCs w:val="24"/>
              </w:rPr>
            </w:pPr>
            <w:r w:rsidRPr="00941F05">
              <w:rPr>
                <w:rFonts w:ascii="Times New Roman" w:hAnsi="Times New Roman" w:cs="Times New Roman"/>
                <w:sz w:val="24"/>
                <w:szCs w:val="24"/>
              </w:rPr>
              <w:t xml:space="preserve"> некоммерческими организациями</w:t>
            </w:r>
          </w:p>
          <w:p w:rsidR="00672F02" w:rsidRPr="00941F05" w:rsidRDefault="00672F02" w:rsidP="00672F02">
            <w:pPr>
              <w:spacing w:line="255" w:lineRule="atLeast"/>
              <w:jc w:val="both"/>
            </w:pPr>
            <w:r>
              <w:t>-</w:t>
            </w:r>
            <w:r w:rsidRPr="00941F05">
              <w:t>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672F02" w:rsidRPr="002B1B85" w:rsidRDefault="00672F02" w:rsidP="00672F02">
            <w:pPr>
              <w:spacing w:line="255" w:lineRule="atLeast"/>
              <w:ind w:firstLine="150"/>
              <w:jc w:val="both"/>
            </w:pPr>
          </w:p>
        </w:tc>
      </w:tr>
      <w:tr w:rsidR="00672F02" w:rsidRPr="002B1B85" w:rsidTr="00672F02">
        <w:trPr>
          <w:trHeight w:val="1125"/>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rsidR="00672F02" w:rsidRPr="00165C7B" w:rsidRDefault="00672F02" w:rsidP="00672F02">
            <w:pPr>
              <w:autoSpaceDE w:val="0"/>
              <w:autoSpaceDN w:val="0"/>
              <w:adjustRightInd w:val="0"/>
              <w:jc w:val="both"/>
              <w:rPr>
                <w:color w:val="000000"/>
              </w:rPr>
            </w:pPr>
            <w:r>
              <w:rPr>
                <w:color w:val="000000"/>
              </w:rPr>
              <w:t>-</w:t>
            </w:r>
            <w:r w:rsidRPr="00165C7B">
              <w:rPr>
                <w:color w:val="000000"/>
              </w:rPr>
              <w:t>Количество молодых людей, вовлеченных в мероприятия подпрограммы</w:t>
            </w:r>
          </w:p>
          <w:p w:rsidR="00672F02" w:rsidRPr="00165C7B" w:rsidRDefault="00672F02" w:rsidP="00672F02">
            <w:pPr>
              <w:jc w:val="both"/>
              <w:rPr>
                <w:bCs/>
                <w:color w:val="000000"/>
              </w:rPr>
            </w:pPr>
            <w:r>
              <w:rPr>
                <w:bCs/>
                <w:color w:val="000000"/>
              </w:rPr>
              <w:t>-</w:t>
            </w:r>
            <w:r w:rsidRPr="00165C7B">
              <w:rPr>
                <w:bCs/>
                <w:color w:val="000000"/>
              </w:rPr>
              <w:t>количество молодых людей, участвующих в различных формах самоорганизации, клубах и объединениях.</w:t>
            </w:r>
          </w:p>
          <w:p w:rsidR="00672F02" w:rsidRPr="002B1B85" w:rsidRDefault="00672F02" w:rsidP="00672F02">
            <w:pPr>
              <w:spacing w:line="255" w:lineRule="atLeast"/>
              <w:jc w:val="both"/>
            </w:pPr>
            <w:r>
              <w:rPr>
                <w:bCs/>
                <w:color w:val="000000"/>
              </w:rPr>
              <w:t>-</w:t>
            </w:r>
            <w:r w:rsidRPr="00165C7B">
              <w:rPr>
                <w:bCs/>
                <w:color w:val="000000"/>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r>
      <w:tr w:rsidR="00672F02" w:rsidRPr="002B1B85" w:rsidTr="00672F02">
        <w:trPr>
          <w:trHeight w:val="364"/>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Этапы и сроки реализации подпрограммы </w:t>
            </w:r>
          </w:p>
        </w:tc>
        <w:tc>
          <w:tcPr>
            <w:tcW w:w="5387" w:type="dxa"/>
            <w:tcBorders>
              <w:top w:val="single" w:sz="4" w:space="0" w:color="auto"/>
              <w:left w:val="nil"/>
              <w:bottom w:val="single" w:sz="4" w:space="0" w:color="auto"/>
              <w:right w:val="single" w:sz="4" w:space="0" w:color="auto"/>
            </w:tcBorders>
          </w:tcPr>
          <w:p w:rsidR="00672F02" w:rsidRPr="002B1B85" w:rsidRDefault="00672F02" w:rsidP="00672F02">
            <w:r>
              <w:t>2020 - 2026</w:t>
            </w:r>
            <w:r w:rsidRPr="002B1B85">
              <w:t xml:space="preserve"> годы</w:t>
            </w:r>
          </w:p>
        </w:tc>
      </w:tr>
      <w:tr w:rsidR="00672F02" w:rsidRPr="002B1B85" w:rsidTr="00672F02">
        <w:trPr>
          <w:trHeight w:val="1250"/>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tcPr>
          <w:p w:rsidR="00672F02" w:rsidRPr="002B1B85" w:rsidRDefault="00672F02" w:rsidP="00672F02">
            <w:pPr>
              <w:jc w:val="both"/>
            </w:pPr>
            <w:r w:rsidRPr="006302BD">
              <w:t xml:space="preserve">Объем финансирования подпрограммы </w:t>
            </w:r>
            <w:r>
              <w:t xml:space="preserve">из муниципального бюджета </w:t>
            </w:r>
            <w:r w:rsidRPr="006302BD">
              <w:t>в 2020-202</w:t>
            </w:r>
            <w:r>
              <w:t>6</w:t>
            </w:r>
            <w:r w:rsidRPr="006302BD">
              <w:t xml:space="preserve"> гг. составит</w:t>
            </w:r>
            <w:r>
              <w:t xml:space="preserve"> 1 276 200 рублей</w:t>
            </w:r>
          </w:p>
        </w:tc>
      </w:tr>
      <w:tr w:rsidR="00672F02" w:rsidRPr="002B1B85" w:rsidTr="00672F02">
        <w:trPr>
          <w:trHeight w:val="1500"/>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rPr>
                <w:bCs/>
                <w:color w:val="000000"/>
              </w:rPr>
            </w:pPr>
            <w:r>
              <w:t>-</w:t>
            </w:r>
            <w:r w:rsidRPr="00165C7B">
              <w:t>у</w:t>
            </w:r>
            <w:r w:rsidRPr="00165C7B">
              <w:rPr>
                <w:bCs/>
                <w:color w:val="000000"/>
              </w:rPr>
              <w:t>величение количества молодых людей, вовлеченных в мероприятия подпрограммы -40 %.</w:t>
            </w:r>
          </w:p>
          <w:p w:rsidR="00672F02" w:rsidRPr="00165C7B" w:rsidRDefault="00672F02" w:rsidP="00672F02">
            <w:pPr>
              <w:jc w:val="both"/>
              <w:rPr>
                <w:bCs/>
                <w:color w:val="000000"/>
              </w:rPr>
            </w:pPr>
            <w:r>
              <w:rPr>
                <w:bCs/>
                <w:color w:val="000000"/>
              </w:rPr>
              <w:t>-</w:t>
            </w:r>
            <w:r w:rsidRPr="00165C7B">
              <w:rPr>
                <w:bCs/>
                <w:color w:val="000000"/>
              </w:rPr>
              <w:t>увеличение количества молодежи в различных формах самоорганизации, клубах и объединениях – 660 человек.</w:t>
            </w:r>
          </w:p>
          <w:p w:rsidR="00672F02" w:rsidRPr="002B1B85" w:rsidRDefault="00672F02" w:rsidP="00672F02">
            <w:pPr>
              <w:spacing w:line="255" w:lineRule="atLeast"/>
              <w:jc w:val="both"/>
            </w:pPr>
            <w:r>
              <w:rPr>
                <w:bCs/>
                <w:color w:val="000000"/>
              </w:rPr>
              <w:lastRenderedPageBreak/>
              <w:t>-</w:t>
            </w:r>
            <w:r w:rsidRPr="00165C7B">
              <w:rPr>
                <w:bCs/>
                <w:color w:val="000000"/>
              </w:rPr>
              <w:t>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до  30 % от общего числа молодежи области.</w:t>
            </w:r>
          </w:p>
        </w:tc>
      </w:tr>
    </w:tbl>
    <w:p w:rsidR="00672F02" w:rsidRPr="002B1B85" w:rsidRDefault="00672F02" w:rsidP="00672F02">
      <w:pPr>
        <w:pStyle w:val="ConsPlusNormal"/>
        <w:jc w:val="center"/>
        <w:rPr>
          <w:rFonts w:ascii="Times New Roman" w:hAnsi="Times New Roman" w:cs="Times New Roman"/>
          <w:sz w:val="24"/>
          <w:szCs w:val="24"/>
        </w:rPr>
      </w:pPr>
    </w:p>
    <w:p w:rsidR="00672F02" w:rsidRPr="002B1B85" w:rsidRDefault="00672F02" w:rsidP="00672F02">
      <w:pPr>
        <w:jc w:val="center"/>
        <w:rPr>
          <w:b/>
        </w:rPr>
      </w:pPr>
    </w:p>
    <w:p w:rsidR="00672F02" w:rsidRDefault="00672F02" w:rsidP="00672F02">
      <w:pPr>
        <w:tabs>
          <w:tab w:val="left" w:pos="709"/>
          <w:tab w:val="left" w:pos="9072"/>
          <w:tab w:val="left" w:pos="10065"/>
        </w:tabs>
        <w:ind w:firstLine="567"/>
        <w:jc w:val="center"/>
        <w:rPr>
          <w:b/>
          <w:bCs/>
        </w:rPr>
      </w:pPr>
      <w:r w:rsidRPr="002B1B85">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2B1B85">
        <w:rPr>
          <w:b/>
          <w:bCs/>
        </w:rPr>
        <w:t>.</w:t>
      </w:r>
    </w:p>
    <w:p w:rsidR="00672F02" w:rsidRPr="00165C7B" w:rsidRDefault="00672F02" w:rsidP="00672F02">
      <w:pPr>
        <w:pStyle w:val="ConsPlusNormal"/>
        <w:ind w:firstLine="709"/>
        <w:jc w:val="both"/>
        <w:rPr>
          <w:rFonts w:ascii="Times New Roman" w:eastAsia="Calibri" w:hAnsi="Times New Roman" w:cs="Times New Roman"/>
          <w:color w:val="000000"/>
          <w:sz w:val="24"/>
          <w:szCs w:val="24"/>
          <w:lang w:eastAsia="en-US"/>
        </w:rPr>
      </w:pPr>
      <w:r w:rsidRPr="00165C7B">
        <w:rPr>
          <w:rFonts w:ascii="Times New Roman" w:eastAsia="Calibri" w:hAnsi="Times New Roman" w:cs="Times New Roman"/>
          <w:color w:val="000000"/>
          <w:sz w:val="24"/>
          <w:szCs w:val="24"/>
          <w:lang w:eastAsia="en-US"/>
        </w:rPr>
        <w:t>Важнейшие приоритеты муниципальной молодежной политики определены в следующих нормативных правовых актах:</w:t>
      </w:r>
    </w:p>
    <w:p w:rsidR="00672F02" w:rsidRPr="00165C7B" w:rsidRDefault="00672F02" w:rsidP="00672F02">
      <w:pPr>
        <w:pStyle w:val="ae"/>
        <w:ind w:left="0"/>
        <w:rPr>
          <w:color w:val="000000"/>
        </w:rPr>
      </w:pPr>
      <w:r w:rsidRPr="00165C7B">
        <w:rPr>
          <w:color w:val="000000"/>
        </w:rPr>
        <w:t xml:space="preserve">- </w:t>
      </w:r>
      <w:hyperlink r:id="rId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165C7B">
          <w:rPr>
            <w:rStyle w:val="ab"/>
            <w:color w:val="000000"/>
          </w:rPr>
          <w:t>Конституция</w:t>
        </w:r>
      </w:hyperlink>
      <w:r w:rsidRPr="00165C7B">
        <w:rPr>
          <w:color w:val="000000"/>
        </w:rPr>
        <w:t xml:space="preserve"> Российской Федерации;</w:t>
      </w:r>
    </w:p>
    <w:p w:rsidR="00672F02" w:rsidRPr="00165C7B" w:rsidRDefault="00672F02" w:rsidP="00672F02">
      <w:pPr>
        <w:pStyle w:val="ae"/>
        <w:ind w:left="0"/>
        <w:rPr>
          <w:color w:val="000000"/>
        </w:rPr>
      </w:pPr>
      <w:r w:rsidRPr="00165C7B">
        <w:rPr>
          <w:color w:val="000000"/>
        </w:rPr>
        <w:t xml:space="preserve">- Федеральный </w:t>
      </w:r>
      <w:hyperlink r:id="rId61" w:tooltip="Федеральный закон от 19.05.1995 N 82-ФЗ (ред. от 20.07.2012) &quot;Об общественных объединениях&quot;{КонсультантПлюс}" w:history="1">
        <w:r w:rsidRPr="00165C7B">
          <w:rPr>
            <w:rStyle w:val="ab"/>
            <w:color w:val="000000"/>
          </w:rPr>
          <w:t>закон</w:t>
        </w:r>
      </w:hyperlink>
      <w:r w:rsidRPr="00165C7B">
        <w:rPr>
          <w:color w:val="000000"/>
        </w:rPr>
        <w:t xml:space="preserve"> от 19 мая 1995 года № 82-ФЗ «Об общественных объединениях»;</w:t>
      </w:r>
    </w:p>
    <w:p w:rsidR="00672F02" w:rsidRPr="00165C7B" w:rsidRDefault="00672F02" w:rsidP="00672F02">
      <w:pPr>
        <w:pStyle w:val="ae"/>
        <w:ind w:left="0"/>
        <w:rPr>
          <w:color w:val="000000"/>
        </w:rPr>
      </w:pPr>
      <w:r w:rsidRPr="00165C7B">
        <w:rPr>
          <w:color w:val="000000"/>
        </w:rPr>
        <w:t xml:space="preserve">- Федеральный </w:t>
      </w:r>
      <w:hyperlink r:id="rId62" w:tooltip="Федеральный закон от 28.06.1995 N 98-ФЗ (ред. от 05.04.2013) &quot;О государственной поддержке молодежных и детских общественных объединений&quot;{КонсультантПлюс}" w:history="1">
        <w:r w:rsidRPr="00165C7B">
          <w:rPr>
            <w:rStyle w:val="ab"/>
            <w:color w:val="000000"/>
          </w:rPr>
          <w:t>закон</w:t>
        </w:r>
      </w:hyperlink>
      <w:r w:rsidRPr="00165C7B">
        <w:rPr>
          <w:color w:val="000000"/>
        </w:rPr>
        <w:t xml:space="preserve"> от 28 июня 1995 года № 98-ФЗ «О государственной поддержке молодежных и детских общественных объединений»;</w:t>
      </w:r>
    </w:p>
    <w:p w:rsidR="00672F02" w:rsidRPr="00165C7B" w:rsidRDefault="00672F02" w:rsidP="00672F02">
      <w:pPr>
        <w:pStyle w:val="ae"/>
        <w:ind w:left="0"/>
        <w:rPr>
          <w:color w:val="000000"/>
        </w:rPr>
      </w:pPr>
      <w:r w:rsidRPr="00165C7B">
        <w:rPr>
          <w:color w:val="000000"/>
        </w:rPr>
        <w:t xml:space="preserve">- Федеральный </w:t>
      </w:r>
      <w:hyperlink r:id="rId63" w:tooltip="Федеральный закон от 06.10.1999 N 184-ФЗ (ред. от 07.06.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165C7B">
          <w:rPr>
            <w:rStyle w:val="ab"/>
            <w:color w:val="000000"/>
          </w:rPr>
          <w:t>закон</w:t>
        </w:r>
      </w:hyperlink>
      <w:r w:rsidRPr="00165C7B">
        <w:rPr>
          <w:color w:val="000000"/>
        </w:rPr>
        <w:t xml:space="preserve">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F02" w:rsidRPr="00165C7B" w:rsidRDefault="00672F02" w:rsidP="00672F02">
      <w:pPr>
        <w:pStyle w:val="ae"/>
        <w:ind w:left="0"/>
        <w:rPr>
          <w:color w:val="000000"/>
        </w:rPr>
      </w:pPr>
      <w:r w:rsidRPr="00165C7B">
        <w:rPr>
          <w:color w:val="000000"/>
        </w:rPr>
        <w:t xml:space="preserve">- Федеральный </w:t>
      </w:r>
      <w:hyperlink r:id="rId64"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165C7B">
          <w:rPr>
            <w:rStyle w:val="ab"/>
            <w:color w:val="000000"/>
          </w:rPr>
          <w:t>закон</w:t>
        </w:r>
      </w:hyperlink>
      <w:r w:rsidRPr="00165C7B">
        <w:rPr>
          <w:color w:val="000000"/>
        </w:rPr>
        <w:t xml:space="preserve"> от 6 октября 2003 года № 131-ФЗ «Об общих принципах организации местного самоуправления в Российской Федерации»;</w:t>
      </w:r>
    </w:p>
    <w:p w:rsidR="00672F02" w:rsidRPr="00165C7B" w:rsidRDefault="00672F02" w:rsidP="00672F02">
      <w:pPr>
        <w:pStyle w:val="ae"/>
        <w:ind w:left="0"/>
        <w:rPr>
          <w:color w:val="000000"/>
        </w:rPr>
      </w:pPr>
      <w:r w:rsidRPr="00165C7B">
        <w:rPr>
          <w:color w:val="000000"/>
        </w:rPr>
        <w:t xml:space="preserve">- Федеральный </w:t>
      </w:r>
      <w:hyperlink r:id="rId65" w:tooltip="Федеральный закон от 24.06.1999 N 120-ФЗ (ред. от 07.05.2013) &quot;Об основах системы профилактики безнадзорности и правонарушений несовершеннолетних&quot;{КонсультантПлюс}" w:history="1">
        <w:r w:rsidRPr="00165C7B">
          <w:rPr>
            <w:rStyle w:val="ab"/>
            <w:color w:val="000000"/>
          </w:rPr>
          <w:t>закон</w:t>
        </w:r>
      </w:hyperlink>
      <w:r w:rsidRPr="00165C7B">
        <w:rPr>
          <w:color w:val="000000"/>
        </w:rPr>
        <w:t xml:space="preserve"> от 24 июня 1999 года № 120-ФЗ «Об основах системы профилактики безнадзорности и правонарушений несовершеннолетних»;</w:t>
      </w:r>
    </w:p>
    <w:p w:rsidR="00672F02" w:rsidRPr="00165C7B" w:rsidRDefault="00672F02" w:rsidP="00672F02">
      <w:pPr>
        <w:pStyle w:val="ae"/>
        <w:ind w:left="0"/>
        <w:rPr>
          <w:color w:val="000000"/>
        </w:rPr>
      </w:pPr>
      <w:r w:rsidRPr="00165C7B">
        <w:rPr>
          <w:color w:val="000000"/>
        </w:rPr>
        <w:t xml:space="preserve">- </w:t>
      </w:r>
      <w:hyperlink r:id="rId66"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 w:history="1">
        <w:r w:rsidRPr="00165C7B">
          <w:rPr>
            <w:rStyle w:val="ab"/>
            <w:color w:val="000000"/>
          </w:rPr>
          <w:t>Распоряжение</w:t>
        </w:r>
      </w:hyperlink>
      <w:r w:rsidRPr="00165C7B">
        <w:rPr>
          <w:color w:val="000000"/>
        </w:rPr>
        <w:t xml:space="preserve">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672F02" w:rsidRPr="00165C7B" w:rsidRDefault="00672F02" w:rsidP="00672F02">
      <w:pPr>
        <w:pStyle w:val="ae"/>
        <w:ind w:left="0"/>
        <w:rPr>
          <w:color w:val="000000"/>
        </w:rPr>
      </w:pPr>
      <w:r w:rsidRPr="00165C7B">
        <w:rPr>
          <w:color w:val="000000"/>
        </w:rPr>
        <w:t xml:space="preserve">- </w:t>
      </w:r>
      <w:hyperlink r:id="rId67" w:tooltip="Распоряжение Правительства РФ от 17.11.2008 N 1663-р (ред. от 14.12.2009) &lt;Об утверждении основных направлений деятельности Правительства РФ на период до 2012 года и перечня проектов по их реализации&gt;{КонсультантПлюс}" w:history="1">
        <w:r w:rsidRPr="00165C7B">
          <w:rPr>
            <w:rStyle w:val="ab"/>
            <w:color w:val="000000"/>
          </w:rPr>
          <w:t>Распоряжение</w:t>
        </w:r>
      </w:hyperlink>
      <w:r w:rsidRPr="00165C7B">
        <w:rPr>
          <w:color w:val="000000"/>
        </w:rPr>
        <w:t xml:space="preserve"> Правительства Российской Федерации от 17 ноября 2008 года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672F02" w:rsidRPr="00165C7B" w:rsidRDefault="00672F02" w:rsidP="00672F02">
      <w:pPr>
        <w:pStyle w:val="ae"/>
        <w:ind w:left="0"/>
        <w:rPr>
          <w:color w:val="000000"/>
        </w:rPr>
      </w:pPr>
      <w:r w:rsidRPr="00165C7B">
        <w:rPr>
          <w:color w:val="000000"/>
        </w:rPr>
        <w:t xml:space="preserve">- </w:t>
      </w:r>
      <w:hyperlink r:id="rId68" w:tooltip="Закон Воронежской области от 30.06.2010 N 65-ОЗ (ред. от 25.06.2012) &quot;О Стратегии социально-экономического развития Воронежской области на период до 2020 года&quot; (принят Воронежской областной Думой 23.06.2010){КонсультантПлюс}" w:history="1">
        <w:r w:rsidRPr="00165C7B">
          <w:rPr>
            <w:rStyle w:val="ab"/>
            <w:color w:val="000000"/>
          </w:rPr>
          <w:t>Закон</w:t>
        </w:r>
      </w:hyperlink>
      <w:r w:rsidRPr="00165C7B">
        <w:rPr>
          <w:color w:val="000000"/>
        </w:rPr>
        <w:t xml:space="preserve"> Воронежской области от 30 июня 2010 года № 65-ОЗ «О Стратегии социально-экономического развития Воронежской области на долгосрочную перспективу»;</w:t>
      </w:r>
    </w:p>
    <w:p w:rsidR="00672F02" w:rsidRPr="00165C7B" w:rsidRDefault="00672F02" w:rsidP="00672F02">
      <w:pPr>
        <w:pStyle w:val="ae"/>
        <w:ind w:left="0"/>
        <w:rPr>
          <w:color w:val="000000"/>
        </w:rPr>
      </w:pPr>
      <w:r w:rsidRPr="00165C7B">
        <w:rPr>
          <w:color w:val="000000"/>
        </w:rPr>
        <w:t xml:space="preserve">- </w:t>
      </w:r>
      <w:hyperlink r:id="rId69" w:tooltip="Закон Воронежской области от 12.05.2009 N 32-ОЗ (ред. от 27.12.2012) &quot;О государственной молодежной политике в Воронежской области&quot; (принят Воронежской областной Думой 30.04.2009){КонсультантПлюс}" w:history="1">
        <w:r w:rsidRPr="00165C7B">
          <w:rPr>
            <w:rStyle w:val="ab"/>
            <w:color w:val="000000"/>
          </w:rPr>
          <w:t>Закон</w:t>
        </w:r>
      </w:hyperlink>
      <w:r w:rsidRPr="00165C7B">
        <w:rPr>
          <w:color w:val="000000"/>
        </w:rPr>
        <w:t xml:space="preserve"> Воронежской области от 12 мая 2009 года № 32-ОЗ «О государственной молодежной политике в Воронежской области»;</w:t>
      </w:r>
    </w:p>
    <w:p w:rsidR="00672F02" w:rsidRPr="00165C7B" w:rsidRDefault="00672F02" w:rsidP="00672F02">
      <w:pPr>
        <w:pStyle w:val="ae"/>
        <w:ind w:left="0"/>
        <w:rPr>
          <w:color w:val="000000"/>
        </w:rPr>
      </w:pPr>
      <w:r w:rsidRPr="00165C7B">
        <w:rPr>
          <w:color w:val="000000"/>
        </w:rPr>
        <w:t xml:space="preserve">- </w:t>
      </w:r>
      <w:hyperlink r:id="rId70" w:tooltip="Закон Воронежской области от 06.07.2009 N 66-ОЗ &quot;О государственной (областной) поддержке молодежных и детских общественных объединений в Воронежской области&quot; (принят Воронежской областной Думой 25.06.2009){КонсультантПлюс}" w:history="1">
        <w:r w:rsidRPr="00165C7B">
          <w:rPr>
            <w:rStyle w:val="ab"/>
            <w:color w:val="000000"/>
          </w:rPr>
          <w:t>Закон</w:t>
        </w:r>
      </w:hyperlink>
      <w:r w:rsidRPr="00165C7B">
        <w:rPr>
          <w:color w:val="000000"/>
        </w:rPr>
        <w:t xml:space="preserve">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672F02" w:rsidRPr="00165C7B" w:rsidRDefault="00672F02" w:rsidP="00672F02">
      <w:pPr>
        <w:pStyle w:val="ae"/>
        <w:ind w:left="0"/>
        <w:rPr>
          <w:color w:val="000000"/>
        </w:rPr>
      </w:pPr>
      <w:r w:rsidRPr="00165C7B">
        <w:rPr>
          <w:color w:val="000000"/>
        </w:rPr>
        <w:t xml:space="preserve">- </w:t>
      </w:r>
      <w:hyperlink r:id="rId71" w:tooltip="Закон Воронежской области от 05.03.2009 N 05-ОЗ (ред. от 15.11.2010) &quot;О взаимодействии органов государственной власти Воронежской области и общественных объединений&quot; (принят Воронежской областной Думой 26.02.2009){КонсультантПлюс}" w:history="1">
        <w:r w:rsidRPr="00165C7B">
          <w:rPr>
            <w:rStyle w:val="ab"/>
            <w:color w:val="000000"/>
          </w:rPr>
          <w:t>Закон</w:t>
        </w:r>
      </w:hyperlink>
      <w:r w:rsidRPr="00165C7B">
        <w:rPr>
          <w:color w:val="000000"/>
        </w:rPr>
        <w:t xml:space="preserve"> Воронежской области от 05 марта 2009 года № 05-ОЗ «О взаимодействии органов государственной власти Воронежской области и общественных объединений».</w:t>
      </w:r>
    </w:p>
    <w:p w:rsidR="00672F02" w:rsidRPr="00165C7B" w:rsidRDefault="00672F02" w:rsidP="00672F02">
      <w:pPr>
        <w:pStyle w:val="ae"/>
        <w:ind w:left="0"/>
        <w:rPr>
          <w:color w:val="000000"/>
        </w:rPr>
      </w:pPr>
      <w:r w:rsidRPr="00165C7B">
        <w:rPr>
          <w:color w:val="000000"/>
        </w:rPr>
        <w:t xml:space="preserve">- </w:t>
      </w:r>
      <w:hyperlink r:id="rId72" w:tooltip="Закон Воронежской области от 06.10.2010 N 103-ОЗ (ред. от 27.12.2012) &quot;О патриотическом воспитании в Воронежской области&quot; (принят Воронежской областной Думой 30.09.2010){КонсультантПлюс}" w:history="1">
        <w:r w:rsidRPr="00165C7B">
          <w:rPr>
            <w:rStyle w:val="ab"/>
            <w:color w:val="000000"/>
          </w:rPr>
          <w:t>Законе</w:t>
        </w:r>
      </w:hyperlink>
      <w:r w:rsidRPr="00165C7B">
        <w:rPr>
          <w:color w:val="000000"/>
        </w:rPr>
        <w:t xml:space="preserve"> Воронежской области от 06.10.2010 № 103-ОЗ «О патриотическом воспитании в Воронежской области».</w:t>
      </w:r>
    </w:p>
    <w:p w:rsidR="00672F02" w:rsidRPr="00165C7B" w:rsidRDefault="00672F02" w:rsidP="00672F02">
      <w:pPr>
        <w:pStyle w:val="ConsPlusNormal"/>
        <w:ind w:firstLine="709"/>
        <w:jc w:val="both"/>
        <w:rPr>
          <w:rFonts w:ascii="Times New Roman" w:eastAsia="Calibri" w:hAnsi="Times New Roman" w:cs="Times New Roman"/>
          <w:color w:val="000000"/>
          <w:sz w:val="24"/>
          <w:szCs w:val="24"/>
          <w:lang w:eastAsia="en-US"/>
        </w:rPr>
      </w:pPr>
      <w:r w:rsidRPr="00165C7B">
        <w:rPr>
          <w:rFonts w:ascii="Times New Roman" w:eastAsia="Calibri" w:hAnsi="Times New Roman" w:cs="Times New Roman"/>
          <w:color w:val="000000"/>
          <w:sz w:val="24"/>
          <w:szCs w:val="24"/>
          <w:lang w:eastAsia="en-US"/>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672F02" w:rsidRPr="00DF66D1" w:rsidRDefault="00672F02" w:rsidP="00672F02">
      <w:pPr>
        <w:pStyle w:val="ConsPlusCell"/>
        <w:ind w:firstLine="709"/>
        <w:jc w:val="both"/>
        <w:rPr>
          <w:rFonts w:ascii="Times New Roman" w:hAnsi="Times New Roman" w:cs="Times New Roman"/>
          <w:color w:val="000000"/>
          <w:sz w:val="22"/>
          <w:szCs w:val="22"/>
        </w:rPr>
      </w:pPr>
      <w:r w:rsidRPr="00DF66D1">
        <w:rPr>
          <w:rFonts w:ascii="Times New Roman" w:hAnsi="Times New Roman" w:cs="Times New Roman"/>
          <w:sz w:val="22"/>
          <w:szCs w:val="22"/>
        </w:rPr>
        <w:t xml:space="preserve">Целю, подпрограммы является </w:t>
      </w:r>
      <w:r w:rsidRPr="00DF66D1">
        <w:rPr>
          <w:rFonts w:ascii="Times New Roman" w:hAnsi="Times New Roman" w:cs="Times New Roman"/>
          <w:color w:val="000000"/>
          <w:sz w:val="22"/>
          <w:szCs w:val="22"/>
        </w:rPr>
        <w:t>создание условий успешной социализации и эффективной самореализации молодежи.</w:t>
      </w:r>
    </w:p>
    <w:p w:rsidR="00672F02" w:rsidRPr="00DF66D1" w:rsidRDefault="00672F02" w:rsidP="00672F02">
      <w:pPr>
        <w:ind w:firstLine="709"/>
        <w:jc w:val="both"/>
        <w:rPr>
          <w:sz w:val="22"/>
          <w:szCs w:val="22"/>
        </w:rPr>
      </w:pPr>
      <w:r w:rsidRPr="00DF66D1">
        <w:rPr>
          <w:sz w:val="22"/>
          <w:szCs w:val="22"/>
        </w:rPr>
        <w:t xml:space="preserve">Достижение поставленной цели предполагается осуществить за счет решения следующих задач: </w:t>
      </w:r>
    </w:p>
    <w:p w:rsidR="00672F02" w:rsidRPr="00DF66D1" w:rsidRDefault="00672F02" w:rsidP="00672F02">
      <w:pPr>
        <w:pStyle w:val="ConsPlusCell"/>
        <w:ind w:firstLine="709"/>
        <w:jc w:val="both"/>
        <w:rPr>
          <w:rFonts w:ascii="Times New Roman" w:hAnsi="Times New Roman" w:cs="Times New Roman"/>
          <w:sz w:val="22"/>
          <w:szCs w:val="22"/>
        </w:rPr>
      </w:pPr>
      <w:r w:rsidRPr="00DF66D1">
        <w:rPr>
          <w:rFonts w:ascii="Times New Roman" w:hAnsi="Times New Roman" w:cs="Times New Roman"/>
          <w:sz w:val="22"/>
          <w:szCs w:val="22"/>
        </w:rPr>
        <w:t>-вовлечение молодежи в общественную деятельность;</w:t>
      </w:r>
    </w:p>
    <w:p w:rsidR="00672F02" w:rsidRPr="00DF66D1" w:rsidRDefault="00672F02" w:rsidP="00672F02">
      <w:pPr>
        <w:pStyle w:val="ConsPlusCell"/>
        <w:ind w:firstLine="709"/>
        <w:jc w:val="both"/>
        <w:rPr>
          <w:rFonts w:ascii="Times New Roman" w:hAnsi="Times New Roman" w:cs="Times New Roman"/>
          <w:sz w:val="22"/>
          <w:szCs w:val="22"/>
        </w:rPr>
      </w:pPr>
      <w:r w:rsidRPr="00DF66D1">
        <w:rPr>
          <w:rFonts w:ascii="Times New Roman" w:hAnsi="Times New Roman" w:cs="Times New Roman"/>
          <w:sz w:val="22"/>
          <w:szCs w:val="22"/>
        </w:rPr>
        <w:t xml:space="preserve">-обеспечение эффективного взаимодействия с молодежными общественными </w:t>
      </w:r>
      <w:r w:rsidRPr="00DF66D1">
        <w:rPr>
          <w:rFonts w:ascii="Times New Roman" w:hAnsi="Times New Roman" w:cs="Times New Roman"/>
          <w:sz w:val="22"/>
          <w:szCs w:val="22"/>
        </w:rPr>
        <w:lastRenderedPageBreak/>
        <w:t>объединениями,  некоммерческими организациями;</w:t>
      </w:r>
    </w:p>
    <w:p w:rsidR="00672F02" w:rsidRPr="00165C7B" w:rsidRDefault="00672F02" w:rsidP="00672F02">
      <w:pPr>
        <w:ind w:firstLine="709"/>
        <w:jc w:val="both"/>
      </w:pPr>
      <w:r w:rsidRPr="00165C7B">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672F02" w:rsidRPr="00165C7B" w:rsidRDefault="00672F02" w:rsidP="00672F02">
      <w:pPr>
        <w:ind w:firstLine="709"/>
        <w:jc w:val="both"/>
      </w:pPr>
      <w:r w:rsidRPr="00165C7B">
        <w:t xml:space="preserve">Решение поставленных задач будет обеспечено путем эффективного взаимодействия региональных органов исполнительной власти, муниципальных органов власти, государственных и муниципальных учреждений, институтов гражданского общества, общественных объединений и молодежных организаций действующих на территории Воронежской области </w:t>
      </w:r>
    </w:p>
    <w:p w:rsidR="00672F02" w:rsidRPr="00165C7B" w:rsidRDefault="00672F02" w:rsidP="00672F02">
      <w:pPr>
        <w:autoSpaceDE w:val="0"/>
        <w:autoSpaceDN w:val="0"/>
        <w:adjustRightInd w:val="0"/>
        <w:ind w:firstLine="709"/>
        <w:jc w:val="both"/>
      </w:pPr>
      <w:r w:rsidRPr="00165C7B">
        <w:t>Расчет целевых индикаторов и показателей эффективности реализации программы:</w:t>
      </w:r>
    </w:p>
    <w:p w:rsidR="00672F02" w:rsidRPr="00165C7B" w:rsidRDefault="00672F02" w:rsidP="00672F02">
      <w:pPr>
        <w:ind w:firstLine="709"/>
        <w:jc w:val="both"/>
      </w:pPr>
      <w:r w:rsidRPr="00165C7B">
        <w:t xml:space="preserve">- количество молодых людей, вовлеченных в мероприятия подпрограммы.   </w:t>
      </w:r>
    </w:p>
    <w:p w:rsidR="00672F02" w:rsidRPr="00165C7B" w:rsidRDefault="00672F02" w:rsidP="00672F02">
      <w:pPr>
        <w:ind w:firstLine="709"/>
        <w:jc w:val="both"/>
        <w:rPr>
          <w:color w:val="000000"/>
        </w:rPr>
      </w:pPr>
      <w:r w:rsidRPr="00165C7B">
        <w:rPr>
          <w:color w:val="000000"/>
        </w:rPr>
        <w:t xml:space="preserve"> - количество молодых людей, участвующих в различных формах самоорганизации, клубов и объединений,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672F02" w:rsidRPr="00165C7B" w:rsidRDefault="00672F02" w:rsidP="00672F02">
      <w:pPr>
        <w:ind w:firstLine="709"/>
        <w:jc w:val="both"/>
      </w:pPr>
      <w:r w:rsidRPr="00165C7B">
        <w:rPr>
          <w:color w:val="000000"/>
        </w:rPr>
        <w:t xml:space="preserve">-удельный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 </w:t>
      </w:r>
      <w:r w:rsidRPr="00165C7B">
        <w:t>рассчитывается по формуле:</w:t>
      </w:r>
    </w:p>
    <w:p w:rsidR="00672F02" w:rsidRPr="00165C7B" w:rsidRDefault="00672F02" w:rsidP="00672F02">
      <w:pPr>
        <w:jc w:val="both"/>
      </w:pPr>
      <w:r w:rsidRPr="00165C7B">
        <w:rPr>
          <w:lang w:val="en-US"/>
        </w:rPr>
        <w:t>J</w:t>
      </w:r>
      <w:r w:rsidRPr="00165C7B">
        <w:t>=</w:t>
      </w:r>
      <w:r w:rsidRPr="00165C7B">
        <w:rPr>
          <w:lang w:val="en-US"/>
        </w:rPr>
        <w:t>K</w:t>
      </w:r>
      <w:r w:rsidRPr="00165C7B">
        <w:t>/</w:t>
      </w:r>
      <w:r w:rsidRPr="00165C7B">
        <w:rPr>
          <w:lang w:val="en-US"/>
        </w:rPr>
        <w:t>G</w:t>
      </w:r>
      <w:r w:rsidRPr="00165C7B">
        <w:t xml:space="preserve"> *100%</w:t>
      </w:r>
    </w:p>
    <w:p w:rsidR="00672F02" w:rsidRPr="00165C7B" w:rsidRDefault="00672F02" w:rsidP="00672F02">
      <w:pPr>
        <w:ind w:firstLine="709"/>
        <w:jc w:val="both"/>
      </w:pPr>
      <w:r w:rsidRPr="00165C7B">
        <w:t xml:space="preserve">где: </w:t>
      </w:r>
    </w:p>
    <w:p w:rsidR="00672F02" w:rsidRPr="00165C7B" w:rsidRDefault="00672F02" w:rsidP="00672F02">
      <w:pPr>
        <w:ind w:firstLine="709"/>
        <w:jc w:val="both"/>
      </w:pPr>
      <w:r w:rsidRPr="00165C7B">
        <w:rPr>
          <w:lang w:val="en-US"/>
        </w:rPr>
        <w:t>J</w:t>
      </w:r>
      <w:r w:rsidRPr="00165C7B">
        <w:t xml:space="preserve"> – </w:t>
      </w:r>
      <w:r w:rsidRPr="00165C7B">
        <w:rPr>
          <w:color w:val="000000"/>
        </w:rPr>
        <w:t>удельный вес молодых людей, осведомленных о потенциальных возможностях проявления социальной инициативы в общественной</w:t>
      </w:r>
      <w:r w:rsidRPr="00165C7B">
        <w:t>;</w:t>
      </w:r>
    </w:p>
    <w:p w:rsidR="00672F02" w:rsidRPr="00165C7B" w:rsidRDefault="00672F02" w:rsidP="00672F02">
      <w:pPr>
        <w:ind w:firstLine="709"/>
        <w:jc w:val="both"/>
      </w:pPr>
      <w:r w:rsidRPr="00165C7B">
        <w:rPr>
          <w:lang w:val="en-US"/>
        </w:rPr>
        <w:t>K</w:t>
      </w:r>
      <w:r w:rsidRPr="00165C7B">
        <w:t xml:space="preserve">– количество </w:t>
      </w:r>
      <w:r w:rsidRPr="00165C7B">
        <w:rPr>
          <w:color w:val="000000"/>
        </w:rPr>
        <w:t>молодых людей, осведомленных о потенциальных возможностях проявления социальной инициативы в общественной</w:t>
      </w:r>
      <w:r w:rsidRPr="00165C7B">
        <w:t>;</w:t>
      </w:r>
    </w:p>
    <w:p w:rsidR="00672F02" w:rsidRPr="00165C7B" w:rsidRDefault="00672F02" w:rsidP="00672F02">
      <w:pPr>
        <w:ind w:firstLine="709"/>
        <w:jc w:val="both"/>
      </w:pPr>
      <w:r w:rsidRPr="00165C7B">
        <w:rPr>
          <w:lang w:val="en-US"/>
        </w:rPr>
        <w:t>G</w:t>
      </w:r>
      <w:r w:rsidRPr="00165C7B">
        <w:t xml:space="preserve"> –  общее количество молодежи, проживающей на территории Панинского района.</w:t>
      </w:r>
    </w:p>
    <w:p w:rsidR="00672F02" w:rsidRPr="002B1B85" w:rsidRDefault="00672F02" w:rsidP="00672F02">
      <w:pPr>
        <w:jc w:val="both"/>
        <w:rPr>
          <w:b/>
        </w:rPr>
      </w:pPr>
      <w:r>
        <w:t xml:space="preserve">Срок реализации подпрограммы </w:t>
      </w:r>
      <w:r w:rsidRPr="002B1B85">
        <w:t>2020 - 202</w:t>
      </w:r>
      <w:r>
        <w:t>6</w:t>
      </w:r>
      <w:r w:rsidRPr="002B1B85">
        <w:t xml:space="preserve"> годы</w:t>
      </w:r>
      <w:r>
        <w:t>.</w:t>
      </w:r>
    </w:p>
    <w:p w:rsidR="00672F02" w:rsidRPr="002B1B85" w:rsidRDefault="00672F02" w:rsidP="00672F02">
      <w:pPr>
        <w:jc w:val="center"/>
        <w:rPr>
          <w:b/>
        </w:rPr>
      </w:pPr>
    </w:p>
    <w:p w:rsidR="00672F02" w:rsidRPr="00165C7B" w:rsidRDefault="00672F02" w:rsidP="00672F02">
      <w:pPr>
        <w:widowControl w:val="0"/>
        <w:autoSpaceDE w:val="0"/>
        <w:autoSpaceDN w:val="0"/>
        <w:adjustRightInd w:val="0"/>
        <w:ind w:firstLine="709"/>
        <w:jc w:val="both"/>
      </w:pPr>
      <w:r w:rsidRPr="00165C7B">
        <w:t>Сроки ее реализации учитывают ресурсные возможности обеспечения программных мероприятий на федеральном, региональном и муниципальном уровнях и устанавливаются в зависимости от приоритетности решения конкретных задач.</w:t>
      </w:r>
    </w:p>
    <w:p w:rsidR="00672F02" w:rsidRDefault="00672F02" w:rsidP="00672F02">
      <w:pPr>
        <w:ind w:firstLine="150"/>
        <w:jc w:val="both"/>
        <w:rPr>
          <w:color w:val="1E1E1E"/>
        </w:rPr>
      </w:pPr>
    </w:p>
    <w:p w:rsidR="00672F02" w:rsidRPr="002B1B85" w:rsidRDefault="00672F02" w:rsidP="00672F02">
      <w:pPr>
        <w:jc w:val="center"/>
        <w:rPr>
          <w:b/>
        </w:rPr>
      </w:pPr>
      <w:r w:rsidRPr="002B1B85">
        <w:rPr>
          <w:b/>
        </w:rPr>
        <w:t>2. Характеристика основных мероприятий и мероприятий подпрограммы</w:t>
      </w:r>
    </w:p>
    <w:p w:rsidR="00672F02" w:rsidRPr="002B1B85" w:rsidRDefault="00672F02" w:rsidP="00672F02">
      <w:pPr>
        <w:pStyle w:val="ConsPlusNormal"/>
        <w:ind w:firstLine="709"/>
        <w:jc w:val="both"/>
        <w:rPr>
          <w:rFonts w:ascii="Times New Roman" w:hAnsi="Times New Roman" w:cs="Times New Roman"/>
          <w:sz w:val="24"/>
          <w:szCs w:val="24"/>
        </w:rPr>
      </w:pPr>
    </w:p>
    <w:p w:rsidR="00672F02" w:rsidRPr="002B1B85" w:rsidRDefault="00672F02" w:rsidP="00672F02">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В рамках подпрограммы планируется реализация  основн</w:t>
      </w:r>
      <w:r>
        <w:rPr>
          <w:rFonts w:ascii="Times New Roman" w:hAnsi="Times New Roman" w:cs="Times New Roman"/>
          <w:sz w:val="24"/>
          <w:szCs w:val="24"/>
        </w:rPr>
        <w:t>ого</w:t>
      </w:r>
      <w:r w:rsidRPr="002B1B85">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2B1B85">
        <w:rPr>
          <w:rFonts w:ascii="Times New Roman" w:hAnsi="Times New Roman" w:cs="Times New Roman"/>
          <w:sz w:val="24"/>
          <w:szCs w:val="24"/>
        </w:rPr>
        <w:t xml:space="preserve">: </w:t>
      </w:r>
    </w:p>
    <w:p w:rsidR="00672F02" w:rsidRPr="00DF66D1" w:rsidRDefault="00672F02" w:rsidP="00672F02">
      <w:pPr>
        <w:pStyle w:val="ConsPlusNormal"/>
        <w:jc w:val="both"/>
        <w:rPr>
          <w:rFonts w:ascii="Times New Roman" w:hAnsi="Times New Roman" w:cs="Times New Roman"/>
          <w:color w:val="000000"/>
          <w:sz w:val="24"/>
          <w:szCs w:val="24"/>
        </w:rPr>
      </w:pPr>
      <w:r w:rsidRPr="008F7DD6">
        <w:rPr>
          <w:rFonts w:ascii="Times New Roman" w:hAnsi="Times New Roman" w:cs="Times New Roman"/>
          <w:color w:val="000000"/>
          <w:sz w:val="24"/>
          <w:szCs w:val="24"/>
          <w:u w:val="single"/>
        </w:rPr>
        <w:t>Основное мероприятие 1</w:t>
      </w:r>
      <w:r>
        <w:rPr>
          <w:color w:val="000000"/>
          <w:u w:val="single"/>
        </w:rPr>
        <w:t xml:space="preserve">. </w:t>
      </w:r>
      <w:r w:rsidRPr="00DF66D1">
        <w:rPr>
          <w:rFonts w:ascii="Times New Roman" w:hAnsi="Times New Roman" w:cs="Times New Roman"/>
          <w:bCs/>
          <w:color w:val="1E1E1E"/>
          <w:sz w:val="24"/>
          <w:szCs w:val="24"/>
        </w:rPr>
        <w:t>Вовлечение молодежи в социальную политику.</w:t>
      </w:r>
      <w:r w:rsidRPr="00DF66D1">
        <w:rPr>
          <w:rFonts w:ascii="Times New Roman" w:hAnsi="Times New Roman" w:cs="Times New Roman"/>
          <w:color w:val="000000"/>
          <w:sz w:val="24"/>
          <w:szCs w:val="24"/>
        </w:rPr>
        <w:t xml:space="preserve"> </w:t>
      </w:r>
    </w:p>
    <w:p w:rsidR="00672F02" w:rsidRPr="002B1B85" w:rsidRDefault="00672F02" w:rsidP="00672F02">
      <w:pPr>
        <w:ind w:firstLine="150"/>
        <w:jc w:val="both"/>
      </w:pPr>
      <w:r w:rsidRPr="002B1B85">
        <w:t>Срок реализации основного мероприятия: 2020 - 202</w:t>
      </w:r>
      <w:r>
        <w:t>6</w:t>
      </w:r>
      <w:r w:rsidRPr="002B1B85">
        <w:t xml:space="preserve"> годы.</w:t>
      </w:r>
    </w:p>
    <w:p w:rsidR="00672F02" w:rsidRDefault="00672F02" w:rsidP="00672F02">
      <w:pPr>
        <w:pStyle w:val="Default"/>
        <w:ind w:firstLine="567"/>
      </w:pPr>
      <w:r w:rsidRPr="002B1B85">
        <w:t xml:space="preserve">Исполнители мероприятия: отдел по </w:t>
      </w:r>
      <w:r>
        <w:t xml:space="preserve">образованию, опеке, попечительству, спорту и работе с молодежью администрации Панинского муниципального района. </w:t>
      </w:r>
    </w:p>
    <w:p w:rsidR="00672F02" w:rsidRPr="00165C7B" w:rsidRDefault="00672F02" w:rsidP="00672F02">
      <w:pPr>
        <w:pStyle w:val="ConsPlusNormal"/>
        <w:widowControl/>
        <w:ind w:firstLine="709"/>
        <w:jc w:val="both"/>
        <w:rPr>
          <w:rFonts w:ascii="Times New Roman" w:hAnsi="Times New Roman" w:cs="Times New Roman"/>
          <w:color w:val="000000"/>
          <w:sz w:val="24"/>
          <w:szCs w:val="24"/>
        </w:rPr>
      </w:pPr>
      <w:r w:rsidRPr="00165C7B">
        <w:rPr>
          <w:rFonts w:ascii="Times New Roman" w:hAnsi="Times New Roman" w:cs="Times New Roman"/>
          <w:color w:val="000000"/>
          <w:sz w:val="24"/>
          <w:szCs w:val="24"/>
        </w:rPr>
        <w:t>Цель</w:t>
      </w:r>
      <w:r w:rsidRPr="002B1B85">
        <w:t xml:space="preserve"> </w:t>
      </w:r>
      <w:r w:rsidRPr="00165C7B">
        <w:rPr>
          <w:rFonts w:ascii="Times New Roman" w:hAnsi="Times New Roman" w:cs="Times New Roman"/>
          <w:color w:val="000000"/>
          <w:sz w:val="24"/>
          <w:szCs w:val="24"/>
        </w:rPr>
        <w:t>мероприятия:  создание и развитие организационных, правовых условий для вовлечения молодёжи в социальную практику, поддержка научной, творческой и предпринимательской активности молодежи, развитие и модернизация молодёжной инфра</w:t>
      </w:r>
      <w:r>
        <w:rPr>
          <w:rFonts w:ascii="Times New Roman" w:hAnsi="Times New Roman" w:cs="Times New Roman"/>
          <w:color w:val="000000"/>
          <w:sz w:val="24"/>
          <w:szCs w:val="24"/>
        </w:rPr>
        <w:t>структуры на территории области, финансовое обеспечение направленности.</w:t>
      </w:r>
      <w:r w:rsidRPr="00165C7B">
        <w:rPr>
          <w:rFonts w:ascii="Times New Roman" w:hAnsi="Times New Roman" w:cs="Times New Roman"/>
          <w:color w:val="000000"/>
          <w:sz w:val="24"/>
          <w:szCs w:val="24"/>
        </w:rPr>
        <w:t xml:space="preserve"> </w:t>
      </w:r>
    </w:p>
    <w:p w:rsidR="00672F02" w:rsidRPr="00165C7B" w:rsidRDefault="00672F02" w:rsidP="00672F02">
      <w:pPr>
        <w:ind w:firstLine="709"/>
        <w:jc w:val="both"/>
      </w:pPr>
      <w:r w:rsidRPr="00165C7B">
        <w:t>В рамках реализации данного мероприятия будут решены следующие задачи подпрограммы:</w:t>
      </w:r>
    </w:p>
    <w:p w:rsidR="00672F02" w:rsidRPr="00165C7B" w:rsidRDefault="00672F02" w:rsidP="00672F02">
      <w:pPr>
        <w:ind w:firstLine="709"/>
        <w:jc w:val="both"/>
      </w:pPr>
      <w:r w:rsidRPr="00165C7B">
        <w:t>- вовлечение молодежи в общественную деятельность</w:t>
      </w:r>
    </w:p>
    <w:p w:rsidR="00672F02" w:rsidRPr="00165C7B" w:rsidRDefault="00672F02" w:rsidP="00672F02">
      <w:pPr>
        <w:ind w:firstLine="709"/>
        <w:jc w:val="both"/>
      </w:pPr>
      <w:r w:rsidRPr="00165C7B">
        <w:t>В рамках основного мероприятия будет осуществлена:</w:t>
      </w:r>
    </w:p>
    <w:p w:rsidR="00672F02" w:rsidRPr="00165C7B" w:rsidRDefault="00672F02" w:rsidP="00672F02">
      <w:pPr>
        <w:numPr>
          <w:ilvl w:val="0"/>
          <w:numId w:val="27"/>
        </w:numPr>
        <w:suppressAutoHyphens w:val="0"/>
        <w:ind w:left="0" w:firstLine="709"/>
        <w:jc w:val="both"/>
      </w:pPr>
      <w:r w:rsidRPr="00165C7B">
        <w:t>организации и проведение мероприятий, направленных на развитие добровольческой (волонтерской) деятельности молодежи;</w:t>
      </w:r>
    </w:p>
    <w:p w:rsidR="00672F02" w:rsidRPr="00165C7B" w:rsidRDefault="00672F02" w:rsidP="00672F02">
      <w:pPr>
        <w:numPr>
          <w:ilvl w:val="0"/>
          <w:numId w:val="27"/>
        </w:numPr>
        <w:suppressAutoHyphens w:val="0"/>
        <w:ind w:left="0" w:firstLine="709"/>
        <w:jc w:val="both"/>
      </w:pPr>
      <w:r w:rsidRPr="00165C7B">
        <w:lastRenderedPageBreak/>
        <w:t>поддержка проектов и мероприятий, проводимых молодежным парламентом Панинского района;</w:t>
      </w:r>
    </w:p>
    <w:p w:rsidR="00672F02" w:rsidRPr="00165C7B" w:rsidRDefault="00672F02" w:rsidP="00672F02">
      <w:pPr>
        <w:numPr>
          <w:ilvl w:val="0"/>
          <w:numId w:val="27"/>
        </w:numPr>
        <w:suppressAutoHyphens w:val="0"/>
        <w:ind w:left="0" w:firstLine="709"/>
        <w:jc w:val="both"/>
      </w:pPr>
      <w:r w:rsidRPr="00165C7B">
        <w:t xml:space="preserve"> организация и проведение мероприятий, направленных на профилактику асоциальных явлений в подростковой и молодежной среде;</w:t>
      </w:r>
    </w:p>
    <w:p w:rsidR="00672F02" w:rsidRPr="00165C7B" w:rsidRDefault="00672F02" w:rsidP="00672F02">
      <w:pPr>
        <w:numPr>
          <w:ilvl w:val="0"/>
          <w:numId w:val="27"/>
        </w:numPr>
        <w:suppressAutoHyphens w:val="0"/>
        <w:ind w:left="0" w:firstLine="709"/>
        <w:jc w:val="both"/>
      </w:pPr>
      <w:r w:rsidRPr="00165C7B">
        <w:t>организация и проведение мероприятий, направленных на воспитание толерантности в молодежной среде;</w:t>
      </w:r>
    </w:p>
    <w:p w:rsidR="00672F02" w:rsidRPr="00165C7B" w:rsidRDefault="00672F02" w:rsidP="00672F02">
      <w:pPr>
        <w:numPr>
          <w:ilvl w:val="0"/>
          <w:numId w:val="27"/>
        </w:numPr>
        <w:suppressAutoHyphens w:val="0"/>
        <w:ind w:left="0" w:firstLine="709"/>
        <w:jc w:val="both"/>
      </w:pPr>
      <w:r w:rsidRPr="00165C7B">
        <w:t>организация и проведение мероприятий по работе с молодыми семьями;</w:t>
      </w:r>
    </w:p>
    <w:p w:rsidR="00672F02" w:rsidRPr="00165C7B" w:rsidRDefault="00672F02" w:rsidP="00672F02">
      <w:pPr>
        <w:numPr>
          <w:ilvl w:val="0"/>
          <w:numId w:val="27"/>
        </w:numPr>
        <w:suppressAutoHyphens w:val="0"/>
        <w:ind w:left="0" w:firstLine="709"/>
        <w:jc w:val="both"/>
      </w:pPr>
      <w:r w:rsidRPr="00165C7B">
        <w:t>организация и проведение мероприятий по правовой защите молодежи;</w:t>
      </w:r>
    </w:p>
    <w:p w:rsidR="00672F02" w:rsidRPr="00165C7B" w:rsidRDefault="00672F02" w:rsidP="00672F02">
      <w:pPr>
        <w:numPr>
          <w:ilvl w:val="0"/>
          <w:numId w:val="27"/>
        </w:numPr>
        <w:suppressAutoHyphens w:val="0"/>
        <w:ind w:left="0" w:firstLine="709"/>
        <w:jc w:val="both"/>
      </w:pPr>
      <w:r w:rsidRPr="00165C7B">
        <w:t>организация и проведение мероприятий по патриотическому и экологическому воспитанию молодежи;</w:t>
      </w:r>
    </w:p>
    <w:p w:rsidR="00672F02" w:rsidRPr="00165C7B" w:rsidRDefault="00672F02" w:rsidP="00672F02">
      <w:pPr>
        <w:numPr>
          <w:ilvl w:val="0"/>
          <w:numId w:val="27"/>
        </w:numPr>
        <w:suppressAutoHyphens w:val="0"/>
        <w:ind w:left="0" w:firstLine="709"/>
        <w:jc w:val="both"/>
      </w:pPr>
      <w:r w:rsidRPr="00165C7B">
        <w:t xml:space="preserve">организация и проведения мероприятий  по приобщению молодежи к культурным ценностям; </w:t>
      </w:r>
    </w:p>
    <w:p w:rsidR="00672F02" w:rsidRPr="00165C7B" w:rsidRDefault="00672F02" w:rsidP="00672F02">
      <w:pPr>
        <w:numPr>
          <w:ilvl w:val="0"/>
          <w:numId w:val="27"/>
        </w:numPr>
        <w:suppressAutoHyphens w:val="0"/>
        <w:ind w:left="0" w:firstLine="709"/>
        <w:jc w:val="both"/>
      </w:pPr>
      <w:r w:rsidRPr="00165C7B">
        <w:t>организация и проведение мероприятий в рамках празднования Дня молодежи;</w:t>
      </w:r>
    </w:p>
    <w:p w:rsidR="00672F02" w:rsidRDefault="00672F02" w:rsidP="00672F02">
      <w:pPr>
        <w:numPr>
          <w:ilvl w:val="0"/>
          <w:numId w:val="27"/>
        </w:numPr>
        <w:suppressAutoHyphens w:val="0"/>
        <w:ind w:left="0" w:firstLine="540"/>
        <w:jc w:val="both"/>
      </w:pPr>
      <w:r w:rsidRPr="00165C7B">
        <w:t>поддержка мероприятий, проводимых районной детской организацией;</w:t>
      </w:r>
    </w:p>
    <w:p w:rsidR="00672F02" w:rsidRPr="00165C7B" w:rsidRDefault="00672F02" w:rsidP="00672F02">
      <w:pPr>
        <w:numPr>
          <w:ilvl w:val="0"/>
          <w:numId w:val="27"/>
        </w:numPr>
        <w:suppressAutoHyphens w:val="0"/>
        <w:ind w:left="0" w:firstLine="709"/>
        <w:jc w:val="both"/>
      </w:pPr>
      <w:r>
        <w:t>Трудоустройство несовершеннолетних граждан в возрасте от 14 до 18 лет в свободное от учебы время.</w:t>
      </w:r>
    </w:p>
    <w:p w:rsidR="00672F02" w:rsidRPr="00BE7ADE" w:rsidRDefault="00672F02" w:rsidP="00672F02">
      <w:pPr>
        <w:jc w:val="both"/>
        <w:rPr>
          <w:b/>
          <w:lang w:eastAsia="en-US"/>
        </w:rPr>
      </w:pPr>
      <w:r w:rsidRPr="00BE7ADE">
        <w:rPr>
          <w:b/>
          <w:lang w:eastAsia="en-US"/>
        </w:rPr>
        <w:t>Основные ожидаемые конечные результаты реализации программы:</w:t>
      </w:r>
    </w:p>
    <w:p w:rsidR="00672F02" w:rsidRPr="00165C7B" w:rsidRDefault="00672F02" w:rsidP="00672F02">
      <w:pPr>
        <w:ind w:firstLine="709"/>
        <w:jc w:val="both"/>
      </w:pPr>
      <w:r>
        <w:t xml:space="preserve">- Увеличится </w:t>
      </w:r>
      <w:r w:rsidRPr="00165C7B">
        <w:t>количество молодых людей, вовлеченных в мероприятия подпрограммы</w:t>
      </w:r>
      <w:r>
        <w:t>;</w:t>
      </w:r>
      <w:r w:rsidRPr="00165C7B">
        <w:t xml:space="preserve">   </w:t>
      </w:r>
    </w:p>
    <w:p w:rsidR="00672F02" w:rsidRPr="00165C7B" w:rsidRDefault="00672F02" w:rsidP="00672F02">
      <w:pPr>
        <w:ind w:firstLine="709"/>
        <w:jc w:val="both"/>
        <w:rPr>
          <w:color w:val="000000"/>
        </w:rPr>
      </w:pPr>
      <w:r w:rsidRPr="00165C7B">
        <w:rPr>
          <w:color w:val="000000"/>
        </w:rPr>
        <w:t xml:space="preserve"> - </w:t>
      </w:r>
      <w:r>
        <w:rPr>
          <w:color w:val="000000"/>
        </w:rPr>
        <w:t xml:space="preserve"> Увеличится </w:t>
      </w:r>
      <w:r w:rsidRPr="00165C7B">
        <w:rPr>
          <w:color w:val="000000"/>
        </w:rPr>
        <w:t>количество молодых людей, участвующих в различных формах самоорганизации, клубов и объединений, количество мероприятий, программ и проектов, направленных на формирование правовых, культурных и нравственных ценностей среди молодежи определяется по результатам мониторинга реализации прогр</w:t>
      </w:r>
      <w:r>
        <w:rPr>
          <w:color w:val="000000"/>
        </w:rPr>
        <w:t>аммных мероприятий подпрограммы;</w:t>
      </w:r>
    </w:p>
    <w:p w:rsidR="00672F02" w:rsidRDefault="00672F02" w:rsidP="00672F02">
      <w:pPr>
        <w:pStyle w:val="Default"/>
        <w:ind w:firstLine="567"/>
        <w:jc w:val="both"/>
        <w:rPr>
          <w:u w:val="single"/>
        </w:rPr>
      </w:pPr>
      <w:r w:rsidRPr="00165C7B">
        <w:t>-</w:t>
      </w:r>
      <w:r>
        <w:t xml:space="preserve"> Увеличится </w:t>
      </w:r>
      <w:r w:rsidRPr="00165C7B">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r>
        <w:t>.</w:t>
      </w:r>
    </w:p>
    <w:p w:rsidR="00672F02" w:rsidRDefault="00672F02" w:rsidP="00672F02">
      <w:pPr>
        <w:pStyle w:val="Default"/>
        <w:ind w:firstLine="567"/>
        <w:jc w:val="both"/>
        <w:rPr>
          <w:b/>
        </w:rPr>
      </w:pPr>
      <w:r w:rsidRPr="002B1B85">
        <w:rPr>
          <w:u w:val="single"/>
        </w:rPr>
        <w:t xml:space="preserve">Основное мероприятие </w:t>
      </w:r>
      <w:r>
        <w:rPr>
          <w:u w:val="single"/>
        </w:rPr>
        <w:t>2.</w:t>
      </w:r>
      <w:r w:rsidRPr="00DF66D1">
        <w:rPr>
          <w:b/>
        </w:rPr>
        <w:t xml:space="preserve"> </w:t>
      </w:r>
      <w:r w:rsidRPr="00941F05">
        <w:rPr>
          <w:b/>
        </w:rPr>
        <w:t>Гражданское  образование  и п</w:t>
      </w:r>
      <w:r>
        <w:rPr>
          <w:b/>
        </w:rPr>
        <w:t>а</w:t>
      </w:r>
      <w:r w:rsidRPr="00941F05">
        <w:rPr>
          <w:b/>
        </w:rPr>
        <w:t>три</w:t>
      </w:r>
      <w:r>
        <w:rPr>
          <w:b/>
        </w:rPr>
        <w:t>о</w:t>
      </w:r>
      <w:r w:rsidRPr="00941F05">
        <w:rPr>
          <w:b/>
        </w:rPr>
        <w:t>тическое  воспитание  молодежи,</w:t>
      </w:r>
      <w:r>
        <w:rPr>
          <w:b/>
        </w:rPr>
        <w:t xml:space="preserve"> </w:t>
      </w:r>
      <w:r w:rsidRPr="00941F05">
        <w:rPr>
          <w:b/>
        </w:rPr>
        <w:t>содействие формированию правовых,</w:t>
      </w:r>
      <w:r>
        <w:rPr>
          <w:b/>
        </w:rPr>
        <w:t xml:space="preserve"> </w:t>
      </w:r>
      <w:r w:rsidRPr="00941F05">
        <w:rPr>
          <w:b/>
        </w:rPr>
        <w:t>культурных и  нравственных ценностей среди молодежи</w:t>
      </w:r>
      <w:r>
        <w:rPr>
          <w:b/>
        </w:rPr>
        <w:t>.</w:t>
      </w:r>
    </w:p>
    <w:p w:rsidR="00672F02" w:rsidRDefault="00672F02" w:rsidP="00672F02">
      <w:pPr>
        <w:pStyle w:val="Default"/>
        <w:ind w:firstLine="567"/>
      </w:pPr>
      <w:r w:rsidRPr="002B1B85">
        <w:t xml:space="preserve">Исполнители мероприятия: отдел по </w:t>
      </w:r>
      <w:r>
        <w:t xml:space="preserve">образованию, опеке, попечительству, спорту и работе с молодежью администрации Панинского муниципального района. </w:t>
      </w:r>
    </w:p>
    <w:p w:rsidR="00672F02" w:rsidRDefault="00672F02" w:rsidP="00672F02">
      <w:pPr>
        <w:pStyle w:val="ConsPlusNormal"/>
        <w:widowControl/>
        <w:ind w:firstLine="709"/>
        <w:jc w:val="both"/>
        <w:rPr>
          <w:rFonts w:ascii="Times New Roman" w:hAnsi="Times New Roman" w:cs="Times New Roman"/>
          <w:sz w:val="24"/>
          <w:szCs w:val="24"/>
        </w:rPr>
      </w:pPr>
      <w:r w:rsidRPr="00165C7B">
        <w:rPr>
          <w:rFonts w:ascii="Times New Roman" w:hAnsi="Times New Roman" w:cs="Times New Roman"/>
          <w:sz w:val="24"/>
          <w:szCs w:val="24"/>
        </w:rPr>
        <w:t>Цель мероприятия: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672F02" w:rsidRPr="00165C7B" w:rsidRDefault="00672F02" w:rsidP="00672F02">
      <w:pPr>
        <w:ind w:firstLine="709"/>
        <w:jc w:val="both"/>
      </w:pPr>
      <w:r w:rsidRPr="00165C7B">
        <w:t>В рамках основного мероприятия будет осуществлена:</w:t>
      </w:r>
    </w:p>
    <w:p w:rsidR="00672F02" w:rsidRPr="00165C7B" w:rsidRDefault="00672F02" w:rsidP="00672F02">
      <w:pPr>
        <w:numPr>
          <w:ilvl w:val="0"/>
          <w:numId w:val="26"/>
        </w:numPr>
        <w:suppressAutoHyphens w:val="0"/>
        <w:ind w:left="0" w:firstLine="709"/>
        <w:jc w:val="both"/>
      </w:pPr>
      <w:r w:rsidRPr="00165C7B">
        <w:t>Модернизация и укрепление материально – технической базы клубов различной направленности, детских и молодежных общественных организаций (объединений);</w:t>
      </w:r>
    </w:p>
    <w:p w:rsidR="00672F02" w:rsidRPr="00165C7B" w:rsidRDefault="00672F02" w:rsidP="00672F02">
      <w:pPr>
        <w:numPr>
          <w:ilvl w:val="0"/>
          <w:numId w:val="26"/>
        </w:numPr>
        <w:suppressAutoHyphens w:val="0"/>
        <w:jc w:val="both"/>
      </w:pPr>
      <w:r w:rsidRPr="00165C7B">
        <w:t>Подготовка  специалистов по работе с молодежью, руководителей клубов, детских и молодежных общественных объединений;</w:t>
      </w:r>
    </w:p>
    <w:p w:rsidR="00672F02" w:rsidRPr="00165C7B" w:rsidRDefault="00672F02" w:rsidP="00672F02">
      <w:pPr>
        <w:numPr>
          <w:ilvl w:val="0"/>
          <w:numId w:val="26"/>
        </w:numPr>
        <w:suppressAutoHyphens w:val="0"/>
        <w:ind w:left="0" w:firstLine="709"/>
        <w:jc w:val="both"/>
      </w:pPr>
      <w:r w:rsidRPr="00165C7B">
        <w:t>Организация и проведение образовательных лагерных сборов, направленных на социализацию молодежи;</w:t>
      </w:r>
    </w:p>
    <w:p w:rsidR="00672F02" w:rsidRDefault="00672F02" w:rsidP="00672F02">
      <w:pPr>
        <w:numPr>
          <w:ilvl w:val="0"/>
          <w:numId w:val="26"/>
        </w:numPr>
        <w:suppressAutoHyphens w:val="0"/>
        <w:jc w:val="both"/>
      </w:pPr>
      <w:r w:rsidRPr="00165C7B">
        <w:t>Реализация мероприятий, направленных на популяризацию рабочих профессий и поддержку молодых специалистов.</w:t>
      </w:r>
    </w:p>
    <w:p w:rsidR="00672F02" w:rsidRPr="00165C7B" w:rsidRDefault="00672F02" w:rsidP="00672F02">
      <w:pPr>
        <w:ind w:left="1069"/>
        <w:jc w:val="both"/>
      </w:pPr>
    </w:p>
    <w:p w:rsidR="00672F02" w:rsidRPr="00BE7ADE" w:rsidRDefault="00672F02" w:rsidP="00672F02">
      <w:pPr>
        <w:jc w:val="both"/>
        <w:rPr>
          <w:b/>
          <w:lang w:eastAsia="en-US"/>
        </w:rPr>
      </w:pPr>
      <w:r w:rsidRPr="00BE7ADE">
        <w:rPr>
          <w:b/>
          <w:lang w:eastAsia="en-US"/>
        </w:rPr>
        <w:t>Основные ожидаемые конечные результаты реализации программы:</w:t>
      </w:r>
    </w:p>
    <w:p w:rsidR="00672F02" w:rsidRPr="00165C7B" w:rsidRDefault="00672F02" w:rsidP="00672F02">
      <w:pPr>
        <w:ind w:firstLine="709"/>
        <w:jc w:val="both"/>
        <w:rPr>
          <w:color w:val="000000"/>
        </w:rPr>
      </w:pPr>
      <w:r>
        <w:rPr>
          <w:color w:val="000000"/>
        </w:rPr>
        <w:t xml:space="preserve">- Увеличится </w:t>
      </w:r>
      <w:r w:rsidRPr="00165C7B">
        <w:rPr>
          <w:color w:val="000000"/>
        </w:rPr>
        <w:t xml:space="preserve">количество молодых людей, участвующих в различных формах самоорганизации, клубов и объединений, количество мероприятий, программ и проектов, </w:t>
      </w:r>
      <w:r w:rsidRPr="00165C7B">
        <w:rPr>
          <w:color w:val="000000"/>
        </w:rPr>
        <w:lastRenderedPageBreak/>
        <w:t>направленных на формирование правовых, культурных и нравственных ценностей среди молодежи определяется по результатам мониторинга реализации программных мероприятий подпрограммы.</w:t>
      </w:r>
    </w:p>
    <w:p w:rsidR="00672F02" w:rsidRDefault="00672F02" w:rsidP="00672F02">
      <w:pPr>
        <w:pStyle w:val="Default"/>
        <w:ind w:firstLine="567"/>
        <w:jc w:val="both"/>
        <w:rPr>
          <w:u w:val="single"/>
        </w:rPr>
      </w:pPr>
      <w:r w:rsidRPr="00165C7B">
        <w:t>-</w:t>
      </w:r>
      <w:r>
        <w:t xml:space="preserve"> Увеличится </w:t>
      </w:r>
      <w:r w:rsidRPr="00165C7B">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672F02" w:rsidRPr="00165C7B" w:rsidRDefault="00672F02" w:rsidP="00672F02">
      <w:pPr>
        <w:autoSpaceDE w:val="0"/>
        <w:autoSpaceDN w:val="0"/>
        <w:adjustRightInd w:val="0"/>
        <w:ind w:firstLine="709"/>
        <w:jc w:val="both"/>
      </w:pPr>
    </w:p>
    <w:p w:rsidR="00672F02" w:rsidRDefault="00672F02" w:rsidP="00672F02">
      <w:pPr>
        <w:pStyle w:val="Default"/>
        <w:jc w:val="both"/>
        <w:rPr>
          <w:sz w:val="23"/>
          <w:szCs w:val="23"/>
        </w:rPr>
      </w:pPr>
    </w:p>
    <w:p w:rsidR="00672F02" w:rsidRPr="0099147D" w:rsidRDefault="00672F02" w:rsidP="00672F02">
      <w:pPr>
        <w:jc w:val="center"/>
        <w:rPr>
          <w:b/>
          <w:bCs/>
        </w:rPr>
      </w:pPr>
      <w:r>
        <w:rPr>
          <w:b/>
          <w:bCs/>
        </w:rPr>
        <w:t xml:space="preserve">4.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72F02" w:rsidRPr="0099147D" w:rsidRDefault="00672F02" w:rsidP="00672F02">
      <w:pPr>
        <w:ind w:firstLine="709"/>
        <w:jc w:val="center"/>
      </w:pPr>
    </w:p>
    <w:p w:rsidR="00672F02" w:rsidRPr="0099147D" w:rsidRDefault="00672F02" w:rsidP="00672F02">
      <w:pPr>
        <w:ind w:firstLine="709"/>
        <w:jc w:val="both"/>
      </w:pPr>
      <w:r w:rsidRPr="0099147D">
        <w:t>Подпрограмма</w:t>
      </w:r>
      <w:r>
        <w:t xml:space="preserve"> № 5 не</w:t>
      </w:r>
      <w:r w:rsidRPr="0099147D">
        <w:t xml:space="preserve"> предполагает участие в реализации ее основных мероприятий общественных, научных и иных организаций, юридических и физических лиц.</w:t>
      </w:r>
    </w:p>
    <w:p w:rsidR="00672F02" w:rsidRPr="002B1B85" w:rsidRDefault="00672F02" w:rsidP="00672F02">
      <w:pPr>
        <w:pStyle w:val="ConsPlusNormal"/>
        <w:ind w:firstLine="709"/>
        <w:jc w:val="both"/>
        <w:rPr>
          <w:rFonts w:ascii="Times New Roman" w:hAnsi="Times New Roman" w:cs="Times New Roman"/>
          <w:sz w:val="24"/>
          <w:szCs w:val="24"/>
        </w:rPr>
      </w:pPr>
    </w:p>
    <w:p w:rsidR="00672F02" w:rsidRPr="009C1DAA" w:rsidRDefault="00672F02" w:rsidP="00672F02">
      <w:pPr>
        <w:jc w:val="center"/>
        <w:rPr>
          <w:b/>
        </w:rPr>
      </w:pPr>
      <w:r w:rsidRPr="009C1DAA">
        <w:rPr>
          <w:b/>
        </w:rPr>
        <w:t>5. Финансовое обеспечение реализации подпрограммы</w:t>
      </w:r>
    </w:p>
    <w:p w:rsidR="00672F02" w:rsidRPr="009C1DAA" w:rsidRDefault="00672F02" w:rsidP="00672F02">
      <w:pPr>
        <w:jc w:val="center"/>
        <w:rPr>
          <w:b/>
        </w:rPr>
      </w:pPr>
    </w:p>
    <w:p w:rsidR="00672F02" w:rsidRPr="009C1DAA" w:rsidRDefault="00672F02" w:rsidP="00672F02">
      <w:pPr>
        <w:widowControl w:val="0"/>
        <w:autoSpaceDE w:val="0"/>
        <w:autoSpaceDN w:val="0"/>
        <w:adjustRightInd w:val="0"/>
        <w:ind w:firstLine="567"/>
        <w:jc w:val="both"/>
      </w:pPr>
      <w:r w:rsidRPr="009C1DAA">
        <w:t>Финансовое обеспечение и прогнозная оценка расходов федерального, областного и местных бюджетов, бюджетов внебюджетных фондов на реализацию муниципальной подпрограммы представлены в Приложении № 1.</w:t>
      </w:r>
      <w:r>
        <w:t>5</w:t>
      </w:r>
      <w:r w:rsidRPr="009C1DAA">
        <w:t xml:space="preserve"> муниципальной программе</w:t>
      </w:r>
    </w:p>
    <w:p w:rsidR="00672F02" w:rsidRPr="009C1DAA" w:rsidRDefault="00672F02" w:rsidP="00672F02">
      <w:pPr>
        <w:ind w:firstLine="567"/>
        <w:jc w:val="both"/>
      </w:pPr>
      <w:r w:rsidRPr="009C1DAA">
        <w:t>Сведения о расходах муниципального бюджета на реализацию подпрограммы с разбивкой по основным мероприятиям и годам реализации представлены в Приложении № 2.</w:t>
      </w:r>
      <w:r>
        <w:t>5</w:t>
      </w:r>
      <w:r w:rsidRPr="009C1DAA">
        <w:t xml:space="preserve"> к муниципальной программе. </w:t>
      </w:r>
    </w:p>
    <w:p w:rsidR="00672F02" w:rsidRPr="009C1DAA" w:rsidRDefault="00672F02" w:rsidP="00672F02">
      <w:pPr>
        <w:ind w:firstLine="567"/>
        <w:jc w:val="both"/>
      </w:pPr>
    </w:p>
    <w:p w:rsidR="00672F02" w:rsidRPr="009C1DAA" w:rsidRDefault="00672F02" w:rsidP="00672F02">
      <w:pPr>
        <w:jc w:val="center"/>
        <w:rPr>
          <w:b/>
        </w:rPr>
      </w:pPr>
      <w:r w:rsidRPr="009C1DAA">
        <w:rPr>
          <w:b/>
        </w:rPr>
        <w:t>6. Анализ рисков реализации подпрограммы и описание</w:t>
      </w:r>
    </w:p>
    <w:p w:rsidR="00672F02" w:rsidRPr="009C1DAA" w:rsidRDefault="00672F02" w:rsidP="00672F02">
      <w:pPr>
        <w:jc w:val="center"/>
        <w:rPr>
          <w:b/>
        </w:rPr>
      </w:pPr>
      <w:r w:rsidRPr="009C1DAA">
        <w:rPr>
          <w:b/>
        </w:rPr>
        <w:t>мер управления рисками реализации подпрограммы</w:t>
      </w:r>
    </w:p>
    <w:p w:rsidR="00672F02" w:rsidRPr="009C1DAA" w:rsidRDefault="00672F02" w:rsidP="00672F02">
      <w:pPr>
        <w:jc w:val="center"/>
        <w:rPr>
          <w:b/>
        </w:rPr>
      </w:pPr>
    </w:p>
    <w:p w:rsidR="00672F02" w:rsidRPr="009C1DAA" w:rsidRDefault="00672F02" w:rsidP="00672F02">
      <w:pPr>
        <w:spacing w:line="255" w:lineRule="atLeast"/>
        <w:ind w:firstLine="150"/>
        <w:jc w:val="both"/>
        <w:rPr>
          <w:rFonts w:ascii="Arial" w:hAnsi="Arial" w:cs="Arial"/>
          <w:color w:val="1E1E1E"/>
          <w:sz w:val="21"/>
          <w:szCs w:val="21"/>
        </w:rPr>
      </w:pPr>
      <w:r w:rsidRPr="009C1DAA">
        <w:rPr>
          <w:color w:val="1E1E1E"/>
        </w:rPr>
        <w:t>К основным рискам реализации подпрограммы относятся:</w:t>
      </w:r>
    </w:p>
    <w:p w:rsidR="00672F02" w:rsidRPr="009C1DAA" w:rsidRDefault="00672F02" w:rsidP="00672F02">
      <w:pPr>
        <w:spacing w:line="255" w:lineRule="atLeast"/>
        <w:ind w:firstLine="150"/>
        <w:jc w:val="both"/>
        <w:rPr>
          <w:rFonts w:ascii="Arial" w:hAnsi="Arial" w:cs="Arial"/>
          <w:color w:val="1E1E1E"/>
          <w:sz w:val="21"/>
          <w:szCs w:val="21"/>
        </w:rPr>
      </w:pPr>
      <w:r w:rsidRPr="009C1DAA">
        <w:rPr>
          <w:color w:val="1E1E1E"/>
        </w:rPr>
        <w:t>- финансово-экономические риски - недофинансирование мероприятий подпрограммы;</w:t>
      </w:r>
    </w:p>
    <w:p w:rsidR="00672F02" w:rsidRPr="009C1DAA" w:rsidRDefault="00672F02" w:rsidP="00672F02">
      <w:pPr>
        <w:spacing w:line="255" w:lineRule="atLeast"/>
        <w:ind w:firstLine="150"/>
        <w:jc w:val="both"/>
        <w:rPr>
          <w:rFonts w:ascii="Arial" w:hAnsi="Arial" w:cs="Arial"/>
          <w:color w:val="1E1E1E"/>
          <w:sz w:val="21"/>
          <w:szCs w:val="21"/>
        </w:rPr>
      </w:pPr>
      <w:r w:rsidRPr="009C1DAA">
        <w:rPr>
          <w:color w:val="1E1E1E"/>
        </w:rPr>
        <w:t>- нормативно-правовые риски - непринятие или несвоевременное принятие необходимых нормативных актов;</w:t>
      </w:r>
    </w:p>
    <w:p w:rsidR="00672F02" w:rsidRPr="009C1DAA" w:rsidRDefault="00672F02" w:rsidP="00672F02">
      <w:pPr>
        <w:spacing w:line="255" w:lineRule="atLeast"/>
        <w:ind w:firstLine="150"/>
        <w:jc w:val="both"/>
        <w:rPr>
          <w:rFonts w:ascii="Arial" w:hAnsi="Arial" w:cs="Arial"/>
          <w:color w:val="1E1E1E"/>
          <w:sz w:val="21"/>
          <w:szCs w:val="21"/>
        </w:rPr>
      </w:pPr>
      <w:r w:rsidRPr="009C1DAA">
        <w:rPr>
          <w:color w:val="1E1E1E"/>
        </w:rPr>
        <w:t>- организационные и управленческие риски;</w:t>
      </w:r>
    </w:p>
    <w:p w:rsidR="00672F02" w:rsidRPr="009C1DAA" w:rsidRDefault="00672F02" w:rsidP="00672F02">
      <w:pPr>
        <w:spacing w:line="255" w:lineRule="atLeast"/>
        <w:ind w:firstLine="150"/>
        <w:jc w:val="both"/>
        <w:rPr>
          <w:rFonts w:ascii="Arial" w:hAnsi="Arial" w:cs="Arial"/>
          <w:color w:val="1E1E1E"/>
          <w:sz w:val="21"/>
          <w:szCs w:val="21"/>
        </w:rPr>
      </w:pPr>
      <w:r w:rsidRPr="009C1DAA">
        <w:rPr>
          <w:color w:val="1E1E1E"/>
        </w:rPr>
        <w:t>- недостаточная проработка вопросов, решаемых в рамках подпрограммы, недостаточная подготовка управленческого персонала;</w:t>
      </w:r>
    </w:p>
    <w:p w:rsidR="00672F02" w:rsidRPr="009C1DAA" w:rsidRDefault="00672F02" w:rsidP="00672F02">
      <w:pPr>
        <w:spacing w:line="255" w:lineRule="atLeast"/>
        <w:ind w:firstLine="150"/>
        <w:jc w:val="both"/>
        <w:rPr>
          <w:rFonts w:ascii="Arial" w:hAnsi="Arial" w:cs="Arial"/>
          <w:color w:val="1E1E1E"/>
          <w:sz w:val="21"/>
          <w:szCs w:val="21"/>
        </w:rPr>
      </w:pPr>
      <w:r w:rsidRPr="009C1DAA">
        <w:rPr>
          <w:color w:val="1E1E1E"/>
        </w:rPr>
        <w:t>Предложения по мерам управления рисками реализации подпрограммы:</w:t>
      </w:r>
    </w:p>
    <w:p w:rsidR="00672F02" w:rsidRPr="009C1DAA" w:rsidRDefault="00672F02" w:rsidP="00672F02">
      <w:pPr>
        <w:spacing w:line="255" w:lineRule="atLeast"/>
        <w:jc w:val="both"/>
        <w:rPr>
          <w:color w:val="1E1E1E"/>
        </w:rPr>
      </w:pPr>
      <w:r w:rsidRPr="009C1DAA">
        <w:rPr>
          <w:color w:val="1E1E1E"/>
        </w:rPr>
        <w:t>- в ходе реализации подпрограммы возможно внесение корректировок в разделы муниципальной программы;</w:t>
      </w:r>
    </w:p>
    <w:p w:rsidR="00672F02" w:rsidRDefault="00672F02" w:rsidP="00672F02">
      <w:pPr>
        <w:spacing w:line="255" w:lineRule="atLeast"/>
        <w:jc w:val="both"/>
        <w:rPr>
          <w:color w:val="1E1E1E"/>
        </w:rPr>
      </w:pPr>
      <w:r w:rsidRPr="009C1DAA">
        <w:rPr>
          <w:color w:val="1E1E1E"/>
        </w:rPr>
        <w:t>-  изменения в действующие нормативно-правовые акты органов местного самоуправления Панинского муниципального района должны вноситься своевременно</w:t>
      </w:r>
    </w:p>
    <w:p w:rsidR="00672F02" w:rsidRPr="009C1DAA" w:rsidRDefault="00672F02" w:rsidP="00672F02">
      <w:pPr>
        <w:spacing w:line="255" w:lineRule="atLeast"/>
        <w:jc w:val="both"/>
        <w:rPr>
          <w:color w:val="1E1E1E"/>
        </w:rPr>
      </w:pPr>
    </w:p>
    <w:p w:rsidR="00672F02" w:rsidRPr="009C1DAA" w:rsidRDefault="00672F02" w:rsidP="00672F02">
      <w:pPr>
        <w:jc w:val="center"/>
        <w:rPr>
          <w:color w:val="1E1E1E"/>
        </w:rPr>
      </w:pPr>
    </w:p>
    <w:p w:rsidR="00672F02" w:rsidRPr="009C1DAA" w:rsidRDefault="00672F02" w:rsidP="00672F02">
      <w:pPr>
        <w:jc w:val="center"/>
        <w:rPr>
          <w:b/>
        </w:rPr>
      </w:pPr>
      <w:r w:rsidRPr="009C1DAA">
        <w:rPr>
          <w:b/>
        </w:rPr>
        <w:t>7. Оценка эффективности реализации подпрограммы</w:t>
      </w:r>
    </w:p>
    <w:p w:rsidR="00672F02" w:rsidRPr="009C1DAA" w:rsidRDefault="00672F02" w:rsidP="00672F02">
      <w:pPr>
        <w:jc w:val="center"/>
        <w:rPr>
          <w:b/>
        </w:rPr>
      </w:pPr>
    </w:p>
    <w:p w:rsidR="00672F02" w:rsidRPr="00165C7B" w:rsidRDefault="00672F02" w:rsidP="00672F02">
      <w:pPr>
        <w:widowControl w:val="0"/>
        <w:autoSpaceDE w:val="0"/>
        <w:autoSpaceDN w:val="0"/>
        <w:adjustRightInd w:val="0"/>
        <w:ind w:firstLine="709"/>
        <w:jc w:val="both"/>
      </w:pPr>
      <w:r w:rsidRPr="00165C7B">
        <w:t>Эффективность реализации подпрограммы рассматривается с точки зрения как количественных, так и качественных (социальных) показателей.</w:t>
      </w:r>
    </w:p>
    <w:p w:rsidR="00672F02" w:rsidRPr="00165C7B" w:rsidRDefault="00672F02" w:rsidP="00672F02">
      <w:pPr>
        <w:widowControl w:val="0"/>
        <w:autoSpaceDE w:val="0"/>
        <w:autoSpaceDN w:val="0"/>
        <w:adjustRightInd w:val="0"/>
        <w:ind w:firstLine="709"/>
        <w:jc w:val="both"/>
      </w:pPr>
      <w:r w:rsidRPr="00165C7B">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муниципального  бюджета и, в-третьих, степень реализации мероприятий и достижения ожидаемых непосредственных результатов их реализации.</w:t>
      </w:r>
    </w:p>
    <w:p w:rsidR="00672F02" w:rsidRPr="00165C7B" w:rsidRDefault="00672F02" w:rsidP="00672F02">
      <w:pPr>
        <w:ind w:firstLine="709"/>
        <w:jc w:val="both"/>
      </w:pPr>
      <w:r w:rsidRPr="00165C7B">
        <w:lastRenderedPageBreak/>
        <w:t>Оценки эффективности конкретных мероприятий и мер подпрограммы с использованием современных экономических и социологических количественных и качественных методов, используемых в странах Организации экономического сотрудничества и развития.</w:t>
      </w:r>
    </w:p>
    <w:p w:rsidR="00672F02" w:rsidRPr="00147008" w:rsidRDefault="00672F02" w:rsidP="00672F02">
      <w:pPr>
        <w:shd w:val="clear" w:color="auto" w:fill="FFFFFF"/>
        <w:ind w:firstLine="567"/>
        <w:jc w:val="both"/>
      </w:pPr>
      <w:r w:rsidRPr="00F6701D">
        <w:t>Сведения о показателях (индикаторах) подпрограммы и ее основных мероприятий приводятся на период реализации муниципальной  подпрограммы в приложении № 3.1 к муниципальной программе.</w:t>
      </w:r>
    </w:p>
    <w:p w:rsidR="00672F02" w:rsidRPr="002B1B85" w:rsidRDefault="00672F02" w:rsidP="00672F02">
      <w:pPr>
        <w:pStyle w:val="ae"/>
        <w:ind w:left="0"/>
      </w:pPr>
    </w:p>
    <w:p w:rsidR="00672F02" w:rsidRPr="00DC74AC" w:rsidRDefault="00672F02" w:rsidP="00672F02">
      <w:pPr>
        <w:pStyle w:val="ConsPlusNormal"/>
        <w:widowControl/>
        <w:jc w:val="center"/>
        <w:rPr>
          <w:rFonts w:ascii="Times New Roman" w:hAnsi="Times New Roman" w:cs="Times New Roman"/>
          <w:b/>
          <w:sz w:val="24"/>
          <w:szCs w:val="24"/>
        </w:rPr>
      </w:pPr>
      <w:r w:rsidRPr="002B1B85">
        <w:rPr>
          <w:rFonts w:ascii="Times New Roman" w:hAnsi="Times New Roman" w:cs="Times New Roman"/>
          <w:b/>
          <w:sz w:val="24"/>
          <w:szCs w:val="24"/>
        </w:rPr>
        <w:t xml:space="preserve">Подпрограмма </w:t>
      </w:r>
      <w:r>
        <w:rPr>
          <w:rFonts w:ascii="Times New Roman" w:hAnsi="Times New Roman" w:cs="Times New Roman"/>
          <w:b/>
          <w:sz w:val="24"/>
          <w:szCs w:val="24"/>
        </w:rPr>
        <w:t>6</w:t>
      </w:r>
      <w:r w:rsidRPr="002B1B85">
        <w:rPr>
          <w:rFonts w:ascii="Times New Roman" w:hAnsi="Times New Roman" w:cs="Times New Roman"/>
          <w:b/>
          <w:sz w:val="24"/>
          <w:szCs w:val="24"/>
        </w:rPr>
        <w:t xml:space="preserve"> </w:t>
      </w:r>
      <w:r w:rsidRPr="00DC74AC">
        <w:rPr>
          <w:rFonts w:ascii="Times New Roman" w:hAnsi="Times New Roman" w:cs="Times New Roman"/>
          <w:b/>
          <w:sz w:val="24"/>
          <w:szCs w:val="24"/>
        </w:rPr>
        <w:t>«Допризывная подготовка молодежи</w:t>
      </w:r>
    </w:p>
    <w:p w:rsidR="00672F02" w:rsidRPr="002B1B85" w:rsidRDefault="00672F02" w:rsidP="00672F02">
      <w:pPr>
        <w:widowControl w:val="0"/>
        <w:autoSpaceDE w:val="0"/>
        <w:autoSpaceDN w:val="0"/>
        <w:adjustRightInd w:val="0"/>
        <w:jc w:val="center"/>
        <w:outlineLvl w:val="2"/>
        <w:rPr>
          <w:b/>
        </w:rPr>
      </w:pPr>
      <w:r w:rsidRPr="00DC74AC">
        <w:rPr>
          <w:b/>
        </w:rPr>
        <w:t>к службе в Вооруженных Силах Российской Федерации»</w:t>
      </w:r>
    </w:p>
    <w:p w:rsidR="00672F02" w:rsidRPr="002B1B85" w:rsidRDefault="00672F02" w:rsidP="00672F02">
      <w:pPr>
        <w:pStyle w:val="ConsPlusNormal"/>
        <w:jc w:val="center"/>
        <w:outlineLvl w:val="2"/>
        <w:rPr>
          <w:rFonts w:ascii="Times New Roman" w:hAnsi="Times New Roman" w:cs="Times New Roman"/>
          <w:b/>
          <w:sz w:val="24"/>
          <w:szCs w:val="24"/>
        </w:rPr>
      </w:pPr>
    </w:p>
    <w:p w:rsidR="00672F02" w:rsidRPr="002B1B85" w:rsidRDefault="00672F02" w:rsidP="00672F02">
      <w:pPr>
        <w:pStyle w:val="ConsPlusNormal"/>
        <w:jc w:val="center"/>
        <w:outlineLvl w:val="2"/>
        <w:rPr>
          <w:rFonts w:ascii="Times New Roman" w:hAnsi="Times New Roman" w:cs="Times New Roman"/>
          <w:sz w:val="24"/>
          <w:szCs w:val="24"/>
        </w:rPr>
      </w:pPr>
      <w:r w:rsidRPr="002B1B85">
        <w:rPr>
          <w:rFonts w:ascii="Times New Roman" w:hAnsi="Times New Roman" w:cs="Times New Roman"/>
          <w:sz w:val="24"/>
          <w:szCs w:val="24"/>
        </w:rPr>
        <w:t>ПАСПОРТ</w:t>
      </w:r>
    </w:p>
    <w:p w:rsidR="00672F02" w:rsidRPr="00DC74AC" w:rsidRDefault="00672F02" w:rsidP="00672F02">
      <w:pPr>
        <w:pStyle w:val="ConsPlusNormal"/>
        <w:widowControl/>
        <w:jc w:val="center"/>
        <w:rPr>
          <w:rFonts w:ascii="Times New Roman" w:hAnsi="Times New Roman" w:cs="Times New Roman"/>
        </w:rPr>
      </w:pPr>
      <w:r w:rsidRPr="00DC74AC">
        <w:rPr>
          <w:rFonts w:ascii="Times New Roman" w:hAnsi="Times New Roman" w:cs="Times New Roman"/>
          <w:color w:val="000000"/>
        </w:rPr>
        <w:t>подпрограммы «</w:t>
      </w:r>
      <w:r w:rsidRPr="00DC74AC">
        <w:rPr>
          <w:rFonts w:ascii="Times New Roman" w:hAnsi="Times New Roman" w:cs="Times New Roman"/>
        </w:rPr>
        <w:t>Допризывная подготовка молодежи</w:t>
      </w:r>
    </w:p>
    <w:p w:rsidR="00672F02" w:rsidRPr="00DC74AC" w:rsidRDefault="00672F02" w:rsidP="00672F02">
      <w:pPr>
        <w:jc w:val="center"/>
        <w:rPr>
          <w:sz w:val="22"/>
          <w:szCs w:val="22"/>
        </w:rPr>
      </w:pPr>
      <w:r w:rsidRPr="00DC74AC">
        <w:rPr>
          <w:sz w:val="22"/>
          <w:szCs w:val="22"/>
        </w:rPr>
        <w:t>к службе в Вооруженных Силах Российской Федерации»</w:t>
      </w:r>
    </w:p>
    <w:p w:rsidR="00672F02" w:rsidRPr="00DC74AC" w:rsidRDefault="00672F02" w:rsidP="00672F02">
      <w:pPr>
        <w:jc w:val="center"/>
        <w:rPr>
          <w:color w:val="000000"/>
          <w:sz w:val="22"/>
          <w:szCs w:val="22"/>
        </w:rPr>
      </w:pPr>
      <w:r w:rsidRPr="00DC74AC">
        <w:rPr>
          <w:sz w:val="22"/>
          <w:szCs w:val="22"/>
        </w:rPr>
        <w:t>муниципальной</w:t>
      </w:r>
      <w:r w:rsidRPr="00DC74AC">
        <w:rPr>
          <w:color w:val="000000"/>
          <w:sz w:val="22"/>
          <w:szCs w:val="22"/>
        </w:rPr>
        <w:t xml:space="preserve"> программы    Панинского муниципального района</w:t>
      </w:r>
    </w:p>
    <w:p w:rsidR="00672F02" w:rsidRPr="00DC74AC" w:rsidRDefault="00672F02" w:rsidP="00672F02">
      <w:pPr>
        <w:pStyle w:val="ConsPlusNormal"/>
        <w:jc w:val="center"/>
        <w:rPr>
          <w:rFonts w:ascii="Times New Roman" w:hAnsi="Times New Roman" w:cs="Times New Roman"/>
        </w:rPr>
      </w:pPr>
      <w:r w:rsidRPr="00DC74AC">
        <w:rPr>
          <w:rFonts w:ascii="Times New Roman" w:hAnsi="Times New Roman" w:cs="Times New Roman"/>
          <w:color w:val="000000"/>
        </w:rPr>
        <w:t>«Развитие образования»</w:t>
      </w:r>
    </w:p>
    <w:tbl>
      <w:tblPr>
        <w:tblW w:w="9513" w:type="dxa"/>
        <w:tblInd w:w="93" w:type="dxa"/>
        <w:tblLook w:val="00A0"/>
      </w:tblPr>
      <w:tblGrid>
        <w:gridCol w:w="4126"/>
        <w:gridCol w:w="5387"/>
      </w:tblGrid>
      <w:tr w:rsidR="00672F02" w:rsidRPr="002B1B85" w:rsidTr="00672F02">
        <w:trPr>
          <w:trHeight w:val="750"/>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tcPr>
          <w:p w:rsidR="00672F02" w:rsidRPr="002B1B85" w:rsidRDefault="00672F02" w:rsidP="00672F02">
            <w:pPr>
              <w:jc w:val="both"/>
              <w:rPr>
                <w:color w:val="000000"/>
              </w:rPr>
            </w:pPr>
            <w:r w:rsidRPr="00165C7B">
              <w:t>Отдел по образованию, опеке, попечительству, спорту и работе с молодежью</w:t>
            </w:r>
            <w:r>
              <w:t xml:space="preserve"> администрации Панинского муниципального района</w:t>
            </w:r>
          </w:p>
        </w:tc>
      </w:tr>
      <w:tr w:rsidR="00672F02" w:rsidRPr="002B1B85" w:rsidTr="00672F02">
        <w:trPr>
          <w:trHeight w:val="1125"/>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Участники подпрограммы</w:t>
            </w:r>
          </w:p>
        </w:tc>
        <w:tc>
          <w:tcPr>
            <w:tcW w:w="5387" w:type="dxa"/>
            <w:tcBorders>
              <w:top w:val="nil"/>
              <w:left w:val="nil"/>
              <w:bottom w:val="single" w:sz="4" w:space="0" w:color="auto"/>
              <w:right w:val="single" w:sz="4" w:space="0" w:color="auto"/>
            </w:tcBorders>
            <w:noWrap/>
          </w:tcPr>
          <w:p w:rsidR="00672F02" w:rsidRPr="002B1B85" w:rsidRDefault="00672F02" w:rsidP="00672F02">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72F02" w:rsidRPr="002B1B85" w:rsidTr="00672F02">
        <w:trPr>
          <w:trHeight w:val="1125"/>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Основные мероприятия и мероприятия, входящие в состав подпрограммы </w:t>
            </w:r>
          </w:p>
        </w:tc>
        <w:tc>
          <w:tcPr>
            <w:tcW w:w="5387" w:type="dxa"/>
            <w:tcBorders>
              <w:top w:val="nil"/>
              <w:left w:val="nil"/>
              <w:bottom w:val="single" w:sz="4" w:space="0" w:color="auto"/>
              <w:right w:val="single" w:sz="4" w:space="0" w:color="auto"/>
            </w:tcBorders>
            <w:noWrap/>
          </w:tcPr>
          <w:p w:rsidR="00672F02" w:rsidRPr="002B1B85" w:rsidRDefault="00672F02" w:rsidP="00672F02">
            <w:pPr>
              <w:pStyle w:val="ConsPlusNormal"/>
              <w:jc w:val="both"/>
              <w:rPr>
                <w:rFonts w:ascii="Times New Roman" w:hAnsi="Times New Roman" w:cs="Times New Roman"/>
                <w:b/>
                <w:color w:val="000000"/>
                <w:sz w:val="24"/>
                <w:szCs w:val="24"/>
                <w:u w:val="single"/>
              </w:rPr>
            </w:pPr>
            <w:r w:rsidRPr="002B1B85">
              <w:rPr>
                <w:rFonts w:ascii="Times New Roman" w:hAnsi="Times New Roman" w:cs="Times New Roman"/>
                <w:b/>
                <w:color w:val="000000"/>
                <w:sz w:val="24"/>
                <w:szCs w:val="24"/>
                <w:u w:val="single"/>
              </w:rPr>
              <w:t>Основное мероприятие 1</w:t>
            </w:r>
          </w:p>
          <w:p w:rsidR="00672F02" w:rsidRPr="002B1B85" w:rsidRDefault="00672F02" w:rsidP="00672F02">
            <w:pPr>
              <w:pStyle w:val="ConsPlusNormal"/>
              <w:jc w:val="both"/>
              <w:rPr>
                <w:rFonts w:ascii="Times New Roman" w:hAnsi="Times New Roman" w:cs="Times New Roman"/>
                <w:color w:val="000000"/>
                <w:sz w:val="24"/>
                <w:szCs w:val="24"/>
              </w:rPr>
            </w:pPr>
            <w:r w:rsidRPr="002B1B85">
              <w:rPr>
                <w:rFonts w:ascii="Times New Roman" w:hAnsi="Times New Roman" w:cs="Times New Roman"/>
                <w:sz w:val="24"/>
                <w:szCs w:val="24"/>
              </w:rPr>
              <w:t xml:space="preserve"> </w:t>
            </w:r>
            <w:r w:rsidRPr="00CF0BEF">
              <w:rPr>
                <w:rFonts w:ascii="Times New Roman" w:hAnsi="Times New Roman" w:cs="Times New Roman"/>
                <w:b/>
                <w:color w:val="000000"/>
                <w:sz w:val="24"/>
                <w:szCs w:val="24"/>
              </w:rPr>
              <w:t>Допризывная подготовка молодежи к службе в ВС РФ</w:t>
            </w:r>
            <w:r w:rsidRPr="002B1B85">
              <w:rPr>
                <w:rFonts w:ascii="Times New Roman" w:hAnsi="Times New Roman" w:cs="Times New Roman"/>
                <w:color w:val="000000"/>
                <w:sz w:val="24"/>
                <w:szCs w:val="24"/>
              </w:rPr>
              <w:t xml:space="preserve"> </w:t>
            </w:r>
          </w:p>
        </w:tc>
      </w:tr>
      <w:tr w:rsidR="00672F02" w:rsidRPr="002B1B85" w:rsidTr="00672F02">
        <w:trPr>
          <w:trHeight w:val="858"/>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Цель подпрограммы </w:t>
            </w:r>
          </w:p>
        </w:tc>
        <w:tc>
          <w:tcPr>
            <w:tcW w:w="5387" w:type="dxa"/>
            <w:tcBorders>
              <w:top w:val="nil"/>
              <w:left w:val="nil"/>
              <w:bottom w:val="single" w:sz="4" w:space="0" w:color="auto"/>
              <w:right w:val="single" w:sz="4" w:space="0" w:color="auto"/>
            </w:tcBorders>
            <w:noWrap/>
          </w:tcPr>
          <w:p w:rsidR="00672F02" w:rsidRPr="002B1B85" w:rsidRDefault="00672F02" w:rsidP="00672F02">
            <w:pPr>
              <w:rPr>
                <w:color w:val="000000"/>
              </w:rPr>
            </w:pPr>
            <w:r w:rsidRPr="00165C7B">
              <w:t>Создание   условий    для    развития</w:t>
            </w:r>
            <w:r w:rsidRPr="00165C7B">
              <w:br/>
              <w:t>физических и морально-психологических качеств молодежи,   получения   знаний   и    умений, необходимых   для    освоения    обязанностей защитника Отечества.</w:t>
            </w:r>
          </w:p>
        </w:tc>
      </w:tr>
      <w:tr w:rsidR="00672F02" w:rsidRPr="002B1B85" w:rsidTr="00672F02">
        <w:trPr>
          <w:trHeight w:val="1125"/>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t xml:space="preserve">Задачи подпрограммы </w:t>
            </w:r>
          </w:p>
        </w:tc>
        <w:tc>
          <w:tcPr>
            <w:tcW w:w="5387" w:type="dxa"/>
            <w:tcBorders>
              <w:top w:val="nil"/>
              <w:left w:val="nil"/>
              <w:bottom w:val="single" w:sz="4" w:space="0" w:color="auto"/>
              <w:right w:val="single" w:sz="4" w:space="0" w:color="auto"/>
            </w:tcBorders>
            <w:noWrap/>
          </w:tcPr>
          <w:p w:rsidR="00672F02" w:rsidRPr="00CF0BEF" w:rsidRDefault="00672F02" w:rsidP="00672F02">
            <w:pPr>
              <w:pStyle w:val="ConsPlusCell"/>
              <w:jc w:val="both"/>
              <w:rPr>
                <w:rFonts w:ascii="Times New Roman" w:hAnsi="Times New Roman" w:cs="Times New Roman"/>
                <w:sz w:val="24"/>
                <w:szCs w:val="24"/>
              </w:rPr>
            </w:pPr>
            <w:r w:rsidRPr="00165C7B">
              <w:t xml:space="preserve">- </w:t>
            </w:r>
            <w:r w:rsidRPr="00CF0BEF">
              <w:rPr>
                <w:rFonts w:ascii="Times New Roman" w:hAnsi="Times New Roman" w:cs="Times New Roman"/>
                <w:sz w:val="24"/>
                <w:szCs w:val="24"/>
              </w:rPr>
              <w:t>развитие эффективных моделей и форм привлечения молодежи  для  подготовки  к службе в Вооруженных Силах РФ;</w:t>
            </w:r>
          </w:p>
          <w:p w:rsidR="00672F02" w:rsidRPr="00CF0BEF" w:rsidRDefault="00672F02" w:rsidP="00672F02">
            <w:pPr>
              <w:pStyle w:val="ConsPlusCell"/>
              <w:jc w:val="both"/>
              <w:rPr>
                <w:rFonts w:ascii="Times New Roman" w:hAnsi="Times New Roman" w:cs="Times New Roman"/>
                <w:sz w:val="24"/>
                <w:szCs w:val="24"/>
              </w:rPr>
            </w:pPr>
            <w:r w:rsidRPr="00CF0BEF">
              <w:rPr>
                <w:rFonts w:ascii="Times New Roman" w:hAnsi="Times New Roman" w:cs="Times New Roman"/>
                <w:sz w:val="24"/>
                <w:szCs w:val="24"/>
              </w:rPr>
              <w:t xml:space="preserve"> - содействие формированию  целостной  системы подготовки молодежи к  службе  в  Вооруженных Силах РФ; </w:t>
            </w:r>
          </w:p>
          <w:p w:rsidR="00672F02" w:rsidRPr="00CF0BEF" w:rsidRDefault="00672F02" w:rsidP="00672F02">
            <w:pPr>
              <w:pStyle w:val="ConsPlusCell"/>
              <w:jc w:val="both"/>
            </w:pPr>
            <w:r w:rsidRPr="00CF0BEF">
              <w:rPr>
                <w:rFonts w:ascii="Times New Roman" w:hAnsi="Times New Roman" w:cs="Times New Roman"/>
                <w:sz w:val="24"/>
                <w:szCs w:val="24"/>
              </w:rPr>
              <w:t xml:space="preserve">  - совершенствование     формы     военно-</w:t>
            </w:r>
            <w:r w:rsidRPr="00CF0BEF">
              <w:rPr>
                <w:rFonts w:ascii="Times New Roman" w:hAnsi="Times New Roman" w:cs="Times New Roman"/>
                <w:sz w:val="24"/>
                <w:szCs w:val="24"/>
              </w:rPr>
              <w:br/>
              <w:t>патриотического воспитания молодежи, оказание содействия       формированию       морально-психологических качеств молодежи;</w:t>
            </w:r>
            <w:r w:rsidRPr="00165C7B">
              <w:t xml:space="preserve"> </w:t>
            </w:r>
          </w:p>
        </w:tc>
      </w:tr>
      <w:tr w:rsidR="00672F02" w:rsidRPr="002B1B85" w:rsidTr="00672F02">
        <w:trPr>
          <w:trHeight w:val="1125"/>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rsidR="00672F02" w:rsidRPr="002B1B85" w:rsidRDefault="00672F02" w:rsidP="00672F02">
            <w:pPr>
              <w:pStyle w:val="ConsPlusNormal"/>
              <w:widowControl/>
              <w:jc w:val="both"/>
              <w:rPr>
                <w:rFonts w:ascii="Times New Roman" w:hAnsi="Times New Roman" w:cs="Times New Roman"/>
                <w:sz w:val="24"/>
                <w:szCs w:val="24"/>
              </w:rPr>
            </w:pPr>
            <w:r w:rsidRPr="002B1B85">
              <w:rPr>
                <w:rFonts w:ascii="Times New Roman" w:hAnsi="Times New Roman" w:cs="Times New Roman"/>
                <w:sz w:val="24"/>
                <w:szCs w:val="24"/>
              </w:rPr>
              <w:t>1</w:t>
            </w:r>
            <w:r w:rsidRPr="00CF0BEF">
              <w:rPr>
                <w:rFonts w:ascii="Times New Roman" w:hAnsi="Times New Roman" w:cs="Times New Roman"/>
                <w:sz w:val="24"/>
                <w:szCs w:val="24"/>
              </w:rPr>
              <w:t xml:space="preserve">. Количество  военно-спортивных  объединений.                             </w:t>
            </w:r>
            <w:r w:rsidRPr="00CF0BEF">
              <w:rPr>
                <w:rFonts w:ascii="Times New Roman" w:hAnsi="Times New Roman" w:cs="Times New Roman"/>
                <w:sz w:val="24"/>
                <w:szCs w:val="24"/>
              </w:rPr>
              <w:br/>
              <w:t xml:space="preserve">2. Количество     участников  оборонно-спортивного лагеря.      </w:t>
            </w:r>
          </w:p>
        </w:tc>
      </w:tr>
      <w:tr w:rsidR="00672F02" w:rsidRPr="002B1B85" w:rsidTr="00672F02">
        <w:trPr>
          <w:trHeight w:val="364"/>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Этапы и сроки реализации подпрограммы </w:t>
            </w:r>
          </w:p>
        </w:tc>
        <w:tc>
          <w:tcPr>
            <w:tcW w:w="5387" w:type="dxa"/>
            <w:tcBorders>
              <w:top w:val="single" w:sz="4" w:space="0" w:color="auto"/>
              <w:left w:val="nil"/>
              <w:bottom w:val="single" w:sz="4" w:space="0" w:color="auto"/>
              <w:right w:val="single" w:sz="4" w:space="0" w:color="auto"/>
            </w:tcBorders>
          </w:tcPr>
          <w:p w:rsidR="00672F02" w:rsidRPr="002B1B85" w:rsidRDefault="00672F02" w:rsidP="00672F02">
            <w:r>
              <w:t>2020 - 2026</w:t>
            </w:r>
            <w:r w:rsidRPr="002B1B85">
              <w:t xml:space="preserve"> годы</w:t>
            </w:r>
          </w:p>
        </w:tc>
      </w:tr>
      <w:tr w:rsidR="00672F02" w:rsidRPr="002B1B85" w:rsidTr="00672F02">
        <w:trPr>
          <w:trHeight w:val="1250"/>
        </w:trPr>
        <w:tc>
          <w:tcPr>
            <w:tcW w:w="4126" w:type="dxa"/>
            <w:tcBorders>
              <w:top w:val="nil"/>
              <w:left w:val="single" w:sz="4" w:space="0" w:color="auto"/>
              <w:bottom w:val="single" w:sz="4" w:space="0" w:color="auto"/>
              <w:right w:val="single" w:sz="4" w:space="0" w:color="auto"/>
            </w:tcBorders>
          </w:tcPr>
          <w:p w:rsidR="00672F02" w:rsidRPr="002B1B85" w:rsidRDefault="00672F02" w:rsidP="00672F02">
            <w:r w:rsidRPr="002B1B85">
              <w:lastRenderedPageBreak/>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tcPr>
          <w:p w:rsidR="00672F02" w:rsidRPr="002B1B85" w:rsidRDefault="00672F02" w:rsidP="00672F02">
            <w:pPr>
              <w:jc w:val="both"/>
            </w:pPr>
            <w:r w:rsidRPr="002B1B85">
              <w:t>Объем финансирования подпрограммы в 2020-202</w:t>
            </w:r>
            <w:r>
              <w:t>6</w:t>
            </w:r>
            <w:r w:rsidRPr="002B1B85">
              <w:t xml:space="preserve"> гг. за счет муниципального бюджета составляет</w:t>
            </w:r>
            <w:r>
              <w:t xml:space="preserve">        </w:t>
            </w:r>
            <w:r>
              <w:rPr>
                <w:b/>
              </w:rPr>
              <w:t>20 000</w:t>
            </w:r>
            <w:r>
              <w:t xml:space="preserve">   </w:t>
            </w:r>
            <w:r w:rsidRPr="002B1B85">
              <w:t xml:space="preserve"> руб.</w:t>
            </w:r>
          </w:p>
        </w:tc>
      </w:tr>
      <w:tr w:rsidR="00672F02" w:rsidRPr="002B1B85" w:rsidTr="00672F02">
        <w:trPr>
          <w:trHeight w:val="1500"/>
        </w:trPr>
        <w:tc>
          <w:tcPr>
            <w:tcW w:w="4126" w:type="dxa"/>
            <w:tcBorders>
              <w:top w:val="single" w:sz="4" w:space="0" w:color="auto"/>
              <w:left w:val="single" w:sz="4" w:space="0" w:color="auto"/>
              <w:bottom w:val="single" w:sz="4" w:space="0" w:color="auto"/>
              <w:right w:val="single" w:sz="4" w:space="0" w:color="auto"/>
            </w:tcBorders>
          </w:tcPr>
          <w:p w:rsidR="00672F02" w:rsidRPr="002B1B85" w:rsidRDefault="00672F02" w:rsidP="00672F02">
            <w:r w:rsidRPr="002B1B85">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pStyle w:val="ConsPlusNormal"/>
              <w:widowControl/>
              <w:jc w:val="both"/>
              <w:rPr>
                <w:rFonts w:ascii="Times New Roman" w:hAnsi="Times New Roman" w:cs="Times New Roman"/>
                <w:sz w:val="24"/>
                <w:szCs w:val="24"/>
              </w:rPr>
            </w:pPr>
            <w:r w:rsidRPr="002B1B85">
              <w:rPr>
                <w:rFonts w:ascii="Times New Roman" w:hAnsi="Times New Roman" w:cs="Times New Roman"/>
                <w:sz w:val="24"/>
                <w:szCs w:val="24"/>
              </w:rPr>
              <w:t xml:space="preserve">1. </w:t>
            </w:r>
            <w:r w:rsidRPr="00165C7B">
              <w:rPr>
                <w:rFonts w:ascii="Times New Roman" w:hAnsi="Times New Roman" w:cs="Times New Roman"/>
                <w:sz w:val="24"/>
                <w:szCs w:val="24"/>
              </w:rPr>
              <w:t>Количество  военно-спортивных  объединений (</w:t>
            </w:r>
            <w:r>
              <w:rPr>
                <w:rFonts w:ascii="Times New Roman" w:hAnsi="Times New Roman" w:cs="Times New Roman"/>
                <w:sz w:val="24"/>
                <w:szCs w:val="24"/>
              </w:rPr>
              <w:t>3</w:t>
            </w:r>
            <w:r w:rsidRPr="00165C7B">
              <w:rPr>
                <w:rFonts w:ascii="Times New Roman" w:hAnsi="Times New Roman" w:cs="Times New Roman"/>
                <w:sz w:val="24"/>
                <w:szCs w:val="24"/>
              </w:rPr>
              <w:t xml:space="preserve"> шт.), оптимизация работы ВПК, укрепление его материально-технической базы.</w:t>
            </w:r>
          </w:p>
          <w:p w:rsidR="00672F02" w:rsidRPr="002B1B85" w:rsidRDefault="00672F02" w:rsidP="00672F0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Pr="00CF0BEF">
              <w:rPr>
                <w:rFonts w:ascii="Times New Roman" w:hAnsi="Times New Roman" w:cs="Times New Roman"/>
                <w:sz w:val="24"/>
                <w:szCs w:val="24"/>
              </w:rPr>
              <w:t>. Количество   участников</w:t>
            </w:r>
            <w:r>
              <w:rPr>
                <w:rFonts w:ascii="Times New Roman" w:hAnsi="Times New Roman" w:cs="Times New Roman"/>
                <w:sz w:val="24"/>
                <w:szCs w:val="24"/>
              </w:rPr>
              <w:t xml:space="preserve"> оборонно-спортивного лагеря - 2</w:t>
            </w:r>
            <w:r w:rsidRPr="00CF0BEF">
              <w:rPr>
                <w:rFonts w:ascii="Times New Roman" w:hAnsi="Times New Roman" w:cs="Times New Roman"/>
                <w:sz w:val="24"/>
                <w:szCs w:val="24"/>
              </w:rPr>
              <w:t>/</w:t>
            </w:r>
            <w:r>
              <w:rPr>
                <w:rFonts w:ascii="Times New Roman" w:hAnsi="Times New Roman" w:cs="Times New Roman"/>
                <w:sz w:val="24"/>
                <w:szCs w:val="24"/>
              </w:rPr>
              <w:t>80</w:t>
            </w:r>
            <w:r w:rsidRPr="00165C7B">
              <w:t xml:space="preserve">    </w:t>
            </w:r>
          </w:p>
        </w:tc>
      </w:tr>
    </w:tbl>
    <w:p w:rsidR="00672F02" w:rsidRPr="002B1B85" w:rsidRDefault="00672F02" w:rsidP="00672F02">
      <w:pPr>
        <w:pStyle w:val="ConsPlusNormal"/>
        <w:jc w:val="center"/>
        <w:rPr>
          <w:rFonts w:ascii="Times New Roman" w:hAnsi="Times New Roman" w:cs="Times New Roman"/>
          <w:sz w:val="24"/>
          <w:szCs w:val="24"/>
        </w:rPr>
      </w:pPr>
    </w:p>
    <w:p w:rsidR="00672F02" w:rsidRPr="002B1B85" w:rsidRDefault="00672F02" w:rsidP="00672F02">
      <w:pPr>
        <w:pStyle w:val="ConsPlusNormal"/>
        <w:jc w:val="center"/>
        <w:rPr>
          <w:rFonts w:ascii="Times New Roman" w:hAnsi="Times New Roman" w:cs="Times New Roman"/>
          <w:sz w:val="24"/>
          <w:szCs w:val="24"/>
        </w:rPr>
      </w:pPr>
    </w:p>
    <w:p w:rsidR="00672F02" w:rsidRPr="002B1B85" w:rsidRDefault="00672F02" w:rsidP="00672F02">
      <w:pPr>
        <w:jc w:val="center"/>
        <w:rPr>
          <w:b/>
        </w:rPr>
      </w:pPr>
    </w:p>
    <w:p w:rsidR="00672F02" w:rsidRPr="002B1B85" w:rsidRDefault="00672F02" w:rsidP="00672F02">
      <w:pPr>
        <w:tabs>
          <w:tab w:val="left" w:pos="709"/>
          <w:tab w:val="left" w:pos="9072"/>
          <w:tab w:val="left" w:pos="10065"/>
        </w:tabs>
        <w:ind w:firstLine="567"/>
        <w:jc w:val="center"/>
        <w:rPr>
          <w:b/>
          <w:bCs/>
        </w:rPr>
      </w:pPr>
      <w:r w:rsidRPr="002B1B85">
        <w:rPr>
          <w:b/>
        </w:rPr>
        <w:t>1.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Pr="002B1B85">
        <w:rPr>
          <w:b/>
          <w:bCs/>
        </w:rPr>
        <w:t>.</w:t>
      </w:r>
    </w:p>
    <w:p w:rsidR="00672F02" w:rsidRPr="00165C7B" w:rsidRDefault="00672F02" w:rsidP="00672F02">
      <w:pPr>
        <w:pStyle w:val="ConsPlusNormal"/>
        <w:jc w:val="both"/>
        <w:rPr>
          <w:rFonts w:ascii="Times New Roman" w:eastAsia="Calibri" w:hAnsi="Times New Roman" w:cs="Times New Roman"/>
          <w:color w:val="000000"/>
          <w:sz w:val="24"/>
          <w:szCs w:val="24"/>
          <w:lang w:eastAsia="en-US"/>
        </w:rPr>
      </w:pPr>
      <w:r w:rsidRPr="00165C7B">
        <w:rPr>
          <w:rFonts w:ascii="Times New Roman" w:eastAsia="Calibri" w:hAnsi="Times New Roman" w:cs="Times New Roman"/>
          <w:color w:val="000000"/>
          <w:sz w:val="24"/>
          <w:szCs w:val="24"/>
          <w:lang w:eastAsia="en-US"/>
        </w:rPr>
        <w:t xml:space="preserve">       Важнейшие приоритеты государственной политики определены в следующих нормативных правовых актах:</w:t>
      </w:r>
    </w:p>
    <w:p w:rsidR="00672F02" w:rsidRPr="00165C7B" w:rsidRDefault="00672F02" w:rsidP="00672F02">
      <w:pPr>
        <w:pStyle w:val="ae"/>
        <w:ind w:left="0"/>
        <w:rPr>
          <w:color w:val="000000"/>
        </w:rPr>
      </w:pPr>
      <w:r w:rsidRPr="00165C7B">
        <w:rPr>
          <w:color w:val="000000"/>
        </w:rPr>
        <w:t xml:space="preserve">- </w:t>
      </w:r>
      <w:hyperlink r:id="rId7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165C7B">
          <w:rPr>
            <w:rStyle w:val="ab"/>
            <w:color w:val="000000"/>
          </w:rPr>
          <w:t>Конституция</w:t>
        </w:r>
      </w:hyperlink>
      <w:r w:rsidRPr="00165C7B">
        <w:rPr>
          <w:color w:val="000000"/>
        </w:rPr>
        <w:t xml:space="preserve"> Российской Федерации;</w:t>
      </w:r>
    </w:p>
    <w:p w:rsidR="00672F02" w:rsidRPr="00165C7B" w:rsidRDefault="00672F02" w:rsidP="00672F02">
      <w:pPr>
        <w:pStyle w:val="ae"/>
        <w:ind w:left="0"/>
        <w:rPr>
          <w:color w:val="000000"/>
        </w:rPr>
      </w:pPr>
      <w:r w:rsidRPr="00165C7B">
        <w:rPr>
          <w:color w:val="000000"/>
        </w:rPr>
        <w:t xml:space="preserve">- Федеральный </w:t>
      </w:r>
      <w:hyperlink r:id="rId74" w:tooltip="Федеральный закон от 19.05.1995 N 82-ФЗ (ред. от 20.07.2012) &quot;Об общественных объединениях&quot;{КонсультантПлюс}" w:history="1">
        <w:r w:rsidRPr="00165C7B">
          <w:rPr>
            <w:rStyle w:val="ab"/>
            <w:color w:val="000000"/>
          </w:rPr>
          <w:t>закон</w:t>
        </w:r>
      </w:hyperlink>
      <w:r w:rsidRPr="00165C7B">
        <w:rPr>
          <w:color w:val="000000"/>
        </w:rPr>
        <w:t xml:space="preserve"> от 19 мая 1995 года № 82-ФЗ «Об общественных объединениях»;</w:t>
      </w:r>
    </w:p>
    <w:p w:rsidR="00672F02" w:rsidRPr="00165C7B" w:rsidRDefault="00672F02" w:rsidP="00672F02">
      <w:pPr>
        <w:pStyle w:val="ae"/>
        <w:ind w:left="0"/>
        <w:rPr>
          <w:color w:val="000000"/>
        </w:rPr>
      </w:pPr>
      <w:r w:rsidRPr="00165C7B">
        <w:rPr>
          <w:color w:val="000000"/>
        </w:rPr>
        <w:t xml:space="preserve">- Федеральный </w:t>
      </w:r>
      <w:hyperlink r:id="rId75" w:tooltip="Федеральный закон от 28.06.1995 N 98-ФЗ (ред. от 05.04.2013) &quot;О государственной поддержке молодежных и детских общественных объединений&quot;{КонсультантПлюс}" w:history="1">
        <w:r w:rsidRPr="00165C7B">
          <w:rPr>
            <w:rStyle w:val="ab"/>
            <w:color w:val="000000"/>
          </w:rPr>
          <w:t>закон</w:t>
        </w:r>
      </w:hyperlink>
      <w:r w:rsidRPr="00165C7B">
        <w:rPr>
          <w:color w:val="000000"/>
        </w:rPr>
        <w:t xml:space="preserve"> от 28 июня 1995 года № 98-ФЗ «О государственной поддержке молодежных и детских общественных объединений»;</w:t>
      </w:r>
    </w:p>
    <w:p w:rsidR="00672F02" w:rsidRPr="00165C7B" w:rsidRDefault="00672F02" w:rsidP="00672F02">
      <w:pPr>
        <w:pStyle w:val="ae"/>
        <w:ind w:left="0"/>
        <w:rPr>
          <w:color w:val="000000"/>
        </w:rPr>
      </w:pPr>
      <w:r w:rsidRPr="00165C7B">
        <w:rPr>
          <w:color w:val="000000"/>
        </w:rPr>
        <w:t xml:space="preserve">- Федеральный </w:t>
      </w:r>
      <w:hyperlink r:id="rId76" w:tooltip="Федеральный закон от 06.10.1999 N 184-ФЗ (ред. от 07.06.2013)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sidRPr="00165C7B">
          <w:rPr>
            <w:rStyle w:val="ab"/>
            <w:color w:val="000000"/>
          </w:rPr>
          <w:t>закон</w:t>
        </w:r>
      </w:hyperlink>
      <w:r w:rsidRPr="00165C7B">
        <w:rPr>
          <w:color w:val="000000"/>
        </w:rPr>
        <w:t xml:space="preserve">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F02" w:rsidRPr="00165C7B" w:rsidRDefault="00672F02" w:rsidP="00672F02">
      <w:pPr>
        <w:pStyle w:val="ae"/>
        <w:ind w:left="0"/>
        <w:rPr>
          <w:color w:val="000000"/>
        </w:rPr>
      </w:pPr>
      <w:r w:rsidRPr="00165C7B">
        <w:rPr>
          <w:color w:val="000000"/>
        </w:rPr>
        <w:t xml:space="preserve">- Федеральный </w:t>
      </w:r>
      <w:hyperlink r:id="rId77"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165C7B">
          <w:rPr>
            <w:rStyle w:val="ab"/>
            <w:color w:val="000000"/>
          </w:rPr>
          <w:t>закон</w:t>
        </w:r>
      </w:hyperlink>
      <w:r w:rsidRPr="00165C7B">
        <w:rPr>
          <w:color w:val="000000"/>
        </w:rPr>
        <w:t xml:space="preserve"> от 6 октября 2003 года № 131-ФЗ «Об общих принципах организации местного самоуправления в Российской Федерации»;</w:t>
      </w:r>
    </w:p>
    <w:p w:rsidR="00672F02" w:rsidRPr="00165C7B" w:rsidRDefault="00672F02" w:rsidP="00672F02">
      <w:pPr>
        <w:pStyle w:val="ae"/>
        <w:ind w:left="0"/>
        <w:rPr>
          <w:color w:val="000000"/>
        </w:rPr>
      </w:pPr>
      <w:r w:rsidRPr="00165C7B">
        <w:rPr>
          <w:color w:val="000000"/>
        </w:rPr>
        <w:t xml:space="preserve">- </w:t>
      </w:r>
      <w:hyperlink r:id="rId78" w:tooltip="Закон Воронежской области от 06.07.2009 N 66-ОЗ &quot;О государственной (областной) поддержке молодежных и детских общественных объединений в Воронежской области&quot; (принят Воронежской областной Думой 25.06.2009){КонсультантПлюс}" w:history="1">
        <w:r w:rsidRPr="00165C7B">
          <w:rPr>
            <w:rStyle w:val="ab"/>
            <w:color w:val="000000"/>
          </w:rPr>
          <w:t>Закон</w:t>
        </w:r>
      </w:hyperlink>
      <w:r w:rsidRPr="00165C7B">
        <w:rPr>
          <w:color w:val="000000"/>
        </w:rPr>
        <w:t xml:space="preserve">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672F02" w:rsidRPr="00165C7B" w:rsidRDefault="00672F02" w:rsidP="00672F02">
      <w:pPr>
        <w:pStyle w:val="ae"/>
        <w:ind w:left="0"/>
        <w:rPr>
          <w:color w:val="000000"/>
        </w:rPr>
      </w:pPr>
      <w:r w:rsidRPr="00165C7B">
        <w:rPr>
          <w:color w:val="000000"/>
        </w:rPr>
        <w:t xml:space="preserve">- </w:t>
      </w:r>
      <w:hyperlink r:id="rId79" w:tooltip="Закон Воронежской области от 05.03.2009 N 05-ОЗ (ред. от 15.11.2010) &quot;О взаимодействии органов государственной власти Воронежской области и общественных объединений&quot; (принят Воронежской областной Думой 26.02.2009){КонсультантПлюс}" w:history="1">
        <w:r w:rsidRPr="00165C7B">
          <w:rPr>
            <w:rStyle w:val="ab"/>
            <w:color w:val="000000"/>
          </w:rPr>
          <w:t>Закон</w:t>
        </w:r>
      </w:hyperlink>
      <w:r w:rsidRPr="00165C7B">
        <w:rPr>
          <w:color w:val="000000"/>
        </w:rPr>
        <w:t xml:space="preserve"> Воронежской области от 05 марта 2009 года № 05-ОЗ «О взаимодействии органов государственной власти Воронежской области и общественных объединений».</w:t>
      </w:r>
    </w:p>
    <w:p w:rsidR="00672F02" w:rsidRPr="00165C7B" w:rsidRDefault="00672F02" w:rsidP="00672F02">
      <w:pPr>
        <w:pStyle w:val="ae"/>
        <w:ind w:left="0"/>
        <w:rPr>
          <w:color w:val="000000"/>
        </w:rPr>
      </w:pPr>
      <w:r w:rsidRPr="00165C7B">
        <w:rPr>
          <w:color w:val="000000"/>
        </w:rPr>
        <w:t xml:space="preserve">- </w:t>
      </w:r>
      <w:r>
        <w:t>Закон</w:t>
      </w:r>
      <w:r w:rsidRPr="00165C7B">
        <w:rPr>
          <w:color w:val="000000"/>
        </w:rPr>
        <w:t xml:space="preserve"> Воронежской области от 06.10.2010 № 103-ОЗ «О патриотическом воспитании в Воронежской области».</w:t>
      </w:r>
    </w:p>
    <w:p w:rsidR="00672F02" w:rsidRPr="00CF0BEF" w:rsidRDefault="00672F02" w:rsidP="00672F02">
      <w:pPr>
        <w:pStyle w:val="ConsPlusCell"/>
        <w:ind w:firstLine="709"/>
        <w:jc w:val="both"/>
        <w:rPr>
          <w:rFonts w:ascii="Times New Roman" w:hAnsi="Times New Roman" w:cs="Times New Roman"/>
          <w:color w:val="000000"/>
          <w:sz w:val="24"/>
          <w:szCs w:val="24"/>
        </w:rPr>
      </w:pPr>
      <w:r w:rsidRPr="00CF0BEF">
        <w:rPr>
          <w:rFonts w:ascii="Times New Roman" w:hAnsi="Times New Roman" w:cs="Times New Roman"/>
          <w:sz w:val="24"/>
          <w:szCs w:val="24"/>
        </w:rPr>
        <w:t>Целью, подпрограммы создание   условий    для    развития физических и морально-психологических качеств молодежи,   получения   знаний   и    умений, необходимых   для    освоения    обязанностей защитника Отечества.</w:t>
      </w:r>
    </w:p>
    <w:p w:rsidR="00672F02" w:rsidRDefault="00672F02" w:rsidP="00672F02">
      <w:pPr>
        <w:jc w:val="both"/>
        <w:rPr>
          <w:rFonts w:eastAsia="Calibri"/>
          <w:lang w:eastAsia="en-US"/>
        </w:rPr>
      </w:pPr>
      <w:r w:rsidRPr="002B1B85">
        <w:rPr>
          <w:rFonts w:eastAsia="Calibri"/>
          <w:lang w:eastAsia="en-US"/>
        </w:rPr>
        <w:t xml:space="preserve">Для достижения поставленной цели необходимо решить следующие задачи: </w:t>
      </w:r>
    </w:p>
    <w:p w:rsidR="00672F02" w:rsidRPr="00165C7B" w:rsidRDefault="00672F02" w:rsidP="00672F02">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координация деятельности заинтересованных служб и ведомств муниципального района, учебных заведений и общественных организаций;</w:t>
      </w:r>
    </w:p>
    <w:p w:rsidR="00672F02" w:rsidRPr="00165C7B" w:rsidRDefault="00672F02" w:rsidP="00672F02">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разработка и развитие эффективных моделей и форм привлечения молодежи для подготовки к службе в Вооруженных Силах Российской Федерации;</w:t>
      </w:r>
    </w:p>
    <w:p w:rsidR="00672F02" w:rsidRPr="00165C7B" w:rsidRDefault="00672F02" w:rsidP="00672F02">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содействие формированию целостной системы подготовки молодежи к службе в Вооруженных Силах Российской Федерации;</w:t>
      </w:r>
    </w:p>
    <w:p w:rsidR="00672F02" w:rsidRPr="00165C7B" w:rsidRDefault="00672F02" w:rsidP="00672F02">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совершенствование формы военно-патриотического воспитания молодежи, оказание содействия формированию морально-психологических качеств молодежи;</w:t>
      </w:r>
    </w:p>
    <w:p w:rsidR="00672F02" w:rsidRPr="00165C7B" w:rsidRDefault="00672F02" w:rsidP="00672F02">
      <w:pPr>
        <w:pStyle w:val="ConsPlusNormal"/>
        <w:widowControl/>
        <w:ind w:firstLine="539"/>
        <w:jc w:val="both"/>
        <w:rPr>
          <w:rFonts w:ascii="Times New Roman" w:hAnsi="Times New Roman" w:cs="Times New Roman"/>
          <w:sz w:val="24"/>
          <w:szCs w:val="24"/>
        </w:rPr>
      </w:pPr>
      <w:r w:rsidRPr="00165C7B">
        <w:rPr>
          <w:rFonts w:ascii="Times New Roman" w:hAnsi="Times New Roman" w:cs="Times New Roman"/>
          <w:sz w:val="24"/>
          <w:szCs w:val="24"/>
        </w:rPr>
        <w:t>- организация работы по созданию системы информирования и мониторинга допризывной молодежи.</w:t>
      </w:r>
    </w:p>
    <w:p w:rsidR="00672F02" w:rsidRPr="002B1B85" w:rsidRDefault="00672F02" w:rsidP="00672F02">
      <w:pPr>
        <w:jc w:val="both"/>
        <w:rPr>
          <w:lang w:eastAsia="en-US"/>
        </w:rPr>
      </w:pPr>
      <w:r w:rsidRPr="002B1B85">
        <w:rPr>
          <w:lang w:eastAsia="en-US"/>
        </w:rPr>
        <w:t>Основные ожидаемые конечные результаты реализации программы:</w:t>
      </w:r>
    </w:p>
    <w:p w:rsidR="00672F02" w:rsidRPr="00165C7B" w:rsidRDefault="00672F02" w:rsidP="00672F02">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lastRenderedPageBreak/>
        <w:t xml:space="preserve">- Количество  военно-спортивных  объединений;    </w:t>
      </w:r>
    </w:p>
    <w:p w:rsidR="00672F02" w:rsidRPr="00165C7B" w:rsidRDefault="00672F02" w:rsidP="00672F02">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количество молодых  людей, поступивших в военные учебные заведения;</w:t>
      </w:r>
    </w:p>
    <w:p w:rsidR="00672F02" w:rsidRPr="00165C7B" w:rsidRDefault="00672F02" w:rsidP="00672F02">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количество  мероприятий  по   допризывной подготовке молодых граждан;</w:t>
      </w:r>
    </w:p>
    <w:p w:rsidR="00672F02" w:rsidRPr="00165C7B" w:rsidRDefault="00672F02" w:rsidP="00672F02">
      <w:pPr>
        <w:pStyle w:val="ConsPlusNormal"/>
        <w:widowControl/>
        <w:jc w:val="both"/>
        <w:rPr>
          <w:rFonts w:ascii="Times New Roman" w:hAnsi="Times New Roman" w:cs="Times New Roman"/>
          <w:sz w:val="24"/>
          <w:szCs w:val="24"/>
        </w:rPr>
      </w:pPr>
      <w:r w:rsidRPr="00165C7B">
        <w:rPr>
          <w:rFonts w:ascii="Times New Roman" w:hAnsi="Times New Roman" w:cs="Times New Roman"/>
          <w:sz w:val="24"/>
          <w:szCs w:val="24"/>
        </w:rPr>
        <w:t xml:space="preserve">- количество     участников  оборонно-спортивного лагеря.      </w:t>
      </w:r>
    </w:p>
    <w:p w:rsidR="00672F02" w:rsidRPr="002B1B85" w:rsidRDefault="00672F02" w:rsidP="00672F02">
      <w:pPr>
        <w:jc w:val="both"/>
        <w:rPr>
          <w:b/>
        </w:rPr>
      </w:pPr>
      <w:r w:rsidRPr="002B1B85">
        <w:rPr>
          <w:lang w:eastAsia="en-US"/>
        </w:rPr>
        <w:tab/>
      </w:r>
      <w:r>
        <w:t xml:space="preserve">Срок реализации подпрограммы </w:t>
      </w:r>
      <w:r w:rsidRPr="002B1B85">
        <w:t>2020 - 202</w:t>
      </w:r>
      <w:r>
        <w:t>6</w:t>
      </w:r>
      <w:r w:rsidRPr="002B1B85">
        <w:t xml:space="preserve"> годы</w:t>
      </w:r>
      <w:r>
        <w:t>.</w:t>
      </w:r>
    </w:p>
    <w:p w:rsidR="00672F02" w:rsidRPr="002B1B85" w:rsidRDefault="00672F02" w:rsidP="00672F02">
      <w:pPr>
        <w:jc w:val="center"/>
        <w:rPr>
          <w:b/>
        </w:rPr>
      </w:pPr>
    </w:p>
    <w:p w:rsidR="00672F02" w:rsidRPr="002B1B85" w:rsidRDefault="00672F02" w:rsidP="00672F02">
      <w:pPr>
        <w:jc w:val="center"/>
        <w:rPr>
          <w:b/>
        </w:rPr>
      </w:pPr>
      <w:r w:rsidRPr="002B1B85">
        <w:rPr>
          <w:b/>
        </w:rPr>
        <w:t>2. Характеристика основных мероприятий и мероприятий подпрограммы</w:t>
      </w:r>
    </w:p>
    <w:p w:rsidR="00672F02" w:rsidRPr="002B1B85" w:rsidRDefault="00672F02" w:rsidP="00672F02">
      <w:pPr>
        <w:pStyle w:val="ConsPlusNormal"/>
        <w:ind w:firstLine="709"/>
        <w:jc w:val="both"/>
        <w:rPr>
          <w:rFonts w:ascii="Times New Roman" w:hAnsi="Times New Roman" w:cs="Times New Roman"/>
          <w:sz w:val="24"/>
          <w:szCs w:val="24"/>
        </w:rPr>
      </w:pPr>
    </w:p>
    <w:p w:rsidR="00672F02" w:rsidRPr="002B1B85" w:rsidRDefault="00672F02" w:rsidP="00672F02">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В рамках подпрограммы планируется реализация  основн</w:t>
      </w:r>
      <w:r>
        <w:rPr>
          <w:rFonts w:ascii="Times New Roman" w:hAnsi="Times New Roman" w:cs="Times New Roman"/>
          <w:sz w:val="24"/>
          <w:szCs w:val="24"/>
        </w:rPr>
        <w:t>ого</w:t>
      </w:r>
      <w:r w:rsidRPr="002B1B85">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2B1B85">
        <w:rPr>
          <w:rFonts w:ascii="Times New Roman" w:hAnsi="Times New Roman" w:cs="Times New Roman"/>
          <w:sz w:val="24"/>
          <w:szCs w:val="24"/>
        </w:rPr>
        <w:t xml:space="preserve">: </w:t>
      </w:r>
    </w:p>
    <w:p w:rsidR="00672F02" w:rsidRDefault="00672F02" w:rsidP="00672F02">
      <w:pPr>
        <w:pStyle w:val="ConsPlusNormal"/>
        <w:ind w:firstLine="709"/>
        <w:jc w:val="both"/>
        <w:rPr>
          <w:rFonts w:ascii="Times New Roman" w:hAnsi="Times New Roman" w:cs="Times New Roman"/>
          <w:color w:val="000000"/>
          <w:sz w:val="24"/>
          <w:szCs w:val="24"/>
        </w:rPr>
      </w:pPr>
      <w:r w:rsidRPr="002B1B85">
        <w:rPr>
          <w:rFonts w:ascii="Times New Roman" w:hAnsi="Times New Roman" w:cs="Times New Roman"/>
          <w:color w:val="000000"/>
          <w:sz w:val="24"/>
          <w:szCs w:val="24"/>
          <w:u w:val="single"/>
        </w:rPr>
        <w:t>Основное мероприятие 1.</w:t>
      </w:r>
      <w:r w:rsidRPr="002B1B85">
        <w:rPr>
          <w:rFonts w:ascii="Times New Roman" w:hAnsi="Times New Roman" w:cs="Times New Roman"/>
          <w:color w:val="000000"/>
          <w:sz w:val="24"/>
          <w:szCs w:val="24"/>
        </w:rPr>
        <w:t xml:space="preserve"> </w:t>
      </w:r>
      <w:r w:rsidRPr="00B47246">
        <w:rPr>
          <w:rFonts w:ascii="Times New Roman" w:hAnsi="Times New Roman" w:cs="Times New Roman"/>
          <w:color w:val="000000"/>
          <w:sz w:val="24"/>
          <w:szCs w:val="24"/>
        </w:rPr>
        <w:t>Допризывная подготовка молодежи к службе в ВС РФ</w:t>
      </w:r>
    </w:p>
    <w:p w:rsidR="00672F02" w:rsidRPr="002B1B85" w:rsidRDefault="00672F02" w:rsidP="00672F02">
      <w:pPr>
        <w:pStyle w:val="ConsPlusNormal"/>
        <w:ind w:firstLine="709"/>
        <w:jc w:val="both"/>
      </w:pPr>
      <w:r w:rsidRPr="00B47246">
        <w:rPr>
          <w:rFonts w:ascii="Times New Roman" w:hAnsi="Times New Roman" w:cs="Times New Roman"/>
          <w:sz w:val="24"/>
          <w:szCs w:val="24"/>
        </w:rPr>
        <w:t>Срок реализации основного мероприятия: 2020 - 202</w:t>
      </w:r>
      <w:r>
        <w:rPr>
          <w:rFonts w:ascii="Times New Roman" w:hAnsi="Times New Roman" w:cs="Times New Roman"/>
          <w:sz w:val="24"/>
          <w:szCs w:val="24"/>
        </w:rPr>
        <w:t>6</w:t>
      </w:r>
      <w:r w:rsidRPr="00B47246">
        <w:rPr>
          <w:rFonts w:ascii="Times New Roman" w:hAnsi="Times New Roman" w:cs="Times New Roman"/>
          <w:sz w:val="24"/>
          <w:szCs w:val="24"/>
        </w:rPr>
        <w:t xml:space="preserve"> годы</w:t>
      </w:r>
      <w:r w:rsidRPr="002B1B85">
        <w:t>.</w:t>
      </w:r>
    </w:p>
    <w:p w:rsidR="00672F02" w:rsidRDefault="00672F02" w:rsidP="00672F02">
      <w:pPr>
        <w:jc w:val="both"/>
      </w:pPr>
      <w:r w:rsidRPr="002B1B85">
        <w:t xml:space="preserve">Исполнители мероприятия: </w:t>
      </w:r>
      <w:r>
        <w:t>отдел по образовании, опеке, попечительству, спорту и работе с молодежью администрации Панинского муниципального района.</w:t>
      </w:r>
    </w:p>
    <w:p w:rsidR="00672F02" w:rsidRPr="00165C7B"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color w:val="000000"/>
          <w:sz w:val="24"/>
          <w:szCs w:val="24"/>
        </w:rPr>
        <w:t xml:space="preserve">Цель мероприятия:  </w:t>
      </w:r>
      <w:r w:rsidRPr="00165C7B">
        <w:rPr>
          <w:rFonts w:ascii="Times New Roman" w:hAnsi="Times New Roman" w:cs="Times New Roman"/>
          <w:sz w:val="24"/>
          <w:szCs w:val="24"/>
        </w:rPr>
        <w:t>поддержка деятельности структур, занимающихся патриотическим воспитанием и подготовкой молодежи к службе в Вооруже</w:t>
      </w:r>
      <w:r>
        <w:rPr>
          <w:rFonts w:ascii="Times New Roman" w:hAnsi="Times New Roman" w:cs="Times New Roman"/>
          <w:sz w:val="24"/>
          <w:szCs w:val="24"/>
        </w:rPr>
        <w:t xml:space="preserve">нных Силах Российской Федерации; </w:t>
      </w:r>
      <w:r w:rsidRPr="00165C7B">
        <w:rPr>
          <w:rFonts w:ascii="Times New Roman" w:hAnsi="Times New Roman" w:cs="Times New Roman"/>
          <w:sz w:val="24"/>
          <w:szCs w:val="24"/>
        </w:rPr>
        <w:t>содействие работе служб и ведомств местной власти, общественных организаций по допризывной подготовке молодежи к службе в Вооруженных Силах Российской Федерации.</w:t>
      </w:r>
    </w:p>
    <w:p w:rsidR="00672F02" w:rsidRPr="00165C7B" w:rsidRDefault="00672F02" w:rsidP="00672F02">
      <w:pPr>
        <w:ind w:firstLine="709"/>
        <w:jc w:val="both"/>
      </w:pPr>
      <w:r w:rsidRPr="00165C7B">
        <w:t>В рамках реализации данного мероприятия будут решены следующие задачи подпрограммы:</w:t>
      </w:r>
    </w:p>
    <w:p w:rsidR="00672F02"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разработка и развитие эффективных моделей и форм привлечения молодежи для подготовки к службе в Вооруженных Силах Российской Федерации;</w:t>
      </w:r>
    </w:p>
    <w:p w:rsidR="00672F02" w:rsidRPr="00165C7B"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содействие формированию целостной системы подготовки молодежи к службе в Вооруженных Силах Российской Федерации;</w:t>
      </w:r>
    </w:p>
    <w:p w:rsidR="00672F02" w:rsidRPr="00165C7B"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координация деятельности заинтересованных служб и ведомств муниципального района, учебных заведений и общественных организаций.</w:t>
      </w:r>
    </w:p>
    <w:p w:rsidR="00672F02" w:rsidRPr="00165C7B" w:rsidRDefault="00672F02" w:rsidP="00672F02">
      <w:pPr>
        <w:ind w:firstLine="709"/>
        <w:jc w:val="both"/>
      </w:pPr>
      <w:r w:rsidRPr="00165C7B">
        <w:t>В рамках основного мероприятия осуществлена:</w:t>
      </w:r>
    </w:p>
    <w:p w:rsidR="00672F02"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нормативно-правовое</w:t>
      </w:r>
      <w:r>
        <w:rPr>
          <w:rFonts w:ascii="Times New Roman" w:hAnsi="Times New Roman" w:cs="Times New Roman"/>
          <w:sz w:val="24"/>
          <w:szCs w:val="24"/>
        </w:rPr>
        <w:t xml:space="preserve"> и финансовое</w:t>
      </w:r>
      <w:r w:rsidRPr="00165C7B">
        <w:rPr>
          <w:rFonts w:ascii="Times New Roman" w:hAnsi="Times New Roman" w:cs="Times New Roman"/>
          <w:sz w:val="24"/>
          <w:szCs w:val="24"/>
        </w:rPr>
        <w:t xml:space="preserve"> обеспечение деятельности военно-патриотического объединения и оборонно-спортивного лагеря;</w:t>
      </w:r>
    </w:p>
    <w:p w:rsidR="00672F02" w:rsidRPr="00165C7B"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обмен информацией и опытом военно-патриотической работы, проведение занятий, сборов, соревнований и других мероприятий по патриотическому воспитанию молодежи;</w:t>
      </w:r>
    </w:p>
    <w:p w:rsidR="00672F02" w:rsidRPr="00165C7B"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поддержка деятельности детских и юношеских военно-спортивных объединений;</w:t>
      </w:r>
    </w:p>
    <w:p w:rsidR="00672F02" w:rsidRPr="00165C7B"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обновление материально-технической базы военно-патриотического объединения, занимающегося допризывной подготовкой молодежи;</w:t>
      </w:r>
    </w:p>
    <w:p w:rsidR="00672F02" w:rsidRPr="00165C7B"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проведение летнего оборонно-спортивного лагеря с использованием ресурсов воинских частей, молодежны</w:t>
      </w:r>
      <w:r>
        <w:rPr>
          <w:rFonts w:ascii="Times New Roman" w:hAnsi="Times New Roman" w:cs="Times New Roman"/>
          <w:sz w:val="24"/>
          <w:szCs w:val="24"/>
        </w:rPr>
        <w:t>х организаций, казачьего актива;</w:t>
      </w:r>
    </w:p>
    <w:p w:rsidR="00672F02" w:rsidRPr="00165C7B" w:rsidRDefault="00672F02" w:rsidP="00672F02">
      <w:pPr>
        <w:pStyle w:val="ConsPlusNormal"/>
        <w:widowControl/>
        <w:ind w:firstLine="540"/>
        <w:jc w:val="both"/>
        <w:rPr>
          <w:rFonts w:ascii="Times New Roman" w:hAnsi="Times New Roman" w:cs="Times New Roman"/>
          <w:sz w:val="24"/>
          <w:szCs w:val="24"/>
        </w:rPr>
      </w:pPr>
      <w:r w:rsidRPr="00165C7B">
        <w:rPr>
          <w:rFonts w:ascii="Times New Roman" w:hAnsi="Times New Roman" w:cs="Times New Roman"/>
          <w:sz w:val="24"/>
          <w:szCs w:val="24"/>
        </w:rPr>
        <w:t>- обеспечение методической литературой руководителей военно-патриотических объединений, преподавателей основ военного дела, воспитателей оборонно-спортивного лагеря.</w:t>
      </w:r>
    </w:p>
    <w:p w:rsidR="00672F02" w:rsidRPr="00E86A66" w:rsidRDefault="00672F02" w:rsidP="00672F02">
      <w:pPr>
        <w:ind w:firstLine="709"/>
        <w:jc w:val="both"/>
        <w:rPr>
          <w:b/>
        </w:rPr>
      </w:pPr>
      <w:r w:rsidRPr="00E86A66">
        <w:rPr>
          <w:b/>
        </w:rPr>
        <w:t>В ходе реализации данного основного мероприятия будут достигнуты следующие результаты:</w:t>
      </w:r>
    </w:p>
    <w:p w:rsidR="00672F02" w:rsidRPr="008C0142" w:rsidRDefault="00672F02" w:rsidP="00672F02">
      <w:pPr>
        <w:ind w:firstLine="426"/>
      </w:pPr>
      <w:r w:rsidRPr="008C0142">
        <w:t>- Увеличиться  количество  мероприятий по допризывной подготовке  молодых граждан</w:t>
      </w:r>
      <w:r>
        <w:t>;</w:t>
      </w:r>
      <w:r w:rsidRPr="008C0142">
        <w:t xml:space="preserve">    </w:t>
      </w:r>
    </w:p>
    <w:p w:rsidR="00672F02" w:rsidRPr="00E86A66" w:rsidRDefault="00672F02" w:rsidP="00672F02">
      <w:pPr>
        <w:pStyle w:val="ConsPlusCell"/>
        <w:ind w:firstLine="426"/>
        <w:rPr>
          <w:rFonts w:ascii="Times New Roman" w:hAnsi="Times New Roman" w:cs="Times New Roman"/>
          <w:sz w:val="24"/>
          <w:szCs w:val="24"/>
        </w:rPr>
      </w:pPr>
      <w:r w:rsidRPr="00E86A66">
        <w:rPr>
          <w:rFonts w:ascii="Times New Roman" w:hAnsi="Times New Roman" w:cs="Times New Roman"/>
          <w:sz w:val="24"/>
          <w:szCs w:val="24"/>
        </w:rPr>
        <w:t xml:space="preserve">   - Увеличится количество участников оборонно-спортивного лагеря;</w:t>
      </w:r>
    </w:p>
    <w:p w:rsidR="00672F02" w:rsidRPr="002B1B85" w:rsidRDefault="00672F02" w:rsidP="00672F02">
      <w:pPr>
        <w:jc w:val="both"/>
      </w:pPr>
      <w:r w:rsidRPr="00165C7B">
        <w:t xml:space="preserve">      </w:t>
      </w:r>
    </w:p>
    <w:p w:rsidR="00672F02" w:rsidRDefault="00672F02" w:rsidP="00672F02">
      <w:pPr>
        <w:ind w:firstLine="709"/>
        <w:jc w:val="center"/>
        <w:rPr>
          <w:b/>
        </w:rPr>
      </w:pPr>
    </w:p>
    <w:p w:rsidR="00672F02" w:rsidRPr="002B1B85" w:rsidRDefault="00672F02" w:rsidP="00672F02">
      <w:pPr>
        <w:ind w:firstLine="709"/>
        <w:jc w:val="center"/>
        <w:rPr>
          <w:b/>
        </w:rPr>
      </w:pPr>
      <w:r w:rsidRPr="002B1B85">
        <w:rPr>
          <w:b/>
        </w:rPr>
        <w:t>3. Основные меры муниципального и правового регулирования</w:t>
      </w:r>
    </w:p>
    <w:p w:rsidR="00672F02" w:rsidRPr="00165C7B" w:rsidRDefault="00672F02" w:rsidP="00672F02">
      <w:pPr>
        <w:pStyle w:val="ConsPlusNormal"/>
        <w:ind w:firstLine="709"/>
        <w:jc w:val="both"/>
        <w:rPr>
          <w:rFonts w:ascii="Times New Roman" w:hAnsi="Times New Roman" w:cs="Times New Roman"/>
          <w:sz w:val="24"/>
          <w:szCs w:val="24"/>
        </w:rPr>
      </w:pPr>
      <w:r w:rsidRPr="00165C7B">
        <w:rPr>
          <w:rFonts w:ascii="Times New Roman" w:hAnsi="Times New Roman" w:cs="Times New Roman"/>
          <w:sz w:val="24"/>
          <w:szCs w:val="24"/>
        </w:rPr>
        <w:t xml:space="preserve">Меры правового регулирования предусматривают внесение изменений в действующее нормативно-правовые акты Панинского района, регулирующие правовые, организационные, экономические и социальные основы деятельности, а также принятие </w:t>
      </w:r>
      <w:r w:rsidRPr="00165C7B">
        <w:rPr>
          <w:rFonts w:ascii="Times New Roman" w:hAnsi="Times New Roman" w:cs="Times New Roman"/>
          <w:sz w:val="24"/>
          <w:szCs w:val="24"/>
        </w:rPr>
        <w:lastRenderedPageBreak/>
        <w:t xml:space="preserve">нормативных правовых актов Панинского района Воронежской области и отдела по образованию, опеке, попечительству, спорту и работе с молодежью. </w:t>
      </w:r>
    </w:p>
    <w:p w:rsidR="00672F02" w:rsidRDefault="00672F02" w:rsidP="00672F02">
      <w:pPr>
        <w:widowControl w:val="0"/>
        <w:autoSpaceDE w:val="0"/>
        <w:autoSpaceDN w:val="0"/>
        <w:adjustRightInd w:val="0"/>
        <w:ind w:firstLine="567"/>
        <w:jc w:val="both"/>
      </w:pPr>
    </w:p>
    <w:p w:rsidR="00672F02" w:rsidRPr="002B1B85" w:rsidRDefault="00672F02" w:rsidP="00672F02">
      <w:pPr>
        <w:widowControl w:val="0"/>
        <w:autoSpaceDE w:val="0"/>
        <w:autoSpaceDN w:val="0"/>
        <w:adjustRightInd w:val="0"/>
        <w:ind w:firstLine="567"/>
        <w:jc w:val="both"/>
      </w:pPr>
    </w:p>
    <w:p w:rsidR="00672F02" w:rsidRPr="0099147D" w:rsidRDefault="00672F02" w:rsidP="00672F02">
      <w:pPr>
        <w:jc w:val="center"/>
        <w:rPr>
          <w:b/>
          <w:bCs/>
        </w:rPr>
      </w:pPr>
      <w:r>
        <w:rPr>
          <w:b/>
          <w:bCs/>
        </w:rPr>
        <w:t xml:space="preserve">4.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72F02" w:rsidRPr="0099147D" w:rsidRDefault="00672F02" w:rsidP="00672F02">
      <w:pPr>
        <w:ind w:firstLine="709"/>
        <w:jc w:val="both"/>
      </w:pPr>
    </w:p>
    <w:p w:rsidR="00672F02" w:rsidRPr="0099147D" w:rsidRDefault="00672F02" w:rsidP="00672F02">
      <w:pPr>
        <w:ind w:firstLine="709"/>
        <w:jc w:val="both"/>
      </w:pPr>
      <w:r w:rsidRPr="0099147D">
        <w:t>Подпрограмма</w:t>
      </w:r>
      <w:r>
        <w:t xml:space="preserve"> № 6</w:t>
      </w:r>
      <w:r w:rsidRPr="0099147D">
        <w:t xml:space="preserve"> </w:t>
      </w:r>
      <w:r>
        <w:t xml:space="preserve">не </w:t>
      </w:r>
      <w:r w:rsidRPr="0099147D">
        <w:t>предполагает участие в реализации ее основных мероприятий общественных, научных и иных организаций, юридических и физических лиц.</w:t>
      </w:r>
    </w:p>
    <w:p w:rsidR="00672F02" w:rsidRPr="0099147D" w:rsidRDefault="00672F02" w:rsidP="00672F02">
      <w:pPr>
        <w:pStyle w:val="af9"/>
        <w:spacing w:before="0" w:beforeAutospacing="0" w:after="0" w:afterAutospacing="0"/>
        <w:textAlignment w:val="baseline"/>
      </w:pPr>
    </w:p>
    <w:p w:rsidR="00672F02" w:rsidRPr="002B1B85" w:rsidRDefault="00672F02" w:rsidP="00672F02">
      <w:pPr>
        <w:jc w:val="center"/>
        <w:rPr>
          <w:b/>
        </w:rPr>
      </w:pPr>
      <w:r>
        <w:rPr>
          <w:b/>
        </w:rPr>
        <w:t>5</w:t>
      </w:r>
      <w:r w:rsidRPr="002B1B85">
        <w:rPr>
          <w:b/>
        </w:rPr>
        <w:t>. Финансовое обеспечение реализации подпрограммы</w:t>
      </w:r>
    </w:p>
    <w:p w:rsidR="00672F02" w:rsidRDefault="00672F02" w:rsidP="00672F02">
      <w:pPr>
        <w:widowControl w:val="0"/>
        <w:autoSpaceDE w:val="0"/>
        <w:autoSpaceDN w:val="0"/>
        <w:adjustRightInd w:val="0"/>
        <w:ind w:firstLine="567"/>
        <w:jc w:val="both"/>
      </w:pPr>
    </w:p>
    <w:p w:rsidR="00672F02" w:rsidRPr="00F6701D" w:rsidRDefault="00672F02" w:rsidP="00672F02">
      <w:pPr>
        <w:widowControl w:val="0"/>
        <w:autoSpaceDE w:val="0"/>
        <w:autoSpaceDN w:val="0"/>
        <w:adjustRightInd w:val="0"/>
        <w:ind w:firstLine="567"/>
        <w:jc w:val="both"/>
      </w:pPr>
      <w:r w:rsidRPr="00F6701D">
        <w:t>Финансовое обеспечение и прогнозная оценка расходов местн</w:t>
      </w:r>
      <w:r>
        <w:t>ого</w:t>
      </w:r>
      <w:r w:rsidRPr="00F6701D">
        <w:t xml:space="preserve"> бюджет</w:t>
      </w:r>
      <w:r>
        <w:t>а</w:t>
      </w:r>
      <w:r w:rsidRPr="00F6701D">
        <w:t xml:space="preserve"> на реализацию муниципальной подпрограммы представлены в приложении №1.</w:t>
      </w:r>
      <w:r>
        <w:t>6</w:t>
      </w:r>
      <w:r w:rsidRPr="00F6701D">
        <w:t xml:space="preserve"> муниципальной программе</w:t>
      </w:r>
    </w:p>
    <w:p w:rsidR="00672F02" w:rsidRPr="002B1B85" w:rsidRDefault="00672F02" w:rsidP="00672F02">
      <w:pPr>
        <w:ind w:firstLine="567"/>
        <w:jc w:val="both"/>
      </w:pPr>
      <w:r w:rsidRPr="00F6701D">
        <w:t>Сведения о расходах муниципального бюджета на реализацию подпрограммы с разбивкой по основным мероприятиям и годам реализации представлены в Приложении № 2.</w:t>
      </w:r>
      <w:r>
        <w:t>6</w:t>
      </w:r>
      <w:r w:rsidRPr="00F6701D">
        <w:t xml:space="preserve"> к муниципальной программе.</w:t>
      </w:r>
      <w:r w:rsidRPr="002B1B85">
        <w:t xml:space="preserve"> </w:t>
      </w:r>
    </w:p>
    <w:p w:rsidR="00672F02" w:rsidRPr="002B1B85" w:rsidRDefault="00672F02" w:rsidP="00672F02">
      <w:pPr>
        <w:widowControl w:val="0"/>
        <w:autoSpaceDE w:val="0"/>
        <w:autoSpaceDN w:val="0"/>
        <w:adjustRightInd w:val="0"/>
        <w:ind w:firstLine="567"/>
        <w:jc w:val="both"/>
      </w:pPr>
      <w:r w:rsidRPr="002B1B85">
        <w:t xml:space="preserve"> </w:t>
      </w:r>
    </w:p>
    <w:p w:rsidR="00672F02" w:rsidRPr="002B1B85" w:rsidRDefault="00672F02" w:rsidP="00672F02">
      <w:pPr>
        <w:jc w:val="center"/>
        <w:rPr>
          <w:b/>
        </w:rPr>
      </w:pPr>
      <w:r>
        <w:rPr>
          <w:b/>
        </w:rPr>
        <w:t>6</w:t>
      </w:r>
      <w:r w:rsidRPr="002B1B85">
        <w:rPr>
          <w:b/>
        </w:rPr>
        <w:t>. Анализ рисков реализации подпрограммы и описание</w:t>
      </w:r>
    </w:p>
    <w:p w:rsidR="00672F02" w:rsidRPr="002B1B85" w:rsidRDefault="00672F02" w:rsidP="00672F02">
      <w:pPr>
        <w:jc w:val="center"/>
        <w:rPr>
          <w:b/>
        </w:rPr>
      </w:pPr>
      <w:r w:rsidRPr="002B1B85">
        <w:rPr>
          <w:b/>
        </w:rPr>
        <w:t>мер управления рисками реализации подпрограммы</w:t>
      </w:r>
    </w:p>
    <w:p w:rsidR="00672F02" w:rsidRDefault="00672F02" w:rsidP="00672F02">
      <w:pPr>
        <w:widowControl w:val="0"/>
        <w:autoSpaceDE w:val="0"/>
        <w:autoSpaceDN w:val="0"/>
        <w:adjustRightInd w:val="0"/>
        <w:spacing w:line="360" w:lineRule="auto"/>
        <w:ind w:firstLine="709"/>
        <w:jc w:val="both"/>
      </w:pPr>
    </w:p>
    <w:p w:rsidR="00672F02" w:rsidRPr="00165C7B" w:rsidRDefault="00672F02" w:rsidP="00672F02">
      <w:pPr>
        <w:widowControl w:val="0"/>
        <w:autoSpaceDE w:val="0"/>
        <w:autoSpaceDN w:val="0"/>
        <w:adjustRightInd w:val="0"/>
        <w:ind w:firstLine="709"/>
        <w:jc w:val="both"/>
      </w:pPr>
      <w:r w:rsidRPr="00165C7B">
        <w:t>К основным рискам реализации Подпрограммы относятся:</w:t>
      </w:r>
    </w:p>
    <w:p w:rsidR="00672F02" w:rsidRPr="00165C7B" w:rsidRDefault="00672F02" w:rsidP="00672F02">
      <w:pPr>
        <w:widowControl w:val="0"/>
        <w:autoSpaceDE w:val="0"/>
        <w:autoSpaceDN w:val="0"/>
        <w:adjustRightInd w:val="0"/>
        <w:ind w:firstLine="709"/>
        <w:jc w:val="both"/>
      </w:pPr>
      <w:r w:rsidRPr="00165C7B">
        <w:t>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672F02" w:rsidRPr="00165C7B" w:rsidRDefault="00672F02" w:rsidP="00672F02">
      <w:pPr>
        <w:widowControl w:val="0"/>
        <w:autoSpaceDE w:val="0"/>
        <w:autoSpaceDN w:val="0"/>
        <w:adjustRightInd w:val="0"/>
        <w:ind w:firstLine="709"/>
        <w:jc w:val="both"/>
      </w:pPr>
      <w:r w:rsidRPr="00165C7B">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допризывной подготовке молодежи на территории Панинского муниципального района Воронежской области, а также публичного освещения хода и результатов реализации Подпрограммы.</w:t>
      </w:r>
    </w:p>
    <w:p w:rsidR="00672F02" w:rsidRPr="002B1B85" w:rsidRDefault="00672F02" w:rsidP="00672F02">
      <w:pPr>
        <w:jc w:val="center"/>
        <w:rPr>
          <w:b/>
        </w:rPr>
      </w:pPr>
    </w:p>
    <w:p w:rsidR="00672F02" w:rsidRDefault="00672F02" w:rsidP="00672F02">
      <w:pPr>
        <w:jc w:val="center"/>
        <w:rPr>
          <w:b/>
        </w:rPr>
      </w:pPr>
      <w:r w:rsidRPr="00F6701D">
        <w:rPr>
          <w:b/>
        </w:rPr>
        <w:t>7. Оценка эффективности реализации подпрограммы</w:t>
      </w:r>
    </w:p>
    <w:p w:rsidR="00672F02" w:rsidRPr="00F6701D" w:rsidRDefault="00672F02" w:rsidP="00672F02">
      <w:pPr>
        <w:jc w:val="center"/>
        <w:rPr>
          <w:b/>
        </w:rPr>
      </w:pPr>
    </w:p>
    <w:p w:rsidR="00672F02" w:rsidRPr="00F6701D" w:rsidRDefault="00672F02" w:rsidP="00672F02">
      <w:pPr>
        <w:autoSpaceDE w:val="0"/>
        <w:autoSpaceDN w:val="0"/>
        <w:adjustRightInd w:val="0"/>
        <w:ind w:firstLine="709"/>
        <w:jc w:val="both"/>
      </w:pPr>
      <w:r w:rsidRPr="00F6701D">
        <w:t>В результате реализации мероприятий подпрограммы в 2020 - 202</w:t>
      </w:r>
      <w:r>
        <w:t>6</w:t>
      </w:r>
      <w:r w:rsidRPr="00F6701D">
        <w:t xml:space="preserve"> годах планируется достижение следующих показателей, характеризующих эффективность реализации подпрограммы:</w:t>
      </w:r>
    </w:p>
    <w:p w:rsidR="00672F02" w:rsidRPr="00E86A66" w:rsidRDefault="00672F02" w:rsidP="00672F02">
      <w:pPr>
        <w:pStyle w:val="ConsPlusNormal"/>
        <w:widowControl/>
        <w:jc w:val="both"/>
        <w:rPr>
          <w:rFonts w:ascii="Times New Roman" w:eastAsia="SimSun" w:hAnsi="Times New Roman" w:cs="Times New Roman"/>
          <w:color w:val="000000"/>
          <w:sz w:val="24"/>
          <w:szCs w:val="24"/>
        </w:rPr>
      </w:pPr>
      <w:r w:rsidRPr="00E86A66">
        <w:rPr>
          <w:rFonts w:ascii="Times New Roman" w:hAnsi="Times New Roman" w:cs="Times New Roman"/>
          <w:sz w:val="24"/>
          <w:szCs w:val="24"/>
        </w:rPr>
        <w:t>- увеличится к</w:t>
      </w:r>
      <w:r w:rsidRPr="00E86A66">
        <w:rPr>
          <w:rFonts w:ascii="Times New Roman" w:eastAsia="SimSun" w:hAnsi="Times New Roman" w:cs="Times New Roman"/>
          <w:color w:val="000000"/>
          <w:sz w:val="24"/>
          <w:szCs w:val="24"/>
        </w:rPr>
        <w:t xml:space="preserve">оличество </w:t>
      </w:r>
      <w:r w:rsidRPr="00E86A66">
        <w:rPr>
          <w:rFonts w:ascii="Times New Roman" w:hAnsi="Times New Roman" w:cs="Times New Roman"/>
          <w:sz w:val="24"/>
          <w:szCs w:val="24"/>
        </w:rPr>
        <w:t>военно-спортивных  объединений;</w:t>
      </w:r>
    </w:p>
    <w:p w:rsidR="00672F02" w:rsidRPr="00165C7B" w:rsidRDefault="00672F02" w:rsidP="00672F02">
      <w:pPr>
        <w:autoSpaceDE w:val="0"/>
        <w:autoSpaceDN w:val="0"/>
        <w:adjustRightInd w:val="0"/>
        <w:jc w:val="both"/>
        <w:rPr>
          <w:rFonts w:eastAsia="SimSun"/>
        </w:rPr>
      </w:pPr>
      <w:r>
        <w:t xml:space="preserve">- </w:t>
      </w:r>
      <w:r w:rsidRPr="00165C7B">
        <w:t>увеличится к</w:t>
      </w:r>
      <w:r w:rsidRPr="00165C7B">
        <w:rPr>
          <w:rFonts w:eastAsia="SimSun"/>
        </w:rPr>
        <w:t>оличество участников оборонно-спортивного лагеря.</w:t>
      </w:r>
    </w:p>
    <w:p w:rsidR="00672F02" w:rsidRPr="00147008" w:rsidRDefault="00672F02" w:rsidP="00672F02">
      <w:pPr>
        <w:shd w:val="clear" w:color="auto" w:fill="FFFFFF"/>
        <w:ind w:firstLine="567"/>
        <w:jc w:val="both"/>
      </w:pPr>
      <w:r w:rsidRPr="00F6701D">
        <w:t>Сведения о показателях (индикаторах) подпрограммы и ее основных мероприятий приводятся на период реализации муниципальной  подпрограммы в приложении № 3.1 к муниципальной программе.</w:t>
      </w:r>
    </w:p>
    <w:p w:rsidR="00672F02" w:rsidRPr="002B1B85" w:rsidRDefault="00672F02" w:rsidP="00672F02">
      <w:pPr>
        <w:autoSpaceDE w:val="0"/>
        <w:autoSpaceDN w:val="0"/>
        <w:adjustRightInd w:val="0"/>
        <w:jc w:val="both"/>
      </w:pPr>
    </w:p>
    <w:p w:rsidR="00672F02" w:rsidRPr="002B1B85" w:rsidRDefault="00672F02" w:rsidP="00672F02"/>
    <w:p w:rsidR="00672F02" w:rsidRPr="007F6177" w:rsidRDefault="00672F02" w:rsidP="00672F02">
      <w:pPr>
        <w:widowControl w:val="0"/>
        <w:autoSpaceDE w:val="0"/>
        <w:autoSpaceDN w:val="0"/>
        <w:adjustRightInd w:val="0"/>
        <w:jc w:val="center"/>
        <w:rPr>
          <w:b/>
        </w:rPr>
      </w:pPr>
      <w:r w:rsidRPr="007F6177">
        <w:rPr>
          <w:b/>
        </w:rPr>
        <w:t>Подпрограмма 7</w:t>
      </w:r>
    </w:p>
    <w:p w:rsidR="00672F02" w:rsidRPr="00165C7B" w:rsidRDefault="00672F02" w:rsidP="00672F02">
      <w:pPr>
        <w:autoSpaceDE w:val="0"/>
        <w:autoSpaceDN w:val="0"/>
        <w:adjustRightInd w:val="0"/>
        <w:jc w:val="both"/>
        <w:rPr>
          <w:rFonts w:eastAsia="SimSun"/>
        </w:rPr>
      </w:pPr>
      <w:r w:rsidRPr="00165C7B">
        <w:lastRenderedPageBreak/>
        <w:t>"Финансовое</w:t>
      </w:r>
      <w:r>
        <w:t xml:space="preserve"> обеспечение деятельности  МКУ </w:t>
      </w:r>
      <w:r w:rsidRPr="00165C7B">
        <w:t xml:space="preserve">Панинская </w:t>
      </w:r>
      <w:r>
        <w:t xml:space="preserve">« </w:t>
      </w:r>
      <w:r w:rsidRPr="00165C7B">
        <w:t>ЦБУО»</w:t>
      </w:r>
      <w:r>
        <w:t xml:space="preserve"> и Центра учебно-воспитательной и методической работы</w:t>
      </w:r>
      <w:r w:rsidRPr="00165C7B">
        <w:t>, подведомственн</w:t>
      </w:r>
      <w:r>
        <w:t>ых</w:t>
      </w:r>
      <w:r w:rsidRPr="00165C7B">
        <w:t xml:space="preserve"> отделу по образованию, опеке, попечительству, спорту и работе с молодежью администрации Панинского муниципального района.</w:t>
      </w:r>
    </w:p>
    <w:p w:rsidR="00672F02" w:rsidRPr="00165C7B" w:rsidRDefault="00672F02" w:rsidP="00672F02">
      <w:pPr>
        <w:widowControl w:val="0"/>
        <w:autoSpaceDE w:val="0"/>
        <w:autoSpaceDN w:val="0"/>
        <w:adjustRightInd w:val="0"/>
        <w:jc w:val="center"/>
        <w:outlineLvl w:val="3"/>
      </w:pPr>
      <w:r w:rsidRPr="00165C7B">
        <w:t>ПАСПОРТ</w:t>
      </w:r>
    </w:p>
    <w:p w:rsidR="00672F02" w:rsidRPr="00165C7B" w:rsidRDefault="00672F02" w:rsidP="00672F02">
      <w:pPr>
        <w:widowControl w:val="0"/>
        <w:autoSpaceDE w:val="0"/>
        <w:autoSpaceDN w:val="0"/>
        <w:adjustRightInd w:val="0"/>
        <w:jc w:val="center"/>
      </w:pPr>
      <w:r w:rsidRPr="00165C7B">
        <w:t>подпрограммы 7</w:t>
      </w:r>
    </w:p>
    <w:p w:rsidR="00672F02" w:rsidRPr="00165C7B" w:rsidRDefault="00672F02" w:rsidP="00672F02">
      <w:pPr>
        <w:widowControl w:val="0"/>
        <w:autoSpaceDE w:val="0"/>
        <w:autoSpaceDN w:val="0"/>
        <w:adjustRightInd w:val="0"/>
        <w:jc w:val="center"/>
      </w:pPr>
      <w:r w:rsidRPr="00165C7B">
        <w:t>"Финансовое</w:t>
      </w:r>
      <w:r>
        <w:t xml:space="preserve"> обеспечение деятельности  МКУ </w:t>
      </w:r>
      <w:r w:rsidRPr="00165C7B">
        <w:t xml:space="preserve">Панинская </w:t>
      </w:r>
      <w:r>
        <w:t>«</w:t>
      </w:r>
      <w:r w:rsidRPr="00165C7B">
        <w:t>ЦБУО»</w:t>
      </w:r>
      <w:r>
        <w:t xml:space="preserve"> и Центра учебно-воспитательной и методической работы</w:t>
      </w:r>
      <w:r w:rsidRPr="00165C7B">
        <w:t>, подведомственн</w:t>
      </w:r>
      <w:r>
        <w:t>ых</w:t>
      </w:r>
      <w:r w:rsidRPr="00165C7B">
        <w:t xml:space="preserve"> отделу по образованию, опеке, попечительству, спорту и работе с молодежью администрации Панинского муниципального района"</w:t>
      </w:r>
    </w:p>
    <w:p w:rsidR="00672F02" w:rsidRPr="00384E78" w:rsidRDefault="00672F02" w:rsidP="00672F02">
      <w:pPr>
        <w:widowControl w:val="0"/>
        <w:autoSpaceDE w:val="0"/>
        <w:autoSpaceDN w:val="0"/>
        <w:adjustRightInd w:val="0"/>
        <w:jc w:val="center"/>
        <w:rPr>
          <w:sz w:val="28"/>
          <w:szCs w:val="28"/>
        </w:rPr>
      </w:pPr>
      <w:r w:rsidRPr="00165C7B">
        <w:rPr>
          <w:sz w:val="28"/>
          <w:szCs w:val="28"/>
        </w:rPr>
        <w:t xml:space="preserve"> </w:t>
      </w:r>
    </w:p>
    <w:p w:rsidR="00672F02" w:rsidRPr="00165C7B" w:rsidRDefault="00672F02" w:rsidP="00672F02">
      <w:pPr>
        <w:widowControl w:val="0"/>
        <w:autoSpaceDE w:val="0"/>
        <w:autoSpaceDN w:val="0"/>
        <w:adjustRightInd w:val="0"/>
        <w:jc w:val="center"/>
        <w:rPr>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672F02" w:rsidRPr="00165C7B" w:rsidTr="00672F02">
        <w:trPr>
          <w:jc w:val="center"/>
        </w:trPr>
        <w:tc>
          <w:tcPr>
            <w:tcW w:w="4784"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jc w:val="both"/>
              <w:rPr>
                <w:sz w:val="28"/>
                <w:szCs w:val="28"/>
              </w:rPr>
            </w:pPr>
          </w:p>
        </w:tc>
        <w:tc>
          <w:tcPr>
            <w:tcW w:w="4786"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rPr>
                <w:sz w:val="28"/>
                <w:szCs w:val="28"/>
              </w:rPr>
            </w:pPr>
          </w:p>
        </w:tc>
      </w:tr>
      <w:tr w:rsidR="00672F02" w:rsidRPr="00165C7B" w:rsidTr="00672F02">
        <w:trPr>
          <w:jc w:val="center"/>
        </w:trPr>
        <w:tc>
          <w:tcPr>
            <w:tcW w:w="4784"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pPr>
            <w:r w:rsidRPr="00165C7B">
              <w:t>Исполнители  подпрограммы</w:t>
            </w:r>
          </w:p>
          <w:p w:rsidR="00672F02" w:rsidRPr="00165C7B" w:rsidRDefault="00672F02" w:rsidP="00672F02">
            <w:pPr>
              <w:widowControl w:val="0"/>
              <w:autoSpaceDE w:val="0"/>
              <w:autoSpaceDN w:val="0"/>
              <w:adjustRightInd w:val="0"/>
            </w:pPr>
            <w:r w:rsidRPr="00165C7B">
              <w:t xml:space="preserve"> муниципальной  программы </w:t>
            </w:r>
          </w:p>
        </w:tc>
        <w:tc>
          <w:tcPr>
            <w:tcW w:w="4786"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pPr>
            <w:r w:rsidRPr="00165C7B">
              <w:t>отдел по образованию, опеке, попечительству, спорту  и работе с молодежью администрации Панинского муниципального района</w:t>
            </w:r>
          </w:p>
        </w:tc>
      </w:tr>
      <w:tr w:rsidR="00672F02" w:rsidRPr="00165C7B" w:rsidTr="00672F02">
        <w:trPr>
          <w:trHeight w:val="1621"/>
          <w:jc w:val="center"/>
        </w:trPr>
        <w:tc>
          <w:tcPr>
            <w:tcW w:w="4784" w:type="dxa"/>
            <w:tcBorders>
              <w:top w:val="single" w:sz="4" w:space="0" w:color="auto"/>
              <w:left w:val="single" w:sz="4" w:space="0" w:color="auto"/>
              <w:bottom w:val="single" w:sz="4" w:space="0" w:color="auto"/>
              <w:right w:val="single" w:sz="4" w:space="0" w:color="auto"/>
            </w:tcBorders>
            <w:vAlign w:val="center"/>
          </w:tcPr>
          <w:p w:rsidR="00672F02" w:rsidRPr="00165C7B" w:rsidRDefault="00672F02" w:rsidP="00672F02">
            <w:pPr>
              <w:widowControl w:val="0"/>
              <w:autoSpaceDE w:val="0"/>
              <w:autoSpaceDN w:val="0"/>
              <w:adjustRightInd w:val="0"/>
            </w:pPr>
            <w:r w:rsidRPr="00165C7B">
              <w:t>Основные мероприятия, входящие</w:t>
            </w:r>
          </w:p>
          <w:p w:rsidR="00672F02" w:rsidRPr="00165C7B" w:rsidRDefault="00672F02" w:rsidP="00672F02">
            <w:pPr>
              <w:widowControl w:val="0"/>
              <w:autoSpaceDE w:val="0"/>
              <w:autoSpaceDN w:val="0"/>
              <w:adjustRightInd w:val="0"/>
            </w:pPr>
            <w:r w:rsidRPr="00165C7B">
              <w:t>в состав подпрограммы</w:t>
            </w:r>
          </w:p>
          <w:p w:rsidR="00672F02" w:rsidRPr="00165C7B" w:rsidRDefault="00672F02" w:rsidP="00672F02">
            <w:pPr>
              <w:widowControl w:val="0"/>
              <w:autoSpaceDE w:val="0"/>
              <w:autoSpaceDN w:val="0"/>
              <w:adjustRightInd w:val="0"/>
            </w:pPr>
            <w:r w:rsidRPr="00165C7B">
              <w:t xml:space="preserve"> муниципальной  программы</w:t>
            </w:r>
          </w:p>
          <w:p w:rsidR="00672F02" w:rsidRPr="00165C7B" w:rsidRDefault="00672F02" w:rsidP="00672F02">
            <w:pPr>
              <w:widowControl w:val="0"/>
              <w:autoSpaceDE w:val="0"/>
              <w:autoSpaceDN w:val="0"/>
              <w:adjustRightInd w:val="0"/>
            </w:pPr>
          </w:p>
        </w:tc>
        <w:tc>
          <w:tcPr>
            <w:tcW w:w="4786"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pPr>
            <w:r>
              <w:t>- финансовое обеспечение деятельности МКУ Панинская «ЦБУО» и Центра учебно-воспитательной и методической работы, подведомственных отделу по образованию.</w:t>
            </w:r>
          </w:p>
          <w:p w:rsidR="00672F02" w:rsidRPr="00165C7B" w:rsidRDefault="00672F02" w:rsidP="00672F02">
            <w:pPr>
              <w:widowControl w:val="0"/>
              <w:autoSpaceDE w:val="0"/>
              <w:autoSpaceDN w:val="0"/>
              <w:adjustRightInd w:val="0"/>
            </w:pPr>
          </w:p>
        </w:tc>
      </w:tr>
      <w:tr w:rsidR="00672F02" w:rsidRPr="00165C7B" w:rsidTr="00672F02">
        <w:trPr>
          <w:jc w:val="center"/>
        </w:trPr>
        <w:tc>
          <w:tcPr>
            <w:tcW w:w="4784" w:type="dxa"/>
            <w:tcBorders>
              <w:top w:val="single" w:sz="4" w:space="0" w:color="auto"/>
              <w:left w:val="single" w:sz="4" w:space="0" w:color="auto"/>
              <w:bottom w:val="single" w:sz="4" w:space="0" w:color="auto"/>
              <w:right w:val="single" w:sz="4" w:space="0" w:color="auto"/>
            </w:tcBorders>
            <w:vAlign w:val="center"/>
          </w:tcPr>
          <w:p w:rsidR="00672F02" w:rsidRPr="00165C7B" w:rsidRDefault="00672F02" w:rsidP="00672F02">
            <w:pPr>
              <w:widowControl w:val="0"/>
              <w:autoSpaceDE w:val="0"/>
              <w:autoSpaceDN w:val="0"/>
              <w:adjustRightInd w:val="0"/>
            </w:pPr>
            <w:r w:rsidRPr="00165C7B">
              <w:t>Цель  подпрограммы</w:t>
            </w:r>
          </w:p>
          <w:p w:rsidR="00672F02" w:rsidRPr="00165C7B" w:rsidRDefault="00672F02" w:rsidP="00672F02">
            <w:pPr>
              <w:widowControl w:val="0"/>
              <w:autoSpaceDE w:val="0"/>
              <w:autoSpaceDN w:val="0"/>
              <w:adjustRightInd w:val="0"/>
            </w:pPr>
            <w:r w:rsidRPr="00165C7B">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Pr="00A6395A" w:rsidRDefault="00672F02" w:rsidP="00672F02">
            <w:pPr>
              <w:pStyle w:val="ConsPlusCell"/>
              <w:rPr>
                <w:rFonts w:ascii="Times New Roman" w:hAnsi="Times New Roman" w:cs="Times New Roman"/>
                <w:sz w:val="24"/>
                <w:szCs w:val="24"/>
              </w:rPr>
            </w:pPr>
            <w:r w:rsidRPr="00A6395A">
              <w:rPr>
                <w:rFonts w:ascii="Times New Roman" w:hAnsi="Times New Roman" w:cs="Times New Roman"/>
                <w:sz w:val="24"/>
                <w:szCs w:val="24"/>
              </w:rPr>
              <w:t>обеспечение деятельности  муниципальных  учреждений, подведомственных  отделу по образованию, опеке, попечительству, спорту и работе с молодежью.</w:t>
            </w:r>
          </w:p>
        </w:tc>
      </w:tr>
      <w:tr w:rsidR="00672F02" w:rsidRPr="00165C7B" w:rsidTr="00672F02">
        <w:trPr>
          <w:jc w:val="center"/>
        </w:trPr>
        <w:tc>
          <w:tcPr>
            <w:tcW w:w="4784"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pPr>
            <w:r w:rsidRPr="00165C7B">
              <w:t xml:space="preserve">Задачи подпрограммы </w:t>
            </w:r>
          </w:p>
          <w:p w:rsidR="00672F02" w:rsidRPr="00165C7B" w:rsidRDefault="00672F02" w:rsidP="00672F02">
            <w:pPr>
              <w:widowControl w:val="0"/>
              <w:autoSpaceDE w:val="0"/>
              <w:autoSpaceDN w:val="0"/>
              <w:adjustRightInd w:val="0"/>
            </w:pPr>
            <w:r w:rsidRPr="00165C7B">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Pr="00A6395A" w:rsidRDefault="00672F02" w:rsidP="00672F02">
            <w:pPr>
              <w:pStyle w:val="ConsPlusCell"/>
              <w:rPr>
                <w:rFonts w:ascii="Times New Roman" w:hAnsi="Times New Roman" w:cs="Times New Roman"/>
                <w:sz w:val="24"/>
                <w:szCs w:val="24"/>
              </w:rPr>
            </w:pPr>
            <w:r w:rsidRPr="00A6395A">
              <w:rPr>
                <w:rFonts w:ascii="Times New Roman" w:hAnsi="Times New Roman" w:cs="Times New Roman"/>
                <w:sz w:val="24"/>
                <w:szCs w:val="24"/>
              </w:rPr>
              <w:t>- обеспечение финансирования бюджетных  учреждений согласно утвержденным   муниципальным  заданиям;</w:t>
            </w:r>
          </w:p>
          <w:p w:rsidR="00672F02" w:rsidRPr="00A6395A" w:rsidRDefault="00672F02" w:rsidP="00672F02">
            <w:pPr>
              <w:pStyle w:val="ConsPlusCell"/>
              <w:rPr>
                <w:rFonts w:ascii="Times New Roman" w:hAnsi="Times New Roman" w:cs="Times New Roman"/>
                <w:sz w:val="24"/>
                <w:szCs w:val="24"/>
              </w:rPr>
            </w:pPr>
            <w:r w:rsidRPr="00A6395A">
              <w:rPr>
                <w:rFonts w:ascii="Times New Roman" w:hAnsi="Times New Roman" w:cs="Times New Roman"/>
                <w:sz w:val="24"/>
                <w:szCs w:val="24"/>
              </w:rPr>
              <w:t>- обеспечение финансирования содержания казенных учреждений согласно утвержденным сметам.</w:t>
            </w:r>
          </w:p>
        </w:tc>
      </w:tr>
      <w:tr w:rsidR="00672F02" w:rsidRPr="00165C7B" w:rsidTr="00672F02">
        <w:trPr>
          <w:jc w:val="center"/>
        </w:trPr>
        <w:tc>
          <w:tcPr>
            <w:tcW w:w="4784"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pPr>
            <w:r w:rsidRPr="00165C7B">
              <w:t>Основные целевые показатели и  индикаторы подпрограммы  муниципальной  программы</w:t>
            </w:r>
          </w:p>
          <w:p w:rsidR="00672F02" w:rsidRPr="00165C7B" w:rsidRDefault="00672F02" w:rsidP="00672F02">
            <w:pPr>
              <w:widowControl w:val="0"/>
              <w:autoSpaceDE w:val="0"/>
              <w:autoSpaceDN w:val="0"/>
              <w:adjustRightInd w:val="0"/>
              <w:rPr>
                <w:color w:val="FF0000"/>
              </w:rPr>
            </w:pPr>
          </w:p>
        </w:tc>
        <w:tc>
          <w:tcPr>
            <w:tcW w:w="4786"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pStyle w:val="Iauiue"/>
              <w:jc w:val="both"/>
              <w:rPr>
                <w:sz w:val="24"/>
                <w:szCs w:val="24"/>
                <w:lang w:val="ru-RU"/>
              </w:rPr>
            </w:pPr>
            <w:r w:rsidRPr="00165C7B">
              <w:rPr>
                <w:sz w:val="24"/>
                <w:szCs w:val="24"/>
                <w:lang w:val="ru-RU"/>
              </w:rPr>
              <w:t xml:space="preserve">- соотношение доведенных объемов бюджетных ассигнований к объемам муниципальных услуг, согласно утвержденным муниципальным  заданиям бюджетных  учреждений. </w:t>
            </w:r>
          </w:p>
          <w:p w:rsidR="00672F02" w:rsidRPr="00165C7B" w:rsidRDefault="00672F02" w:rsidP="00672F02">
            <w:pPr>
              <w:pStyle w:val="Iauiue"/>
              <w:jc w:val="both"/>
              <w:rPr>
                <w:sz w:val="24"/>
                <w:szCs w:val="24"/>
                <w:lang w:val="ru-RU"/>
              </w:rPr>
            </w:pPr>
            <w:r w:rsidRPr="00165C7B">
              <w:rPr>
                <w:sz w:val="24"/>
                <w:szCs w:val="24"/>
                <w:lang w:val="ru-RU"/>
              </w:rPr>
              <w:t xml:space="preserve">- соотношение доведенных объемов бюджетных ассигнований к объему затрат на содержание казенных учреждений. </w:t>
            </w:r>
          </w:p>
        </w:tc>
      </w:tr>
      <w:tr w:rsidR="00672F02" w:rsidRPr="00165C7B" w:rsidTr="00672F02">
        <w:trPr>
          <w:jc w:val="center"/>
        </w:trPr>
        <w:tc>
          <w:tcPr>
            <w:tcW w:w="4784"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pPr>
            <w:r w:rsidRPr="00165C7B">
              <w:t>Сроки реализации подпрограммы</w:t>
            </w:r>
          </w:p>
          <w:p w:rsidR="00672F02" w:rsidRPr="00165C7B" w:rsidRDefault="00672F02" w:rsidP="00672F02">
            <w:pPr>
              <w:widowControl w:val="0"/>
              <w:autoSpaceDE w:val="0"/>
              <w:autoSpaceDN w:val="0"/>
              <w:adjustRightInd w:val="0"/>
            </w:pPr>
            <w:r w:rsidRPr="00165C7B">
              <w:t>муниципальных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Pr="00AA2C6B" w:rsidRDefault="00672F02" w:rsidP="00672F02">
            <w:pPr>
              <w:pStyle w:val="ConsPlusCell"/>
              <w:rPr>
                <w:rFonts w:ascii="Times New Roman" w:hAnsi="Times New Roman" w:cs="Times New Roman"/>
                <w:sz w:val="24"/>
                <w:szCs w:val="24"/>
              </w:rPr>
            </w:pPr>
            <w:r w:rsidRPr="00AA2C6B">
              <w:rPr>
                <w:rFonts w:ascii="Times New Roman" w:hAnsi="Times New Roman" w:cs="Times New Roman"/>
                <w:sz w:val="24"/>
                <w:szCs w:val="24"/>
              </w:rPr>
              <w:t>Срок  реализации:</w:t>
            </w:r>
            <w:r>
              <w:rPr>
                <w:rFonts w:ascii="Times New Roman" w:hAnsi="Times New Roman" w:cs="Times New Roman"/>
                <w:sz w:val="24"/>
                <w:szCs w:val="24"/>
              </w:rPr>
              <w:t xml:space="preserve"> </w:t>
            </w:r>
            <w:r w:rsidRPr="00AA2C6B">
              <w:rPr>
                <w:rFonts w:ascii="Times New Roman" w:hAnsi="Times New Roman" w:cs="Times New Roman"/>
                <w:sz w:val="24"/>
                <w:szCs w:val="24"/>
              </w:rPr>
              <w:t>2020</w:t>
            </w:r>
            <w:r>
              <w:rPr>
                <w:rFonts w:ascii="Times New Roman" w:hAnsi="Times New Roman" w:cs="Times New Roman"/>
                <w:sz w:val="24"/>
                <w:szCs w:val="24"/>
              </w:rPr>
              <w:t>-</w:t>
            </w:r>
            <w:r w:rsidRPr="00AA2C6B">
              <w:rPr>
                <w:rFonts w:ascii="Times New Roman" w:hAnsi="Times New Roman" w:cs="Times New Roman"/>
                <w:sz w:val="24"/>
                <w:szCs w:val="24"/>
              </w:rPr>
              <w:t>202</w:t>
            </w:r>
            <w:r>
              <w:rPr>
                <w:rFonts w:ascii="Times New Roman" w:hAnsi="Times New Roman" w:cs="Times New Roman"/>
                <w:sz w:val="24"/>
                <w:szCs w:val="24"/>
              </w:rPr>
              <w:t>6</w:t>
            </w:r>
            <w:r w:rsidRPr="00AA2C6B">
              <w:rPr>
                <w:rFonts w:ascii="Times New Roman" w:hAnsi="Times New Roman" w:cs="Times New Roman"/>
                <w:sz w:val="24"/>
                <w:szCs w:val="24"/>
              </w:rPr>
              <w:t xml:space="preserve"> гг.</w:t>
            </w:r>
          </w:p>
        </w:tc>
      </w:tr>
      <w:tr w:rsidR="00672F02" w:rsidRPr="00165C7B" w:rsidTr="00672F02">
        <w:trPr>
          <w:jc w:val="center"/>
        </w:trPr>
        <w:tc>
          <w:tcPr>
            <w:tcW w:w="4784"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pPr>
            <w:r w:rsidRPr="00165C7B">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pPr>
            <w:r w:rsidRPr="00165C7B">
              <w:t xml:space="preserve">Источник финансирования: </w:t>
            </w:r>
          </w:p>
          <w:p w:rsidR="00672F02" w:rsidRPr="00165C7B" w:rsidRDefault="00672F02" w:rsidP="00672F02">
            <w:pPr>
              <w:widowControl w:val="0"/>
              <w:autoSpaceDE w:val="0"/>
              <w:autoSpaceDN w:val="0"/>
              <w:adjustRightInd w:val="0"/>
            </w:pPr>
            <w:r w:rsidRPr="00165C7B">
              <w:t xml:space="preserve">бюджет  Панинского муниципального района   </w:t>
            </w:r>
          </w:p>
          <w:p w:rsidR="00672F02" w:rsidRPr="00165C7B" w:rsidRDefault="00672F02" w:rsidP="00672F02">
            <w:pPr>
              <w:widowControl w:val="0"/>
              <w:autoSpaceDE w:val="0"/>
              <w:autoSpaceDN w:val="0"/>
              <w:adjustRightInd w:val="0"/>
            </w:pPr>
            <w:r w:rsidRPr="00165C7B">
              <w:t xml:space="preserve">Объем финансирования, всего: </w:t>
            </w:r>
            <w:r>
              <w:t xml:space="preserve">  91 916 900,00  рублей, </w:t>
            </w:r>
            <w:r w:rsidRPr="00165C7B">
              <w:t xml:space="preserve"> том числе</w:t>
            </w:r>
          </w:p>
          <w:p w:rsidR="00672F02" w:rsidRPr="00165C7B" w:rsidRDefault="00672F02" w:rsidP="00672F02">
            <w:pPr>
              <w:widowControl w:val="0"/>
              <w:autoSpaceDE w:val="0"/>
              <w:autoSpaceDN w:val="0"/>
              <w:adjustRightInd w:val="0"/>
            </w:pPr>
            <w:r>
              <w:t>2020</w:t>
            </w:r>
            <w:r w:rsidRPr="00165C7B">
              <w:t xml:space="preserve"> – </w:t>
            </w:r>
            <w:r>
              <w:t xml:space="preserve">  7 723 800,00  рублей</w:t>
            </w:r>
            <w:r w:rsidRPr="00165C7B">
              <w:t>;</w:t>
            </w:r>
          </w:p>
          <w:p w:rsidR="00672F02" w:rsidRPr="00165C7B" w:rsidRDefault="00672F02" w:rsidP="00672F02">
            <w:pPr>
              <w:widowControl w:val="0"/>
              <w:autoSpaceDE w:val="0"/>
              <w:autoSpaceDN w:val="0"/>
              <w:adjustRightInd w:val="0"/>
            </w:pPr>
            <w:r>
              <w:t>2021 –   8 713 300,00 рублей</w:t>
            </w:r>
            <w:r w:rsidRPr="00165C7B">
              <w:t xml:space="preserve">; </w:t>
            </w:r>
          </w:p>
          <w:p w:rsidR="00672F02" w:rsidRPr="00165C7B" w:rsidRDefault="00672F02" w:rsidP="00672F02">
            <w:pPr>
              <w:widowControl w:val="0"/>
              <w:tabs>
                <w:tab w:val="center" w:pos="2285"/>
                <w:tab w:val="right" w:pos="4570"/>
              </w:tabs>
              <w:autoSpaceDE w:val="0"/>
              <w:autoSpaceDN w:val="0"/>
              <w:adjustRightInd w:val="0"/>
            </w:pPr>
            <w:r>
              <w:lastRenderedPageBreak/>
              <w:t xml:space="preserve"> 2022</w:t>
            </w:r>
            <w:r w:rsidRPr="00165C7B">
              <w:t xml:space="preserve"> – </w:t>
            </w:r>
            <w:r>
              <w:t xml:space="preserve">  11 630 900,00 рублей</w:t>
            </w:r>
            <w:r w:rsidRPr="00165C7B">
              <w:t>;</w:t>
            </w:r>
            <w:r w:rsidRPr="00165C7B">
              <w:tab/>
            </w:r>
          </w:p>
          <w:p w:rsidR="00672F02" w:rsidRPr="00165C7B" w:rsidRDefault="00672F02" w:rsidP="00672F02">
            <w:pPr>
              <w:widowControl w:val="0"/>
              <w:autoSpaceDE w:val="0"/>
              <w:autoSpaceDN w:val="0"/>
              <w:adjustRightInd w:val="0"/>
            </w:pPr>
            <w:r>
              <w:t>2023 –    14 339 400,00 рублей</w:t>
            </w:r>
            <w:r w:rsidRPr="00165C7B">
              <w:t>;</w:t>
            </w:r>
          </w:p>
          <w:p w:rsidR="00672F02" w:rsidRPr="00165C7B" w:rsidRDefault="00672F02" w:rsidP="00672F02">
            <w:pPr>
              <w:widowControl w:val="0"/>
              <w:autoSpaceDE w:val="0"/>
              <w:autoSpaceDN w:val="0"/>
              <w:adjustRightInd w:val="0"/>
            </w:pPr>
            <w:r>
              <w:t>2024</w:t>
            </w:r>
            <w:r w:rsidRPr="00165C7B">
              <w:t xml:space="preserve"> – </w:t>
            </w:r>
            <w:r>
              <w:t xml:space="preserve">   16 723 800,00 рублей</w:t>
            </w:r>
            <w:r w:rsidRPr="00165C7B">
              <w:t>;</w:t>
            </w:r>
          </w:p>
          <w:p w:rsidR="00672F02" w:rsidRDefault="00672F02" w:rsidP="00672F02">
            <w:pPr>
              <w:widowControl w:val="0"/>
              <w:autoSpaceDE w:val="0"/>
              <w:autoSpaceDN w:val="0"/>
              <w:adjustRightInd w:val="0"/>
            </w:pPr>
            <w:r>
              <w:t>2025</w:t>
            </w:r>
            <w:r w:rsidRPr="00165C7B">
              <w:t xml:space="preserve"> – </w:t>
            </w:r>
            <w:r>
              <w:t xml:space="preserve">   16 311 300,00 рублей.</w:t>
            </w:r>
          </w:p>
          <w:p w:rsidR="00672F02" w:rsidRPr="00165C7B" w:rsidRDefault="00672F02" w:rsidP="00672F02">
            <w:pPr>
              <w:widowControl w:val="0"/>
              <w:autoSpaceDE w:val="0"/>
              <w:autoSpaceDN w:val="0"/>
              <w:adjustRightInd w:val="0"/>
            </w:pPr>
            <w:r>
              <w:t xml:space="preserve">2026-      16 474 400,00 рублей </w:t>
            </w:r>
          </w:p>
          <w:p w:rsidR="00672F02" w:rsidRPr="00165C7B" w:rsidRDefault="00672F02" w:rsidP="00672F02">
            <w:pPr>
              <w:widowControl w:val="0"/>
              <w:autoSpaceDE w:val="0"/>
              <w:autoSpaceDN w:val="0"/>
              <w:adjustRightInd w:val="0"/>
              <w:jc w:val="center"/>
            </w:pPr>
          </w:p>
        </w:tc>
      </w:tr>
      <w:tr w:rsidR="00672F02" w:rsidRPr="00165C7B" w:rsidTr="00672F02">
        <w:trPr>
          <w:jc w:val="center"/>
        </w:trPr>
        <w:tc>
          <w:tcPr>
            <w:tcW w:w="4784"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widowControl w:val="0"/>
              <w:autoSpaceDE w:val="0"/>
              <w:autoSpaceDN w:val="0"/>
              <w:adjustRightInd w:val="0"/>
            </w:pPr>
          </w:p>
          <w:p w:rsidR="00672F02" w:rsidRPr="00165C7B" w:rsidRDefault="00672F02" w:rsidP="00672F02">
            <w:pPr>
              <w:widowControl w:val="0"/>
              <w:autoSpaceDE w:val="0"/>
              <w:autoSpaceDN w:val="0"/>
              <w:adjustRightInd w:val="0"/>
            </w:pPr>
            <w:r w:rsidRPr="00165C7B">
              <w:t>Ожидаемые непосредственные результаты реализации  муниципальной  подпрограммы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rsidRPr="00165C7B">
              <w:t>Выполнение в полном объеме бюджетными  учреждениями муниципальных заданий в соответствующем году.</w:t>
            </w:r>
          </w:p>
          <w:p w:rsidR="00672F02" w:rsidRPr="00165C7B" w:rsidRDefault="00672F02" w:rsidP="00672F02">
            <w:pPr>
              <w:jc w:val="both"/>
            </w:pPr>
            <w:r w:rsidRPr="00165C7B">
              <w:t xml:space="preserve">Обеспечение в полном объеме содержания казенных учреждений в соответствующем году. </w:t>
            </w:r>
          </w:p>
        </w:tc>
      </w:tr>
    </w:tbl>
    <w:p w:rsidR="00672F02" w:rsidRPr="00165C7B" w:rsidRDefault="00672F02" w:rsidP="00672F02">
      <w:pPr>
        <w:widowControl w:val="0"/>
        <w:autoSpaceDE w:val="0"/>
        <w:autoSpaceDN w:val="0"/>
        <w:adjustRightInd w:val="0"/>
        <w:spacing w:line="360" w:lineRule="auto"/>
        <w:ind w:firstLine="709"/>
        <w:jc w:val="both"/>
      </w:pPr>
    </w:p>
    <w:p w:rsidR="00672F02" w:rsidRPr="00165C7B" w:rsidRDefault="00672F02" w:rsidP="00672F02">
      <w:pPr>
        <w:widowControl w:val="0"/>
        <w:autoSpaceDE w:val="0"/>
        <w:autoSpaceDN w:val="0"/>
        <w:adjustRightInd w:val="0"/>
        <w:spacing w:line="360" w:lineRule="auto"/>
        <w:ind w:firstLine="709"/>
        <w:jc w:val="both"/>
      </w:pPr>
    </w:p>
    <w:p w:rsidR="00672F02" w:rsidRPr="00917D54" w:rsidRDefault="00672F02" w:rsidP="00672F02">
      <w:pPr>
        <w:widowControl w:val="0"/>
        <w:autoSpaceDE w:val="0"/>
        <w:autoSpaceDN w:val="0"/>
        <w:adjustRightInd w:val="0"/>
        <w:jc w:val="center"/>
        <w:rPr>
          <w:b/>
        </w:rPr>
      </w:pPr>
      <w:r w:rsidRPr="00917D54">
        <w:rPr>
          <w:b/>
        </w:rPr>
        <w:t>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672F02" w:rsidRPr="00165C7B" w:rsidRDefault="00672F02" w:rsidP="00672F02">
      <w:pPr>
        <w:widowControl w:val="0"/>
        <w:autoSpaceDE w:val="0"/>
        <w:autoSpaceDN w:val="0"/>
        <w:adjustRightInd w:val="0"/>
        <w:ind w:firstLine="709"/>
        <w:jc w:val="both"/>
      </w:pPr>
      <w:r w:rsidRPr="00165C7B">
        <w:t>Основным направлением муниципальной политики в сфере финансового обеспечения деятельности</w:t>
      </w:r>
      <w:r>
        <w:t xml:space="preserve"> </w:t>
      </w:r>
      <w:r w:rsidRPr="00165C7B">
        <w:t xml:space="preserve"> муниципального учреждения, подведомственного отделу по образованию, опеке, попечительству, спорту и работе с молодежью на период реализации программы является обеспечение заинтересованности муниципального   учреждения в  качестве   оказываемых  ими  муниципальных  услуг.  </w:t>
      </w:r>
    </w:p>
    <w:p w:rsidR="00672F02" w:rsidRPr="006641A4" w:rsidRDefault="00672F02" w:rsidP="00672F02">
      <w:pPr>
        <w:widowControl w:val="0"/>
        <w:autoSpaceDE w:val="0"/>
        <w:autoSpaceDN w:val="0"/>
        <w:adjustRightInd w:val="0"/>
        <w:jc w:val="both"/>
      </w:pPr>
      <w:r w:rsidRPr="006641A4">
        <w:t>Целевыми показателями и индикаторами подпрограммы являются:</w:t>
      </w:r>
    </w:p>
    <w:p w:rsidR="00672F02" w:rsidRPr="00165C7B" w:rsidRDefault="00672F02" w:rsidP="00672F02">
      <w:pPr>
        <w:pStyle w:val="Iauiue"/>
        <w:jc w:val="both"/>
        <w:rPr>
          <w:sz w:val="24"/>
          <w:szCs w:val="24"/>
          <w:lang w:val="ru-RU"/>
        </w:rPr>
      </w:pPr>
      <w:r w:rsidRPr="00165C7B">
        <w:rPr>
          <w:sz w:val="24"/>
          <w:szCs w:val="24"/>
          <w:lang w:val="ru-RU"/>
        </w:rPr>
        <w:t>Соотношение доведенных</w:t>
      </w:r>
      <w:r>
        <w:rPr>
          <w:sz w:val="24"/>
          <w:szCs w:val="24"/>
          <w:lang w:val="ru-RU"/>
        </w:rPr>
        <w:t xml:space="preserve"> объемов бюджетных ассигнований </w:t>
      </w:r>
      <w:r w:rsidRPr="00165C7B">
        <w:rPr>
          <w:sz w:val="24"/>
          <w:szCs w:val="24"/>
          <w:lang w:val="ru-RU"/>
        </w:rPr>
        <w:t>муниципальных услуг, согласно утвержденным  муниципальным заданиям.</w:t>
      </w:r>
    </w:p>
    <w:p w:rsidR="00672F02" w:rsidRPr="00165C7B" w:rsidRDefault="00672F02" w:rsidP="00672F02">
      <w:pPr>
        <w:widowControl w:val="0"/>
        <w:autoSpaceDE w:val="0"/>
        <w:autoSpaceDN w:val="0"/>
        <w:adjustRightInd w:val="0"/>
        <w:jc w:val="both"/>
      </w:pPr>
      <w:r w:rsidRPr="00165C7B">
        <w:t>Конечным результатом подпрограммы следует считать выполнение в полном объе</w:t>
      </w:r>
      <w:r>
        <w:t xml:space="preserve">ме муниципальных  заданий МКУ  </w:t>
      </w:r>
      <w:r w:rsidRPr="00165C7B">
        <w:t xml:space="preserve">Панинская </w:t>
      </w:r>
      <w:r>
        <w:t xml:space="preserve">«ЦБУО, Центра учебно-воспитательной и методической работы  </w:t>
      </w:r>
      <w:r w:rsidRPr="00165C7B">
        <w:t xml:space="preserve">в течение всего срока реализации муниципальной программы в пределах выделенного объема бюджетных ассигнований Панинского муниципального района. </w:t>
      </w:r>
      <w:r>
        <w:t xml:space="preserve">  </w:t>
      </w:r>
      <w:r w:rsidRPr="00165C7B">
        <w:t xml:space="preserve"> Финансовое обеспечение содержания казенного  учреждения  осуществляется  согласно нормативным затратам.</w:t>
      </w:r>
    </w:p>
    <w:p w:rsidR="00672F02" w:rsidRPr="004E38FB" w:rsidRDefault="00672F02" w:rsidP="00672F02">
      <w:pPr>
        <w:pStyle w:val="ConsPlusCell"/>
        <w:jc w:val="both"/>
        <w:rPr>
          <w:rFonts w:ascii="Times New Roman" w:hAnsi="Times New Roman" w:cs="Times New Roman"/>
          <w:sz w:val="24"/>
          <w:szCs w:val="24"/>
        </w:rPr>
      </w:pPr>
      <w:r w:rsidRPr="004E38FB">
        <w:rPr>
          <w:rFonts w:ascii="Times New Roman" w:hAnsi="Times New Roman" w:cs="Times New Roman"/>
          <w:sz w:val="24"/>
          <w:szCs w:val="24"/>
        </w:rPr>
        <w:t>Цель подпрограммы - финансовое обеспечение деятельности МКУ Панинская ЦБУО»,  Центра учебно-воспитательной и методической работы  подведомственного отделу по образованию, опеке, попечительству, спорту и работе с молодежью.   Цель подпрограммы считается достигнутой в случае соответствия доведенных объемов   местного бюджета ассигнований объемам  муниципальных  услуг и объему затрат на содержание казенного учреждения.</w:t>
      </w:r>
    </w:p>
    <w:p w:rsidR="00672F02" w:rsidRPr="004E38FB" w:rsidRDefault="00672F02" w:rsidP="00672F02">
      <w:pPr>
        <w:pStyle w:val="ConsPlusCell"/>
        <w:ind w:firstLine="709"/>
        <w:jc w:val="both"/>
        <w:rPr>
          <w:rFonts w:ascii="Times New Roman" w:hAnsi="Times New Roman" w:cs="Times New Roman"/>
          <w:sz w:val="24"/>
          <w:szCs w:val="24"/>
        </w:rPr>
      </w:pPr>
      <w:r w:rsidRPr="004E38FB">
        <w:rPr>
          <w:rFonts w:ascii="Times New Roman" w:hAnsi="Times New Roman" w:cs="Times New Roman"/>
          <w:sz w:val="24"/>
          <w:szCs w:val="24"/>
        </w:rPr>
        <w:t>Срок реал</w:t>
      </w:r>
      <w:r>
        <w:rPr>
          <w:rFonts w:ascii="Times New Roman" w:hAnsi="Times New Roman" w:cs="Times New Roman"/>
          <w:sz w:val="24"/>
          <w:szCs w:val="24"/>
        </w:rPr>
        <w:t>изации подпрограммы: 2020 – 2026</w:t>
      </w:r>
      <w:r w:rsidRPr="004E38FB">
        <w:rPr>
          <w:rFonts w:ascii="Times New Roman" w:hAnsi="Times New Roman" w:cs="Times New Roman"/>
          <w:sz w:val="24"/>
          <w:szCs w:val="24"/>
        </w:rPr>
        <w:t xml:space="preserve"> год. </w:t>
      </w:r>
    </w:p>
    <w:p w:rsidR="00672F02" w:rsidRDefault="00672F02" w:rsidP="00672F02">
      <w:pPr>
        <w:pStyle w:val="ConsPlusCell"/>
        <w:ind w:firstLine="709"/>
        <w:jc w:val="both"/>
      </w:pPr>
    </w:p>
    <w:p w:rsidR="00672F02" w:rsidRDefault="00672F02" w:rsidP="00672F02">
      <w:pPr>
        <w:widowControl w:val="0"/>
        <w:autoSpaceDE w:val="0"/>
        <w:autoSpaceDN w:val="0"/>
        <w:adjustRightInd w:val="0"/>
        <w:jc w:val="center"/>
        <w:rPr>
          <w:b/>
        </w:rPr>
      </w:pPr>
      <w:r w:rsidRPr="009905CE">
        <w:rPr>
          <w:b/>
        </w:rPr>
        <w:t>2  Характеристика сферы реализации подпрограммы, описание основных проблем в указанной сфере и прогноз ее развития</w:t>
      </w:r>
    </w:p>
    <w:p w:rsidR="00672F02" w:rsidRPr="00165C7B" w:rsidRDefault="00672F02" w:rsidP="00672F02">
      <w:pPr>
        <w:widowControl w:val="0"/>
        <w:autoSpaceDE w:val="0"/>
        <w:autoSpaceDN w:val="0"/>
        <w:adjustRightInd w:val="0"/>
        <w:jc w:val="both"/>
      </w:pPr>
      <w:r>
        <w:t>Основным мероприятием подпрограммы является финансовое обеспечение деятельности МКУ Панинская «ЦБУО» и Центра учебно-воспитательной и методической работы, подведомственных отделу по образованию, опеке, попечительству, спорту и работе с молодежью администрации Панинского муниципального района.</w:t>
      </w:r>
    </w:p>
    <w:p w:rsidR="00672F02" w:rsidRPr="00165C7B" w:rsidRDefault="00672F02" w:rsidP="00672F02">
      <w:pPr>
        <w:widowControl w:val="0"/>
        <w:autoSpaceDE w:val="0"/>
        <w:autoSpaceDN w:val="0"/>
        <w:adjustRightInd w:val="0"/>
        <w:jc w:val="both"/>
      </w:pPr>
      <w:r w:rsidRPr="00165C7B">
        <w:t>В настоящее время финансовое обеспечение деятельности муниципального  учреждения, подведомственного отделу по образованию, опеке, попечительству, спорту и работе с молодежью (МКУ «Панинская ЦБУО»</w:t>
      </w:r>
      <w:r>
        <w:t xml:space="preserve"> и Центр учебно-воспитателньой и методической </w:t>
      </w:r>
      <w:r>
        <w:lastRenderedPageBreak/>
        <w:t>работы</w:t>
      </w:r>
      <w:r w:rsidRPr="00165C7B">
        <w:t xml:space="preserve">) осуществляется в рамках утвержденного муниципального  задания. В муниципальном задании  отражены как целевые показатели финансового обеспечения, так и объем финансирования в разрезе  муниципальных  услуг, оказываемых учреждением. </w:t>
      </w:r>
    </w:p>
    <w:p w:rsidR="00672F02" w:rsidRPr="00165C7B" w:rsidRDefault="00672F02" w:rsidP="00672F02">
      <w:pPr>
        <w:widowControl w:val="0"/>
        <w:autoSpaceDE w:val="0"/>
        <w:autoSpaceDN w:val="0"/>
        <w:adjustRightInd w:val="0"/>
        <w:ind w:firstLine="709"/>
        <w:jc w:val="both"/>
      </w:pPr>
      <w:r w:rsidRPr="00165C7B">
        <w:t>Таким образом, при механизме финансирования учреждений через государственное задание возможно перераспределение ресурсов с тем, чтобы количество выделяемых в форме субсидий средств соотносилось с количеством и качеством оказываемых ими услуг.   Объем задания зависит не от сложившихся объемов сметного финансирования, а от планируемых результатов деятельности учреждений.</w:t>
      </w:r>
    </w:p>
    <w:p w:rsidR="00672F02" w:rsidRDefault="00672F02" w:rsidP="00672F02">
      <w:pPr>
        <w:widowControl w:val="0"/>
        <w:autoSpaceDE w:val="0"/>
        <w:autoSpaceDN w:val="0"/>
        <w:adjustRightInd w:val="0"/>
        <w:jc w:val="both"/>
      </w:pPr>
      <w:r w:rsidRPr="00165C7B">
        <w:t xml:space="preserve"> Финансирование казенного учреждения осуществляется по сметному принципу. Это означает выделение средств на полное содержание учреждений данного типа. </w:t>
      </w:r>
    </w:p>
    <w:p w:rsidR="00672F02" w:rsidRDefault="00672F02" w:rsidP="00672F02">
      <w:pPr>
        <w:widowControl w:val="0"/>
        <w:autoSpaceDE w:val="0"/>
        <w:autoSpaceDN w:val="0"/>
        <w:adjustRightInd w:val="0"/>
        <w:jc w:val="both"/>
      </w:pPr>
    </w:p>
    <w:p w:rsidR="00672F02" w:rsidRPr="002B1B85" w:rsidRDefault="00672F02" w:rsidP="00672F02">
      <w:pPr>
        <w:ind w:firstLine="709"/>
        <w:jc w:val="center"/>
        <w:rPr>
          <w:b/>
        </w:rPr>
      </w:pPr>
      <w:r w:rsidRPr="002B1B85">
        <w:rPr>
          <w:b/>
        </w:rPr>
        <w:t>3. Основные меры муниципального и правового регулирования</w:t>
      </w:r>
    </w:p>
    <w:p w:rsidR="00672F02" w:rsidRPr="002B1B85" w:rsidRDefault="00672F02" w:rsidP="00672F02">
      <w:pPr>
        <w:pStyle w:val="ConsPlusNormal"/>
        <w:ind w:firstLine="709"/>
        <w:jc w:val="both"/>
        <w:rPr>
          <w:rFonts w:ascii="Times New Roman" w:hAnsi="Times New Roman" w:cs="Times New Roman"/>
          <w:sz w:val="24"/>
          <w:szCs w:val="24"/>
        </w:rPr>
      </w:pPr>
      <w:r w:rsidRPr="002B1B85">
        <w:rPr>
          <w:rFonts w:ascii="Times New Roman" w:hAnsi="Times New Roman" w:cs="Times New Roman"/>
          <w:sz w:val="24"/>
          <w:szCs w:val="24"/>
        </w:rPr>
        <w:t>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672F02" w:rsidRPr="002B1B85" w:rsidRDefault="00672F02" w:rsidP="00672F02">
      <w:pPr>
        <w:widowControl w:val="0"/>
        <w:autoSpaceDE w:val="0"/>
        <w:autoSpaceDN w:val="0"/>
        <w:adjustRightInd w:val="0"/>
        <w:ind w:firstLine="567"/>
        <w:jc w:val="both"/>
      </w:pPr>
      <w:r w:rsidRPr="002B1B85">
        <w:t>При реализации подпрограммы планируется осуществить ряд мер нормативно-правового регулирования, в том числе:</w:t>
      </w:r>
    </w:p>
    <w:p w:rsidR="00672F02" w:rsidRPr="002B1B85" w:rsidRDefault="00672F02" w:rsidP="00672F02">
      <w:pPr>
        <w:widowControl w:val="0"/>
        <w:autoSpaceDE w:val="0"/>
        <w:autoSpaceDN w:val="0"/>
        <w:adjustRightInd w:val="0"/>
        <w:ind w:firstLine="567"/>
        <w:jc w:val="both"/>
      </w:pPr>
      <w:r w:rsidRPr="002B1B85">
        <w:t>-  повысить доступность финансовых ресурсов для субъектов малого и среднего предпринимательства.</w:t>
      </w:r>
      <w:r w:rsidRPr="002B1B85">
        <w:tab/>
        <w:t>Реализация  основного мероприятия 1 «Финансовая поддержка субъектов малого и среднего предпринимательства» в качестве мер правового регулирования предусматривает наличие нормативно</w:t>
      </w:r>
      <w:r>
        <w:t xml:space="preserve"> </w:t>
      </w:r>
      <w:r w:rsidRPr="002B1B85">
        <w:t>- правовых актов, регламентирующих порядок предоставления грантов, субсидий субъектам малого и среднего предпринимательства.</w:t>
      </w:r>
    </w:p>
    <w:p w:rsidR="00672F02" w:rsidRPr="00165C7B" w:rsidRDefault="00672F02" w:rsidP="00672F02">
      <w:pPr>
        <w:widowControl w:val="0"/>
        <w:autoSpaceDE w:val="0"/>
        <w:autoSpaceDN w:val="0"/>
        <w:adjustRightInd w:val="0"/>
        <w:ind w:firstLine="567"/>
        <w:jc w:val="both"/>
      </w:pPr>
      <w:r w:rsidRPr="002B1B85">
        <w:t>- повысить доступность имущественной поддержки. Реализация  основного мероприятия 2 «</w:t>
      </w:r>
      <w:r w:rsidRPr="002B1B85">
        <w:rPr>
          <w:color w:val="000000"/>
        </w:rPr>
        <w:t>Имущественная  поддержка субъектов малого и среднего предпринимательства</w:t>
      </w:r>
      <w:r w:rsidRPr="002B1B85">
        <w:t>» в качестве мер правового регулирования предусматривает наличие нормативно</w:t>
      </w:r>
      <w:r>
        <w:t xml:space="preserve"> </w:t>
      </w:r>
      <w:r w:rsidRPr="002B1B85">
        <w:t>- правовых актов, регламентирующих порядок формирования Перечня и порядок предоставления субъектам МСП муниципального имущества во владение и (или) в пользование.</w:t>
      </w:r>
    </w:p>
    <w:p w:rsidR="00672F02" w:rsidRDefault="00672F02" w:rsidP="00672F02">
      <w:pPr>
        <w:widowControl w:val="0"/>
        <w:autoSpaceDE w:val="0"/>
        <w:autoSpaceDN w:val="0"/>
        <w:adjustRightInd w:val="0"/>
        <w:jc w:val="center"/>
      </w:pPr>
    </w:p>
    <w:p w:rsidR="00672F02" w:rsidRPr="00514220" w:rsidRDefault="00672F02" w:rsidP="00672F02">
      <w:pPr>
        <w:widowControl w:val="0"/>
        <w:autoSpaceDE w:val="0"/>
        <w:autoSpaceDN w:val="0"/>
        <w:adjustRightInd w:val="0"/>
        <w:jc w:val="center"/>
        <w:rPr>
          <w:b/>
        </w:rPr>
      </w:pPr>
      <w:r w:rsidRPr="00514220">
        <w:rPr>
          <w:b/>
        </w:rPr>
        <w:t>4. Информация об участии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w:t>
      </w:r>
    </w:p>
    <w:p w:rsidR="00672F02" w:rsidRPr="00514220" w:rsidRDefault="00672F02" w:rsidP="00672F02">
      <w:pPr>
        <w:widowControl w:val="0"/>
        <w:autoSpaceDE w:val="0"/>
        <w:autoSpaceDN w:val="0"/>
        <w:adjustRightInd w:val="0"/>
        <w:ind w:firstLine="709"/>
        <w:jc w:val="both"/>
        <w:rPr>
          <w:b/>
        </w:rPr>
      </w:pPr>
      <w:r w:rsidRPr="00514220">
        <w:rPr>
          <w:b/>
        </w:rPr>
        <w:t xml:space="preserve"> </w:t>
      </w:r>
    </w:p>
    <w:p w:rsidR="00672F02" w:rsidRPr="00165C7B" w:rsidRDefault="00672F02" w:rsidP="00672F02">
      <w:pPr>
        <w:widowControl w:val="0"/>
        <w:autoSpaceDE w:val="0"/>
        <w:autoSpaceDN w:val="0"/>
        <w:adjustRightInd w:val="0"/>
        <w:jc w:val="both"/>
      </w:pPr>
      <w:r w:rsidRPr="00165C7B">
        <w:t>Участия акционерных обществ с муниципальным  участием, общественных, научных и иных организаций, а также муниципальных внебюджетных фондов и физических лиц в реализации подпрограммы не предусмотрено.</w:t>
      </w:r>
    </w:p>
    <w:p w:rsidR="00672F02" w:rsidRPr="00165C7B" w:rsidRDefault="00672F02" w:rsidP="00672F02">
      <w:pPr>
        <w:widowControl w:val="0"/>
        <w:autoSpaceDE w:val="0"/>
        <w:autoSpaceDN w:val="0"/>
        <w:adjustRightInd w:val="0"/>
        <w:spacing w:line="360" w:lineRule="auto"/>
        <w:ind w:firstLine="709"/>
        <w:jc w:val="both"/>
      </w:pPr>
    </w:p>
    <w:p w:rsidR="00672F02" w:rsidRPr="00E27255" w:rsidRDefault="00672F02" w:rsidP="00672F02">
      <w:pPr>
        <w:widowControl w:val="0"/>
        <w:autoSpaceDE w:val="0"/>
        <w:autoSpaceDN w:val="0"/>
        <w:adjustRightInd w:val="0"/>
        <w:spacing w:line="360" w:lineRule="auto"/>
        <w:jc w:val="center"/>
        <w:rPr>
          <w:b/>
        </w:rPr>
      </w:pPr>
      <w:r w:rsidRPr="00E27255">
        <w:rPr>
          <w:b/>
        </w:rPr>
        <w:t>5. Финансовое обеспечение реализации подпрограммы</w:t>
      </w:r>
    </w:p>
    <w:p w:rsidR="00672F02" w:rsidRPr="00165C7B" w:rsidRDefault="00672F02" w:rsidP="00672F02">
      <w:pPr>
        <w:widowControl w:val="0"/>
        <w:autoSpaceDE w:val="0"/>
        <w:autoSpaceDN w:val="0"/>
        <w:adjustRightInd w:val="0"/>
        <w:ind w:firstLine="709"/>
        <w:jc w:val="both"/>
      </w:pPr>
      <w:r w:rsidRPr="00165C7B">
        <w:t>Источником финансового обеспечения подпрограммы является бюджет Панинского  муниципального  района  Воронежской области. Финансирование казенных  учреждений осуществляется на основе соглашения между учредителем и учреждением. Финансирование казенных учреждений осуществляется на основе утвержденной бюджетной сметы. Объем ф</w:t>
      </w:r>
      <w:r>
        <w:t xml:space="preserve">инансирования подпрограммы    -  91  916 900,00  рублей, </w:t>
      </w:r>
      <w:r w:rsidRPr="00165C7B">
        <w:t xml:space="preserve"> в том числе:</w:t>
      </w:r>
    </w:p>
    <w:p w:rsidR="00672F02" w:rsidRPr="00165C7B" w:rsidRDefault="00672F02" w:rsidP="00672F02">
      <w:pPr>
        <w:widowControl w:val="0"/>
        <w:autoSpaceDE w:val="0"/>
        <w:autoSpaceDN w:val="0"/>
        <w:adjustRightInd w:val="0"/>
      </w:pPr>
      <w:r>
        <w:t>2020</w:t>
      </w:r>
      <w:r w:rsidRPr="00165C7B">
        <w:t xml:space="preserve"> – </w:t>
      </w:r>
      <w:r>
        <w:t xml:space="preserve">   7 723 800,00  рублей</w:t>
      </w:r>
      <w:r w:rsidRPr="00165C7B">
        <w:t>;</w:t>
      </w:r>
    </w:p>
    <w:p w:rsidR="00672F02" w:rsidRPr="00165C7B" w:rsidRDefault="00672F02" w:rsidP="00672F02">
      <w:pPr>
        <w:widowControl w:val="0"/>
        <w:autoSpaceDE w:val="0"/>
        <w:autoSpaceDN w:val="0"/>
        <w:adjustRightInd w:val="0"/>
      </w:pPr>
      <w:r>
        <w:t xml:space="preserve">2021 –    8 713 300,00 рублей </w:t>
      </w:r>
      <w:r w:rsidRPr="00165C7B">
        <w:t xml:space="preserve">; </w:t>
      </w:r>
    </w:p>
    <w:p w:rsidR="00672F02" w:rsidRPr="00165C7B" w:rsidRDefault="00672F02" w:rsidP="00672F02">
      <w:pPr>
        <w:widowControl w:val="0"/>
        <w:tabs>
          <w:tab w:val="center" w:pos="2285"/>
          <w:tab w:val="right" w:pos="4570"/>
        </w:tabs>
        <w:autoSpaceDE w:val="0"/>
        <w:autoSpaceDN w:val="0"/>
        <w:adjustRightInd w:val="0"/>
      </w:pPr>
      <w:r>
        <w:t xml:space="preserve"> 2022</w:t>
      </w:r>
      <w:r w:rsidRPr="00165C7B">
        <w:t xml:space="preserve"> – </w:t>
      </w:r>
      <w:r>
        <w:t xml:space="preserve">  11 630 900 рублей</w:t>
      </w:r>
      <w:r w:rsidRPr="00165C7B">
        <w:t>;</w:t>
      </w:r>
      <w:r w:rsidRPr="00165C7B">
        <w:tab/>
      </w:r>
    </w:p>
    <w:p w:rsidR="00672F02" w:rsidRPr="00165C7B" w:rsidRDefault="00672F02" w:rsidP="00672F02">
      <w:pPr>
        <w:widowControl w:val="0"/>
        <w:autoSpaceDE w:val="0"/>
        <w:autoSpaceDN w:val="0"/>
        <w:adjustRightInd w:val="0"/>
      </w:pPr>
      <w:r>
        <w:t>2023 –     14 339 400,00 рублей</w:t>
      </w:r>
      <w:r w:rsidRPr="00165C7B">
        <w:t>;</w:t>
      </w:r>
    </w:p>
    <w:p w:rsidR="00672F02" w:rsidRPr="00165C7B" w:rsidRDefault="00672F02" w:rsidP="00672F02">
      <w:pPr>
        <w:widowControl w:val="0"/>
        <w:autoSpaceDE w:val="0"/>
        <w:autoSpaceDN w:val="0"/>
        <w:adjustRightInd w:val="0"/>
      </w:pPr>
      <w:r>
        <w:t>2024</w:t>
      </w:r>
      <w:r w:rsidRPr="00165C7B">
        <w:t xml:space="preserve"> – </w:t>
      </w:r>
      <w:r>
        <w:t xml:space="preserve">   16 723 800,00 рублей;</w:t>
      </w:r>
    </w:p>
    <w:p w:rsidR="00672F02" w:rsidRDefault="00672F02" w:rsidP="00672F02">
      <w:pPr>
        <w:widowControl w:val="0"/>
        <w:autoSpaceDE w:val="0"/>
        <w:autoSpaceDN w:val="0"/>
        <w:adjustRightInd w:val="0"/>
      </w:pPr>
      <w:r>
        <w:lastRenderedPageBreak/>
        <w:t>2025</w:t>
      </w:r>
      <w:r w:rsidRPr="00165C7B">
        <w:t xml:space="preserve"> – </w:t>
      </w:r>
      <w:r>
        <w:t xml:space="preserve">   16 311 300,00 рублей.</w:t>
      </w:r>
    </w:p>
    <w:p w:rsidR="00672F02" w:rsidRPr="00165C7B" w:rsidRDefault="00672F02" w:rsidP="00672F02">
      <w:pPr>
        <w:widowControl w:val="0"/>
        <w:autoSpaceDE w:val="0"/>
        <w:autoSpaceDN w:val="0"/>
        <w:adjustRightInd w:val="0"/>
      </w:pPr>
      <w:r>
        <w:t>2026-      16 474 400,00 рублей.</w:t>
      </w:r>
    </w:p>
    <w:p w:rsidR="00672F02" w:rsidRPr="00165C7B" w:rsidRDefault="00672F02" w:rsidP="00672F02">
      <w:pPr>
        <w:widowControl w:val="0"/>
        <w:autoSpaceDE w:val="0"/>
        <w:autoSpaceDN w:val="0"/>
        <w:adjustRightInd w:val="0"/>
        <w:spacing w:line="360" w:lineRule="auto"/>
        <w:ind w:firstLine="709"/>
        <w:jc w:val="both"/>
      </w:pPr>
    </w:p>
    <w:p w:rsidR="00672F02" w:rsidRPr="00F52EB8" w:rsidRDefault="00672F02" w:rsidP="00672F02">
      <w:pPr>
        <w:widowControl w:val="0"/>
        <w:autoSpaceDE w:val="0"/>
        <w:autoSpaceDN w:val="0"/>
        <w:adjustRightInd w:val="0"/>
        <w:jc w:val="center"/>
        <w:rPr>
          <w:b/>
        </w:rPr>
      </w:pPr>
      <w:r w:rsidRPr="00F52EB8">
        <w:rPr>
          <w:b/>
        </w:rPr>
        <w:t>6. Анализ рисков реализации подпрограммы и описание мер управления рисками реализации подпрограммы</w:t>
      </w:r>
    </w:p>
    <w:p w:rsidR="00672F02" w:rsidRPr="00165C7B" w:rsidRDefault="00672F02" w:rsidP="00672F02">
      <w:pPr>
        <w:widowControl w:val="0"/>
        <w:autoSpaceDE w:val="0"/>
        <w:autoSpaceDN w:val="0"/>
        <w:adjustRightInd w:val="0"/>
        <w:ind w:firstLine="709"/>
        <w:jc w:val="both"/>
      </w:pPr>
    </w:p>
    <w:p w:rsidR="00672F02" w:rsidRPr="00165C7B" w:rsidRDefault="00672F02" w:rsidP="00672F02">
      <w:pPr>
        <w:widowControl w:val="0"/>
        <w:autoSpaceDE w:val="0"/>
        <w:autoSpaceDN w:val="0"/>
        <w:adjustRightInd w:val="0"/>
        <w:jc w:val="both"/>
      </w:pPr>
      <w:r w:rsidRPr="00165C7B">
        <w:t>Риски реализации подпрограммы и меры по их управлению соответствуют п.11 Программы.</w:t>
      </w:r>
    </w:p>
    <w:p w:rsidR="00672F02" w:rsidRPr="00C126CB" w:rsidRDefault="00672F02" w:rsidP="00672F02">
      <w:pPr>
        <w:widowControl w:val="0"/>
        <w:autoSpaceDE w:val="0"/>
        <w:autoSpaceDN w:val="0"/>
        <w:adjustRightInd w:val="0"/>
        <w:jc w:val="center"/>
        <w:rPr>
          <w:b/>
        </w:rPr>
      </w:pPr>
      <w:r w:rsidRPr="00C126CB">
        <w:rPr>
          <w:b/>
        </w:rPr>
        <w:t xml:space="preserve"> 7. Оценка эффективности реализации подпрограммы</w:t>
      </w:r>
    </w:p>
    <w:p w:rsidR="00672F02" w:rsidRPr="00C126CB" w:rsidRDefault="00672F02" w:rsidP="00672F02">
      <w:pPr>
        <w:widowControl w:val="0"/>
        <w:autoSpaceDE w:val="0"/>
        <w:autoSpaceDN w:val="0"/>
        <w:adjustRightInd w:val="0"/>
        <w:jc w:val="center"/>
        <w:rPr>
          <w:b/>
        </w:rPr>
      </w:pPr>
    </w:p>
    <w:p w:rsidR="00672F02" w:rsidRPr="00165C7B" w:rsidRDefault="00672F02" w:rsidP="00672F02">
      <w:pPr>
        <w:widowControl w:val="0"/>
        <w:autoSpaceDE w:val="0"/>
        <w:autoSpaceDN w:val="0"/>
        <w:adjustRightInd w:val="0"/>
        <w:ind w:firstLine="709"/>
        <w:jc w:val="both"/>
      </w:pPr>
      <w:r w:rsidRPr="00165C7B">
        <w:t xml:space="preserve"> Эффективность реализации подпрограммы оценивается исходя из соотношения фактического исполнения финансового обеспечения деятельности МКУ «Панинская ЦБУО» к плановым показателям. То есть, речь идет об оценке эффективности использования средств местного бюджета путем ежегодного мониторинга (в конце финансового года) соотношения фактических расходов в рамках подпрограммы к плановым показателям. При завершении последнего этапа (2020 год) реализации подпрограммы данное соотношение должно достигнуть 100%.</w:t>
      </w:r>
    </w:p>
    <w:p w:rsidR="00672F02" w:rsidRDefault="00672F02" w:rsidP="00672F02">
      <w:pPr>
        <w:widowControl w:val="0"/>
        <w:autoSpaceDE w:val="0"/>
        <w:autoSpaceDN w:val="0"/>
        <w:adjustRightInd w:val="0"/>
        <w:jc w:val="center"/>
        <w:outlineLvl w:val="2"/>
      </w:pPr>
    </w:p>
    <w:p w:rsidR="00672F02" w:rsidRDefault="00672F02" w:rsidP="00672F02"/>
    <w:p w:rsidR="00672F02" w:rsidRPr="00165C7B" w:rsidRDefault="00672F02" w:rsidP="00672F02">
      <w:pPr>
        <w:widowControl w:val="0"/>
        <w:autoSpaceDE w:val="0"/>
        <w:autoSpaceDN w:val="0"/>
        <w:adjustRightInd w:val="0"/>
        <w:jc w:val="center"/>
        <w:outlineLvl w:val="2"/>
      </w:pPr>
      <w:r w:rsidRPr="00165C7B">
        <w:t>Подпрограмма 8</w:t>
      </w:r>
    </w:p>
    <w:p w:rsidR="00672F02" w:rsidRPr="00165C7B" w:rsidRDefault="00672F02" w:rsidP="00672F02">
      <w:pPr>
        <w:widowControl w:val="0"/>
        <w:autoSpaceDE w:val="0"/>
        <w:autoSpaceDN w:val="0"/>
        <w:adjustRightInd w:val="0"/>
        <w:jc w:val="center"/>
      </w:pPr>
      <w:r w:rsidRPr="00165C7B">
        <w:t xml:space="preserve"> «Обеспечение и реализация  муниципальной программы</w:t>
      </w:r>
    </w:p>
    <w:p w:rsidR="00672F02" w:rsidRPr="00165C7B" w:rsidRDefault="00672F02" w:rsidP="00672F02">
      <w:pPr>
        <w:widowControl w:val="0"/>
        <w:autoSpaceDE w:val="0"/>
        <w:autoSpaceDN w:val="0"/>
        <w:adjustRightInd w:val="0"/>
        <w:jc w:val="center"/>
      </w:pPr>
      <w:r>
        <w:t>«Развитие  образования » на 2020</w:t>
      </w:r>
      <w:r w:rsidRPr="00165C7B">
        <w:t xml:space="preserve"> -2</w:t>
      </w:r>
      <w:r>
        <w:t>026</w:t>
      </w:r>
      <w:r w:rsidRPr="00165C7B">
        <w:t xml:space="preserve"> годы</w:t>
      </w:r>
    </w:p>
    <w:p w:rsidR="00672F02" w:rsidRPr="00165C7B" w:rsidRDefault="00672F02" w:rsidP="00672F02">
      <w:pPr>
        <w:widowControl w:val="0"/>
        <w:autoSpaceDE w:val="0"/>
        <w:autoSpaceDN w:val="0"/>
        <w:adjustRightInd w:val="0"/>
        <w:jc w:val="center"/>
      </w:pPr>
    </w:p>
    <w:p w:rsidR="00672F02" w:rsidRPr="00165C7B" w:rsidRDefault="00672F02" w:rsidP="00672F02">
      <w:pPr>
        <w:widowControl w:val="0"/>
        <w:autoSpaceDE w:val="0"/>
        <w:autoSpaceDN w:val="0"/>
        <w:adjustRightInd w:val="0"/>
        <w:spacing w:line="360" w:lineRule="auto"/>
        <w:jc w:val="center"/>
      </w:pPr>
      <w:r w:rsidRPr="00165C7B">
        <w:t>ПАСПОРТ</w:t>
      </w:r>
    </w:p>
    <w:p w:rsidR="00672F02" w:rsidRPr="00165C7B" w:rsidRDefault="00672F02" w:rsidP="00672F02">
      <w:pPr>
        <w:widowControl w:val="0"/>
        <w:autoSpaceDE w:val="0"/>
        <w:autoSpaceDN w:val="0"/>
        <w:adjustRightInd w:val="0"/>
        <w:jc w:val="center"/>
      </w:pPr>
      <w:r w:rsidRPr="00165C7B">
        <w:t xml:space="preserve">Подпрограммы  «Обеспечение </w:t>
      </w:r>
      <w:r>
        <w:t xml:space="preserve"> и реализация</w:t>
      </w:r>
      <w:r w:rsidRPr="00165C7B">
        <w:t xml:space="preserve">  муниципальной</w:t>
      </w:r>
    </w:p>
    <w:p w:rsidR="00672F02" w:rsidRPr="00165C7B" w:rsidRDefault="00672F02" w:rsidP="00672F02">
      <w:pPr>
        <w:widowControl w:val="0"/>
        <w:autoSpaceDE w:val="0"/>
        <w:autoSpaceDN w:val="0"/>
        <w:adjustRightInd w:val="0"/>
        <w:jc w:val="center"/>
      </w:pPr>
      <w:r w:rsidRPr="00165C7B">
        <w:t xml:space="preserve">  Программы  </w:t>
      </w:r>
      <w:r>
        <w:t>«Развитие  образования » на 2020 -2026</w:t>
      </w:r>
      <w:r w:rsidRPr="00165C7B">
        <w:t xml:space="preserve"> годы</w:t>
      </w:r>
    </w:p>
    <w:p w:rsidR="00672F02" w:rsidRPr="00165C7B" w:rsidRDefault="00672F02" w:rsidP="00672F02">
      <w:pPr>
        <w:widowControl w:val="0"/>
        <w:autoSpaceDE w:val="0"/>
        <w:autoSpaceDN w:val="0"/>
        <w:adjustRightInd w:val="0"/>
        <w:spacing w:line="360" w:lineRule="auto"/>
        <w:jc w:val="center"/>
      </w:pPr>
      <w:r w:rsidRPr="00165C7B">
        <w:t xml:space="preserve">муниципальной программы  Панинского  муниципального района  </w:t>
      </w:r>
    </w:p>
    <w:p w:rsidR="00672F02" w:rsidRPr="00165C7B" w:rsidRDefault="00672F02" w:rsidP="00672F02">
      <w:pPr>
        <w:widowControl w:val="0"/>
        <w:autoSpaceDE w:val="0"/>
        <w:autoSpaceDN w:val="0"/>
        <w:adjustRightInd w:val="0"/>
        <w:spacing w:line="360" w:lineRule="auto"/>
        <w:jc w:val="center"/>
      </w:pPr>
      <w:r w:rsidRPr="00165C7B">
        <w:t xml:space="preserve">                Воронежской области</w:t>
      </w:r>
    </w:p>
    <w:tbl>
      <w:tblPr>
        <w:tblW w:w="9485" w:type="dxa"/>
        <w:tblInd w:w="93" w:type="dxa"/>
        <w:tblLook w:val="0000"/>
      </w:tblPr>
      <w:tblGrid>
        <w:gridCol w:w="4551"/>
        <w:gridCol w:w="4934"/>
      </w:tblGrid>
      <w:tr w:rsidR="00672F02" w:rsidRPr="00165C7B" w:rsidTr="00672F02">
        <w:trPr>
          <w:trHeight w:val="750"/>
        </w:trPr>
        <w:tc>
          <w:tcPr>
            <w:tcW w:w="4551"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rsidRPr="00165C7B">
              <w:t>Исполнители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72F02" w:rsidRPr="00165C7B" w:rsidRDefault="00672F02" w:rsidP="00672F02">
            <w:pPr>
              <w:jc w:val="both"/>
              <w:rPr>
                <w:color w:val="000000"/>
              </w:rPr>
            </w:pPr>
            <w:r w:rsidRPr="00165C7B">
              <w:rPr>
                <w:color w:val="000000"/>
              </w:rPr>
              <w:t xml:space="preserve"> отдел по образованию, опеке, попечительству, спорту и работе с молодежью администрации Панинского муниципального района </w:t>
            </w:r>
          </w:p>
        </w:tc>
      </w:tr>
      <w:tr w:rsidR="00672F02" w:rsidRPr="00165C7B" w:rsidTr="00672F02">
        <w:trPr>
          <w:trHeight w:val="750"/>
        </w:trPr>
        <w:tc>
          <w:tcPr>
            <w:tcW w:w="4551"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rsidRPr="00165C7B">
              <w:t>Основные мероприятия, входящие в состав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72F02" w:rsidRPr="005C728F" w:rsidRDefault="00672F02" w:rsidP="00672F02">
            <w:pPr>
              <w:jc w:val="both"/>
              <w:rPr>
                <w:b/>
                <w:color w:val="000000"/>
              </w:rPr>
            </w:pPr>
            <w:r w:rsidRPr="005C728F">
              <w:rPr>
                <w:b/>
                <w:color w:val="000000"/>
              </w:rPr>
              <w:t>-расходы на обеспечение функций муниципальных органов</w:t>
            </w:r>
          </w:p>
          <w:p w:rsidR="00672F02" w:rsidRPr="00165C7B" w:rsidRDefault="00672F02" w:rsidP="00672F02">
            <w:pPr>
              <w:jc w:val="both"/>
              <w:rPr>
                <w:color w:val="000000"/>
              </w:rPr>
            </w:pPr>
            <w:r>
              <w:rPr>
                <w:color w:val="000000"/>
              </w:rPr>
              <w:t xml:space="preserve">-  </w:t>
            </w:r>
            <w:r w:rsidRPr="00165C7B">
              <w:rPr>
                <w:color w:val="000000"/>
              </w:rPr>
              <w:t>финансовое обеспечение деятельности органов  муниципальной  власти в сфере образования;</w:t>
            </w:r>
          </w:p>
          <w:p w:rsidR="00672F02" w:rsidRPr="00165C7B" w:rsidRDefault="00672F02" w:rsidP="00672F02">
            <w:pPr>
              <w:jc w:val="both"/>
              <w:rPr>
                <w:color w:val="000000"/>
              </w:rPr>
            </w:pPr>
            <w:r>
              <w:rPr>
                <w:color w:val="000000"/>
              </w:rPr>
              <w:t xml:space="preserve">- </w:t>
            </w:r>
            <w:r w:rsidRPr="00165C7B">
              <w:rPr>
                <w:color w:val="000000"/>
              </w:rPr>
              <w:t>финансовое обеспечение выполнения других расходных обязательств;</w:t>
            </w:r>
          </w:p>
          <w:p w:rsidR="00672F02" w:rsidRPr="00165C7B" w:rsidRDefault="00672F02" w:rsidP="00672F02">
            <w:pPr>
              <w:jc w:val="both"/>
              <w:rPr>
                <w:color w:val="000000"/>
              </w:rPr>
            </w:pPr>
            <w:r>
              <w:rPr>
                <w:color w:val="000000"/>
              </w:rPr>
              <w:t xml:space="preserve">- </w:t>
            </w:r>
            <w:r w:rsidRPr="00165C7B">
              <w:rPr>
                <w:color w:val="000000"/>
              </w:rPr>
              <w:t>прочие мероприятия в области образования.</w:t>
            </w:r>
          </w:p>
        </w:tc>
      </w:tr>
      <w:tr w:rsidR="00672F02" w:rsidRPr="00165C7B" w:rsidTr="00672F02">
        <w:trPr>
          <w:trHeight w:val="750"/>
        </w:trPr>
        <w:tc>
          <w:tcPr>
            <w:tcW w:w="4551"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rsidRPr="00165C7B">
              <w:t>Цель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72F02" w:rsidRPr="00165C7B" w:rsidRDefault="00672F02" w:rsidP="00672F02">
            <w:pPr>
              <w:jc w:val="both"/>
              <w:rPr>
                <w:color w:val="000000"/>
              </w:rPr>
            </w:pPr>
            <w:r w:rsidRPr="00165C7B">
              <w:t xml:space="preserve">обеспечение эффективности управления системой образования  Панинского муниципального района </w:t>
            </w:r>
          </w:p>
        </w:tc>
      </w:tr>
      <w:tr w:rsidR="00672F02" w:rsidRPr="00165C7B" w:rsidTr="00672F02">
        <w:trPr>
          <w:trHeight w:val="750"/>
        </w:trPr>
        <w:tc>
          <w:tcPr>
            <w:tcW w:w="4551"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rsidRPr="00165C7B">
              <w:t>Задачи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72F02" w:rsidRPr="00165C7B" w:rsidRDefault="00672F02" w:rsidP="00672F02">
            <w:pPr>
              <w:jc w:val="both"/>
              <w:rPr>
                <w:color w:val="000000"/>
              </w:rPr>
            </w:pPr>
            <w:r w:rsidRPr="00165C7B">
              <w:rPr>
                <w:color w:val="000000"/>
              </w:rPr>
              <w:t> </w:t>
            </w:r>
            <w:r w:rsidRPr="00165C7B">
              <w:t xml:space="preserve">- обеспечение деятельности </w:t>
            </w:r>
            <w:r w:rsidRPr="00165C7B">
              <w:rPr>
                <w:color w:val="000000"/>
              </w:rPr>
              <w:t>отдела по образованию, опеке, попечительству, спорту и работе с молодежью администрации Панинского муниципального района</w:t>
            </w:r>
          </w:p>
          <w:p w:rsidR="00672F02" w:rsidRPr="00165C7B" w:rsidRDefault="00672F02" w:rsidP="00672F02">
            <w:pPr>
              <w:jc w:val="both"/>
              <w:rPr>
                <w:color w:val="000000"/>
              </w:rPr>
            </w:pPr>
            <w:r w:rsidRPr="00165C7B">
              <w:rPr>
                <w:color w:val="000000"/>
              </w:rPr>
              <w:t>-</w:t>
            </w:r>
            <w:r w:rsidRPr="00165C7B">
              <w:t xml:space="preserve"> обеспечение деятельности  муниципальных  </w:t>
            </w:r>
            <w:r w:rsidRPr="00165C7B">
              <w:lastRenderedPageBreak/>
              <w:t xml:space="preserve">учреждений, подведомственных  отделу по образованию, опеке, попечительству, </w:t>
            </w:r>
            <w:r>
              <w:t>спорту и работе с молодежью (центр учебно-воспитательной и методической работы</w:t>
            </w:r>
            <w:r w:rsidRPr="00165C7B">
              <w:t xml:space="preserve"> отдела по образованию, опеке, попечительству, спорту и работе  с молодежью)</w:t>
            </w:r>
          </w:p>
        </w:tc>
      </w:tr>
      <w:tr w:rsidR="00672F02" w:rsidRPr="00165C7B" w:rsidTr="00672F02">
        <w:trPr>
          <w:trHeight w:val="750"/>
        </w:trPr>
        <w:tc>
          <w:tcPr>
            <w:tcW w:w="4551"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rsidRPr="00165C7B">
              <w:lastRenderedPageBreak/>
              <w:t>Основные целевые показатели и индикаторы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72F02" w:rsidRPr="00165C7B" w:rsidRDefault="00672F02" w:rsidP="00672F02">
            <w:pPr>
              <w:widowControl w:val="0"/>
              <w:autoSpaceDE w:val="0"/>
              <w:autoSpaceDN w:val="0"/>
              <w:adjustRightInd w:val="0"/>
            </w:pPr>
            <w:r w:rsidRPr="00165C7B">
              <w:t>-соотношение доведенных объемов бюджетных ассигнований к объему затрат на содержание казенных учреждений, %;</w:t>
            </w:r>
          </w:p>
          <w:p w:rsidR="00672F02" w:rsidRPr="00165C7B" w:rsidRDefault="00672F02" w:rsidP="00672F02">
            <w:pPr>
              <w:widowControl w:val="0"/>
              <w:autoSpaceDE w:val="0"/>
              <w:autoSpaceDN w:val="0"/>
              <w:adjustRightInd w:val="0"/>
            </w:pPr>
            <w:r w:rsidRPr="00165C7B">
              <w:t>-отношение доведенных объемов бюджетных ассигнований к объемам  муниципальных услуг, согласно утвержденным  муниципальным  заданиям бюджетных  учреждений, %;</w:t>
            </w:r>
          </w:p>
          <w:p w:rsidR="00672F02" w:rsidRPr="00165C7B" w:rsidRDefault="00672F02" w:rsidP="00672F02">
            <w:pPr>
              <w:jc w:val="both"/>
              <w:rPr>
                <w:color w:val="000000"/>
              </w:rPr>
            </w:pPr>
            <w:r w:rsidRPr="00165C7B">
              <w:rPr>
                <w:color w:val="000000"/>
                <w:shd w:val="clear" w:color="auto" w:fill="FFFFFF"/>
              </w:rPr>
              <w:t xml:space="preserve">- укомплектованность должностей  в </w:t>
            </w:r>
            <w:r w:rsidRPr="00165C7B">
              <w:rPr>
                <w:color w:val="000000"/>
              </w:rPr>
              <w:t>отделе по образованию, опеке, попечительству, спорту и работе с молодежью</w:t>
            </w:r>
          </w:p>
          <w:p w:rsidR="00672F02" w:rsidRPr="00165C7B" w:rsidRDefault="00672F02" w:rsidP="00672F02">
            <w:pPr>
              <w:widowControl w:val="0"/>
              <w:autoSpaceDE w:val="0"/>
              <w:autoSpaceDN w:val="0"/>
              <w:adjustRightInd w:val="0"/>
              <w:jc w:val="both"/>
              <w:rPr>
                <w:color w:val="000000"/>
                <w:shd w:val="clear" w:color="auto" w:fill="FFFFFF"/>
              </w:rPr>
            </w:pPr>
            <w:r w:rsidRPr="00165C7B">
              <w:rPr>
                <w:color w:val="000000"/>
                <w:shd w:val="clear" w:color="auto" w:fill="FFFFFF"/>
              </w:rPr>
              <w:t xml:space="preserve">-доля муниципальных служащих в </w:t>
            </w:r>
            <w:r w:rsidRPr="00165C7B">
              <w:t xml:space="preserve">отделе по образованию, опеке, попечительству, спорту и работе с молодежью, </w:t>
            </w:r>
            <w:r w:rsidRPr="00165C7B">
              <w:rPr>
                <w:color w:val="000000"/>
                <w:shd w:val="clear" w:color="auto" w:fill="FFFFFF"/>
              </w:rPr>
              <w:t xml:space="preserve">прошедших повышение квалификации в течение последних трех лет; </w:t>
            </w:r>
          </w:p>
          <w:p w:rsidR="00672F02" w:rsidRPr="00165C7B" w:rsidRDefault="00672F02" w:rsidP="00672F02">
            <w:pPr>
              <w:widowControl w:val="0"/>
              <w:autoSpaceDE w:val="0"/>
              <w:autoSpaceDN w:val="0"/>
              <w:adjustRightInd w:val="0"/>
              <w:rPr>
                <w:color w:val="000000"/>
              </w:rPr>
            </w:pPr>
          </w:p>
        </w:tc>
      </w:tr>
      <w:tr w:rsidR="00672F02" w:rsidRPr="00165C7B" w:rsidTr="00672F02">
        <w:trPr>
          <w:trHeight w:val="750"/>
        </w:trPr>
        <w:tc>
          <w:tcPr>
            <w:tcW w:w="4551"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rsidRPr="00165C7B">
              <w:t>Сроки реализации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72F02" w:rsidRPr="00165C7B" w:rsidRDefault="00672F02" w:rsidP="00672F02">
            <w:pPr>
              <w:jc w:val="both"/>
              <w:rPr>
                <w:color w:val="000000"/>
              </w:rPr>
            </w:pPr>
            <w:r w:rsidRPr="00165C7B">
              <w:t>ср</w:t>
            </w:r>
            <w:r>
              <w:t>ок реализации Подпрограммы: 2020-2026</w:t>
            </w:r>
            <w:r w:rsidRPr="00165C7B">
              <w:t xml:space="preserve"> гг.</w:t>
            </w:r>
          </w:p>
        </w:tc>
      </w:tr>
      <w:tr w:rsidR="00672F02" w:rsidRPr="00165C7B" w:rsidTr="00672F02">
        <w:trPr>
          <w:trHeight w:val="750"/>
        </w:trPr>
        <w:tc>
          <w:tcPr>
            <w:tcW w:w="4551"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rsidRPr="00165C7B">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1</w:t>
            </w:r>
          </w:p>
        </w:tc>
        <w:tc>
          <w:tcPr>
            <w:tcW w:w="4934" w:type="dxa"/>
            <w:tcBorders>
              <w:top w:val="single" w:sz="4" w:space="0" w:color="auto"/>
              <w:left w:val="nil"/>
              <w:bottom w:val="single" w:sz="4" w:space="0" w:color="auto"/>
              <w:right w:val="single" w:sz="4" w:space="0" w:color="auto"/>
            </w:tcBorders>
            <w:noWrap/>
            <w:vAlign w:val="bottom"/>
          </w:tcPr>
          <w:p w:rsidR="00672F02" w:rsidRPr="00BD5025" w:rsidRDefault="00672F02" w:rsidP="00672F02">
            <w:pPr>
              <w:pStyle w:val="ConsPlusCell"/>
              <w:jc w:val="both"/>
              <w:rPr>
                <w:rFonts w:ascii="Times New Roman" w:hAnsi="Times New Roman" w:cs="Times New Roman"/>
                <w:sz w:val="24"/>
                <w:szCs w:val="24"/>
              </w:rPr>
            </w:pPr>
            <w:r w:rsidRPr="00165C7B">
              <w:rPr>
                <w:color w:val="000000"/>
              </w:rPr>
              <w:t> </w:t>
            </w:r>
            <w:r w:rsidRPr="00BD5025">
              <w:rPr>
                <w:rFonts w:ascii="Times New Roman" w:hAnsi="Times New Roman" w:cs="Times New Roman"/>
                <w:sz w:val="24"/>
                <w:szCs w:val="24"/>
              </w:rPr>
              <w:t xml:space="preserve">объем финансового обеспечения мероприятий подпрограммы в ценах соответствующих лет составит за счет средств  муниципального </w:t>
            </w:r>
            <w:r>
              <w:rPr>
                <w:rFonts w:ascii="Times New Roman" w:hAnsi="Times New Roman" w:cs="Times New Roman"/>
                <w:sz w:val="24"/>
                <w:szCs w:val="24"/>
              </w:rPr>
              <w:t xml:space="preserve"> бюджета 36 015 200,00   рублей</w:t>
            </w:r>
            <w:r w:rsidRPr="00BD5025">
              <w:rPr>
                <w:rFonts w:ascii="Times New Roman" w:hAnsi="Times New Roman" w:cs="Times New Roman"/>
                <w:sz w:val="24"/>
                <w:szCs w:val="24"/>
              </w:rPr>
              <w:t>, в том числе по годам:</w:t>
            </w:r>
          </w:p>
          <w:p w:rsidR="00672F02" w:rsidRPr="00BD5025"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2020 год     - 3 963 900</w:t>
            </w:r>
            <w:r w:rsidRPr="00BD5025">
              <w:rPr>
                <w:rFonts w:ascii="Times New Roman" w:hAnsi="Times New Roman" w:cs="Times New Roman"/>
                <w:sz w:val="24"/>
                <w:szCs w:val="24"/>
              </w:rPr>
              <w:t>,00 рублей</w:t>
            </w:r>
          </w:p>
          <w:p w:rsidR="00672F02" w:rsidRPr="00BD5025" w:rsidRDefault="00672F02" w:rsidP="00672F02">
            <w:pPr>
              <w:pStyle w:val="ConsPlusCell"/>
              <w:jc w:val="both"/>
              <w:rPr>
                <w:rFonts w:ascii="Times New Roman" w:hAnsi="Times New Roman" w:cs="Times New Roman"/>
                <w:sz w:val="24"/>
                <w:szCs w:val="24"/>
              </w:rPr>
            </w:pPr>
            <w:r w:rsidRPr="00BD5025">
              <w:rPr>
                <w:rFonts w:ascii="Times New Roman" w:hAnsi="Times New Roman" w:cs="Times New Roman"/>
                <w:sz w:val="24"/>
                <w:szCs w:val="24"/>
              </w:rPr>
              <w:t xml:space="preserve">2021 год –    </w:t>
            </w:r>
            <w:r>
              <w:rPr>
                <w:rFonts w:ascii="Times New Roman" w:hAnsi="Times New Roman" w:cs="Times New Roman"/>
                <w:color w:val="000000"/>
                <w:sz w:val="24"/>
                <w:szCs w:val="24"/>
              </w:rPr>
              <w:t>4 544 800</w:t>
            </w:r>
            <w:r w:rsidRPr="00BD5025">
              <w:rPr>
                <w:rFonts w:ascii="Times New Roman" w:hAnsi="Times New Roman" w:cs="Times New Roman"/>
                <w:color w:val="000000"/>
                <w:sz w:val="24"/>
                <w:szCs w:val="24"/>
              </w:rPr>
              <w:t>,00</w:t>
            </w:r>
            <w:r w:rsidRPr="00BD5025">
              <w:rPr>
                <w:rFonts w:ascii="Times New Roman" w:hAnsi="Times New Roman" w:cs="Times New Roman"/>
                <w:sz w:val="24"/>
                <w:szCs w:val="24"/>
              </w:rPr>
              <w:t xml:space="preserve"> рублей</w:t>
            </w:r>
          </w:p>
          <w:p w:rsidR="00672F02" w:rsidRPr="00BD5025" w:rsidRDefault="00672F02" w:rsidP="00672F02">
            <w:pPr>
              <w:pStyle w:val="ConsPlusCell"/>
              <w:jc w:val="both"/>
              <w:rPr>
                <w:rFonts w:ascii="Times New Roman" w:hAnsi="Times New Roman" w:cs="Times New Roman"/>
                <w:sz w:val="24"/>
                <w:szCs w:val="24"/>
              </w:rPr>
            </w:pPr>
            <w:r w:rsidRPr="00BD5025">
              <w:rPr>
                <w:rFonts w:ascii="Times New Roman" w:hAnsi="Times New Roman" w:cs="Times New Roman"/>
                <w:sz w:val="24"/>
                <w:szCs w:val="24"/>
              </w:rPr>
              <w:t>2022 го</w:t>
            </w:r>
            <w:r>
              <w:rPr>
                <w:rFonts w:ascii="Times New Roman" w:hAnsi="Times New Roman" w:cs="Times New Roman"/>
                <w:sz w:val="24"/>
                <w:szCs w:val="24"/>
              </w:rPr>
              <w:t>д –    5 387 700</w:t>
            </w:r>
            <w:r w:rsidRPr="00BD5025">
              <w:rPr>
                <w:rFonts w:ascii="Times New Roman" w:hAnsi="Times New Roman" w:cs="Times New Roman"/>
                <w:sz w:val="24"/>
                <w:szCs w:val="24"/>
              </w:rPr>
              <w:t>,00 рублей</w:t>
            </w:r>
          </w:p>
          <w:p w:rsidR="00672F02" w:rsidRPr="00BD5025" w:rsidRDefault="00672F02" w:rsidP="00672F02">
            <w:pPr>
              <w:pStyle w:val="ConsPlusCell"/>
              <w:jc w:val="both"/>
              <w:rPr>
                <w:rFonts w:ascii="Times New Roman" w:hAnsi="Times New Roman" w:cs="Times New Roman"/>
                <w:sz w:val="24"/>
                <w:szCs w:val="24"/>
              </w:rPr>
            </w:pPr>
            <w:r w:rsidRPr="00BD5025">
              <w:rPr>
                <w:rFonts w:ascii="Times New Roman" w:hAnsi="Times New Roman" w:cs="Times New Roman"/>
                <w:sz w:val="24"/>
                <w:szCs w:val="24"/>
              </w:rPr>
              <w:t xml:space="preserve">2023 год -  </w:t>
            </w:r>
            <w:r>
              <w:rPr>
                <w:rFonts w:ascii="Times New Roman" w:hAnsi="Times New Roman" w:cs="Times New Roman"/>
                <w:color w:val="000000"/>
                <w:sz w:val="24"/>
                <w:szCs w:val="24"/>
              </w:rPr>
              <w:t xml:space="preserve">   6 361 800</w:t>
            </w:r>
            <w:r w:rsidRPr="00BD5025">
              <w:rPr>
                <w:rFonts w:ascii="Times New Roman" w:hAnsi="Times New Roman" w:cs="Times New Roman"/>
                <w:color w:val="000000"/>
                <w:sz w:val="24"/>
                <w:szCs w:val="24"/>
              </w:rPr>
              <w:t xml:space="preserve">,00 </w:t>
            </w:r>
            <w:r w:rsidRPr="00BD5025">
              <w:rPr>
                <w:rFonts w:ascii="Times New Roman" w:hAnsi="Times New Roman" w:cs="Times New Roman"/>
                <w:sz w:val="24"/>
                <w:szCs w:val="24"/>
              </w:rPr>
              <w:t xml:space="preserve"> рублей</w:t>
            </w:r>
          </w:p>
          <w:p w:rsidR="00672F02" w:rsidRPr="00BD5025" w:rsidRDefault="00672F02" w:rsidP="00672F02">
            <w:pPr>
              <w:pStyle w:val="ConsPlusCell"/>
              <w:jc w:val="both"/>
              <w:rPr>
                <w:rFonts w:ascii="Times New Roman" w:hAnsi="Times New Roman" w:cs="Times New Roman"/>
                <w:sz w:val="24"/>
                <w:szCs w:val="24"/>
              </w:rPr>
            </w:pPr>
            <w:r w:rsidRPr="00BD5025">
              <w:rPr>
                <w:rFonts w:ascii="Times New Roman" w:hAnsi="Times New Roman" w:cs="Times New Roman"/>
                <w:sz w:val="24"/>
                <w:szCs w:val="24"/>
              </w:rPr>
              <w:t xml:space="preserve">2024 год - </w:t>
            </w:r>
            <w:r>
              <w:rPr>
                <w:rFonts w:ascii="Times New Roman" w:hAnsi="Times New Roman" w:cs="Times New Roman"/>
                <w:color w:val="000000"/>
                <w:sz w:val="24"/>
                <w:szCs w:val="24"/>
              </w:rPr>
              <w:t xml:space="preserve">    6 466  000</w:t>
            </w:r>
            <w:r w:rsidRPr="00BD5025">
              <w:rPr>
                <w:rFonts w:ascii="Times New Roman" w:hAnsi="Times New Roman" w:cs="Times New Roman"/>
                <w:color w:val="000000"/>
                <w:sz w:val="24"/>
                <w:szCs w:val="24"/>
              </w:rPr>
              <w:t>,00</w:t>
            </w:r>
            <w:r w:rsidRPr="00BD5025">
              <w:rPr>
                <w:rFonts w:ascii="Times New Roman" w:hAnsi="Times New Roman" w:cs="Times New Roman"/>
                <w:sz w:val="24"/>
                <w:szCs w:val="24"/>
              </w:rPr>
              <w:t xml:space="preserve"> рублей</w:t>
            </w:r>
          </w:p>
          <w:p w:rsidR="00672F02" w:rsidRDefault="00672F02" w:rsidP="00672F02">
            <w:pPr>
              <w:pStyle w:val="ConsPlusCell"/>
              <w:jc w:val="both"/>
              <w:rPr>
                <w:rFonts w:ascii="Times New Roman" w:hAnsi="Times New Roman" w:cs="Times New Roman"/>
                <w:sz w:val="24"/>
                <w:szCs w:val="24"/>
              </w:rPr>
            </w:pPr>
            <w:r w:rsidRPr="00BD5025">
              <w:rPr>
                <w:rFonts w:ascii="Times New Roman" w:hAnsi="Times New Roman" w:cs="Times New Roman"/>
                <w:sz w:val="24"/>
                <w:szCs w:val="24"/>
              </w:rPr>
              <w:t xml:space="preserve">2025 год -  </w:t>
            </w:r>
            <w:r>
              <w:rPr>
                <w:rFonts w:ascii="Times New Roman" w:hAnsi="Times New Roman" w:cs="Times New Roman"/>
                <w:color w:val="000000"/>
                <w:sz w:val="24"/>
                <w:szCs w:val="24"/>
              </w:rPr>
              <w:t xml:space="preserve">   3 823 100</w:t>
            </w:r>
            <w:r w:rsidRPr="00BD5025">
              <w:rPr>
                <w:rFonts w:ascii="Times New Roman" w:hAnsi="Times New Roman" w:cs="Times New Roman"/>
                <w:color w:val="000000"/>
                <w:sz w:val="24"/>
                <w:szCs w:val="24"/>
              </w:rPr>
              <w:t>,00</w:t>
            </w:r>
            <w:r w:rsidRPr="00BD5025">
              <w:rPr>
                <w:rFonts w:ascii="Times New Roman" w:hAnsi="Times New Roman" w:cs="Times New Roman"/>
                <w:sz w:val="24"/>
                <w:szCs w:val="24"/>
              </w:rPr>
              <w:t xml:space="preserve">  рублей</w:t>
            </w:r>
          </w:p>
          <w:p w:rsidR="00672F02" w:rsidRPr="00BD5025"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2026год-       5 468 300,00 рублей</w:t>
            </w:r>
          </w:p>
          <w:p w:rsidR="00672F02" w:rsidRPr="00165C7B" w:rsidRDefault="00672F02" w:rsidP="00672F02">
            <w:pPr>
              <w:jc w:val="both"/>
              <w:rPr>
                <w:color w:val="000000"/>
              </w:rPr>
            </w:pPr>
          </w:p>
        </w:tc>
      </w:tr>
      <w:tr w:rsidR="00672F02" w:rsidRPr="00165C7B" w:rsidTr="00672F02">
        <w:trPr>
          <w:trHeight w:val="750"/>
        </w:trPr>
        <w:tc>
          <w:tcPr>
            <w:tcW w:w="4551" w:type="dxa"/>
            <w:tcBorders>
              <w:top w:val="single" w:sz="4" w:space="0" w:color="auto"/>
              <w:left w:val="single" w:sz="4" w:space="0" w:color="auto"/>
              <w:bottom w:val="single" w:sz="4" w:space="0" w:color="auto"/>
              <w:right w:val="single" w:sz="4" w:space="0" w:color="auto"/>
            </w:tcBorders>
          </w:tcPr>
          <w:p w:rsidR="00672F02" w:rsidRPr="00165C7B" w:rsidRDefault="00672F02" w:rsidP="00672F02">
            <w:pPr>
              <w:jc w:val="both"/>
            </w:pPr>
            <w:r w:rsidRPr="00165C7B">
              <w:t>Ожидаемые непосредственные результаты реализации подпрограммы  муниципальной  программы</w:t>
            </w:r>
          </w:p>
        </w:tc>
        <w:tc>
          <w:tcPr>
            <w:tcW w:w="4934" w:type="dxa"/>
            <w:tcBorders>
              <w:top w:val="single" w:sz="4" w:space="0" w:color="auto"/>
              <w:left w:val="nil"/>
              <w:bottom w:val="single" w:sz="4" w:space="0" w:color="auto"/>
              <w:right w:val="single" w:sz="4" w:space="0" w:color="auto"/>
            </w:tcBorders>
            <w:noWrap/>
            <w:vAlign w:val="bottom"/>
          </w:tcPr>
          <w:p w:rsidR="00672F02" w:rsidRPr="00165C7B" w:rsidRDefault="00672F02" w:rsidP="00672F02">
            <w:pPr>
              <w:jc w:val="both"/>
              <w:rPr>
                <w:color w:val="000000"/>
                <w:shd w:val="clear" w:color="auto" w:fill="FFFFFF"/>
              </w:rPr>
            </w:pPr>
            <w:r w:rsidRPr="00165C7B">
              <w:rPr>
                <w:color w:val="000000"/>
              </w:rPr>
              <w:t> </w:t>
            </w:r>
            <w:r w:rsidRPr="00165C7B">
              <w:rPr>
                <w:color w:val="000000"/>
                <w:shd w:val="clear" w:color="auto" w:fill="FFFFFF"/>
              </w:rPr>
              <w:t xml:space="preserve">- </w:t>
            </w:r>
            <w:r w:rsidRPr="00165C7B">
              <w:t xml:space="preserve">будет  обеспечено выполнение </w:t>
            </w:r>
            <w:r w:rsidRPr="00165C7B">
              <w:rPr>
                <w:color w:val="000000"/>
                <w:shd w:val="clear" w:color="auto" w:fill="FFFFFF"/>
              </w:rPr>
              <w:t>целей, задач и</w:t>
            </w:r>
            <w:r w:rsidRPr="00165C7B">
              <w:rPr>
                <w:rStyle w:val="apple-converted-space"/>
                <w:color w:val="000000"/>
                <w:shd w:val="clear" w:color="auto" w:fill="FFFFFF"/>
              </w:rPr>
              <w:t xml:space="preserve">  </w:t>
            </w:r>
            <w:r w:rsidRPr="00165C7B">
              <w:rPr>
                <w:color w:val="000000"/>
                <w:shd w:val="clear" w:color="auto" w:fill="FFFFFF"/>
              </w:rPr>
              <w:t>показателей  муниципальной  программы в целом,</w:t>
            </w:r>
            <w:r w:rsidRPr="00165C7B">
              <w:rPr>
                <w:rStyle w:val="apple-converted-space"/>
                <w:color w:val="000000"/>
                <w:shd w:val="clear" w:color="auto" w:fill="FFFFFF"/>
              </w:rPr>
              <w:t> </w:t>
            </w:r>
            <w:r w:rsidRPr="00165C7B">
              <w:rPr>
                <w:color w:val="000000"/>
                <w:shd w:val="clear" w:color="auto" w:fill="FFFFFF"/>
              </w:rPr>
              <w:t>в разрезе подпрограмм и основных мероприятий;</w:t>
            </w:r>
          </w:p>
          <w:p w:rsidR="00672F02" w:rsidRPr="00165C7B" w:rsidRDefault="00672F02" w:rsidP="00672F02">
            <w:pPr>
              <w:jc w:val="both"/>
              <w:rPr>
                <w:color w:val="000000"/>
                <w:shd w:val="clear" w:color="auto" w:fill="FFFFFF"/>
              </w:rPr>
            </w:pPr>
            <w:r w:rsidRPr="00165C7B">
              <w:rPr>
                <w:color w:val="000000"/>
                <w:shd w:val="clear" w:color="auto" w:fill="FFFFFF"/>
              </w:rPr>
              <w:t>- будет повышено качество оказания муниципальных услуг, выполнения работ и исполнения  муниципальных функций в сфере образования;</w:t>
            </w:r>
          </w:p>
          <w:p w:rsidR="00672F02" w:rsidRPr="00165C7B" w:rsidRDefault="00672F02" w:rsidP="00672F02">
            <w:pPr>
              <w:jc w:val="both"/>
            </w:pPr>
            <w:r w:rsidRPr="00165C7B">
              <w:rPr>
                <w:color w:val="000000"/>
                <w:shd w:val="clear" w:color="auto" w:fill="FFFFFF"/>
              </w:rPr>
              <w:t xml:space="preserve">- </w:t>
            </w:r>
            <w:r w:rsidRPr="00165C7B">
              <w:t xml:space="preserve">финансирование муниципальных  образовательных учреждений в соответствии </w:t>
            </w:r>
            <w:r w:rsidRPr="00165C7B">
              <w:lastRenderedPageBreak/>
              <w:t>с  перечнем муниципальных  услуг будет осуществляться в зависимости от их объема и  качества. </w:t>
            </w:r>
          </w:p>
          <w:p w:rsidR="00672F02" w:rsidRPr="00165C7B" w:rsidRDefault="00672F02" w:rsidP="00672F02">
            <w:pPr>
              <w:jc w:val="both"/>
              <w:rPr>
                <w:color w:val="000000"/>
              </w:rPr>
            </w:pPr>
            <w:r w:rsidRPr="00165C7B">
              <w:t>- Обеспечение в полном объеме содержания казенных учреждений в соответствующем году.</w:t>
            </w:r>
          </w:p>
        </w:tc>
      </w:tr>
    </w:tbl>
    <w:p w:rsidR="00672F02" w:rsidRPr="00165C7B" w:rsidRDefault="00672F02" w:rsidP="00672F02">
      <w:pPr>
        <w:widowControl w:val="0"/>
        <w:autoSpaceDE w:val="0"/>
        <w:autoSpaceDN w:val="0"/>
        <w:adjustRightInd w:val="0"/>
        <w:spacing w:line="360" w:lineRule="auto"/>
        <w:jc w:val="both"/>
        <w:rPr>
          <w:b/>
        </w:rPr>
      </w:pPr>
    </w:p>
    <w:p w:rsidR="00672F02" w:rsidRPr="00B406FD" w:rsidRDefault="00672F02" w:rsidP="00672F02">
      <w:pPr>
        <w:widowControl w:val="0"/>
        <w:autoSpaceDE w:val="0"/>
        <w:autoSpaceDN w:val="0"/>
        <w:adjustRightInd w:val="0"/>
        <w:jc w:val="center"/>
        <w:rPr>
          <w:b/>
          <w:bCs/>
        </w:rPr>
      </w:pPr>
      <w:r w:rsidRPr="00B406FD">
        <w:rPr>
          <w:b/>
          <w:bCs/>
        </w:rPr>
        <w:t>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72F02" w:rsidRPr="00B406FD" w:rsidRDefault="00672F02" w:rsidP="00672F02">
      <w:pPr>
        <w:widowControl w:val="0"/>
        <w:autoSpaceDE w:val="0"/>
        <w:autoSpaceDN w:val="0"/>
        <w:adjustRightInd w:val="0"/>
        <w:ind w:firstLine="709"/>
        <w:jc w:val="both"/>
        <w:rPr>
          <w:b/>
        </w:rPr>
      </w:pPr>
    </w:p>
    <w:p w:rsidR="00672F02" w:rsidRPr="00165C7B" w:rsidRDefault="00672F02" w:rsidP="00672F02">
      <w:pPr>
        <w:widowControl w:val="0"/>
        <w:autoSpaceDE w:val="0"/>
        <w:autoSpaceDN w:val="0"/>
        <w:adjustRightInd w:val="0"/>
        <w:jc w:val="both"/>
      </w:pPr>
      <w:r w:rsidRPr="00165C7B">
        <w:t>Основными приоритетами  муниципальной политики в сфере реализации подпрограммы являются:</w:t>
      </w:r>
    </w:p>
    <w:p w:rsidR="00672F02" w:rsidRPr="00165C7B" w:rsidRDefault="00672F02" w:rsidP="00672F02">
      <w:pPr>
        <w:widowControl w:val="0"/>
        <w:autoSpaceDE w:val="0"/>
        <w:autoSpaceDN w:val="0"/>
        <w:adjustRightInd w:val="0"/>
        <w:jc w:val="both"/>
      </w:pPr>
      <w:r w:rsidRPr="00165C7B">
        <w:t xml:space="preserve">- 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 </w:t>
      </w:r>
    </w:p>
    <w:p w:rsidR="00672F02" w:rsidRPr="00165C7B" w:rsidRDefault="00672F02" w:rsidP="00672F02">
      <w:pPr>
        <w:widowControl w:val="0"/>
        <w:autoSpaceDE w:val="0"/>
        <w:autoSpaceDN w:val="0"/>
        <w:adjustRightInd w:val="0"/>
        <w:jc w:val="both"/>
      </w:pPr>
      <w:r w:rsidRPr="00165C7B">
        <w:t>- повышение эффективности бюджетных расходов в сфере образования;</w:t>
      </w:r>
    </w:p>
    <w:p w:rsidR="00672F02" w:rsidRPr="00165C7B" w:rsidRDefault="00672F02" w:rsidP="00672F02">
      <w:pPr>
        <w:widowControl w:val="0"/>
        <w:autoSpaceDE w:val="0"/>
        <w:autoSpaceDN w:val="0"/>
        <w:adjustRightInd w:val="0"/>
        <w:jc w:val="both"/>
      </w:pPr>
      <w:r w:rsidRPr="00165C7B">
        <w:t>- совершенствование программно-целевых методов управления в сфере образования, внедрение методов управления и бюджетирования, ориентированного на результат;</w:t>
      </w:r>
    </w:p>
    <w:p w:rsidR="00672F02" w:rsidRPr="00165C7B" w:rsidRDefault="00672F02" w:rsidP="00672F02">
      <w:pPr>
        <w:widowControl w:val="0"/>
        <w:autoSpaceDE w:val="0"/>
        <w:autoSpaceDN w:val="0"/>
        <w:adjustRightInd w:val="0"/>
        <w:jc w:val="both"/>
      </w:pPr>
      <w:r w:rsidRPr="00165C7B">
        <w:t>- повышение открытости деятельности  от</w:t>
      </w:r>
      <w:r>
        <w:t>дела по образованию, опеке, попе</w:t>
      </w:r>
      <w:r w:rsidRPr="00165C7B">
        <w:t>чительству, спорту и работе с молодежью расширение возможности доступа граждан к информации в сфере образования;</w:t>
      </w:r>
    </w:p>
    <w:p w:rsidR="00672F02" w:rsidRPr="00165C7B" w:rsidRDefault="00672F02" w:rsidP="00672F02">
      <w:pPr>
        <w:widowControl w:val="0"/>
        <w:autoSpaceDE w:val="0"/>
        <w:autoSpaceDN w:val="0"/>
        <w:adjustRightInd w:val="0"/>
        <w:jc w:val="both"/>
      </w:pPr>
      <w:r w:rsidRPr="00165C7B">
        <w:t>-  повышение качества административно-управленческих процессов;</w:t>
      </w:r>
    </w:p>
    <w:p w:rsidR="00672F02" w:rsidRPr="00165C7B" w:rsidRDefault="00672F02" w:rsidP="00672F02">
      <w:pPr>
        <w:widowControl w:val="0"/>
        <w:autoSpaceDE w:val="0"/>
        <w:autoSpaceDN w:val="0"/>
        <w:adjustRightInd w:val="0"/>
        <w:jc w:val="both"/>
      </w:pPr>
      <w:r w:rsidRPr="00165C7B">
        <w:t>-  совершенствование системы информационно-аналитического обеспечения управления;</w:t>
      </w:r>
    </w:p>
    <w:p w:rsidR="00672F02" w:rsidRPr="00165C7B" w:rsidRDefault="00672F02" w:rsidP="00672F02">
      <w:pPr>
        <w:widowControl w:val="0"/>
        <w:autoSpaceDE w:val="0"/>
        <w:autoSpaceDN w:val="0"/>
        <w:adjustRightInd w:val="0"/>
        <w:jc w:val="both"/>
      </w:pPr>
      <w:r w:rsidRPr="00165C7B">
        <w:t>-  поддержка инновационной деятельности в сфере образования.</w:t>
      </w:r>
    </w:p>
    <w:p w:rsidR="00672F02" w:rsidRPr="00165C7B" w:rsidRDefault="00672F02" w:rsidP="00672F02">
      <w:pPr>
        <w:widowControl w:val="0"/>
        <w:autoSpaceDE w:val="0"/>
        <w:autoSpaceDN w:val="0"/>
        <w:adjustRightInd w:val="0"/>
        <w:jc w:val="both"/>
      </w:pPr>
      <w:r w:rsidRPr="00165C7B">
        <w:t>Целью подпрограммы является обеспечение эффективности управления системой образования.</w:t>
      </w:r>
    </w:p>
    <w:p w:rsidR="00672F02" w:rsidRPr="00165C7B" w:rsidRDefault="00672F02" w:rsidP="00672F02">
      <w:pPr>
        <w:widowControl w:val="0"/>
        <w:autoSpaceDE w:val="0"/>
        <w:autoSpaceDN w:val="0"/>
        <w:adjustRightInd w:val="0"/>
        <w:jc w:val="both"/>
      </w:pPr>
      <w:r w:rsidRPr="00165C7B">
        <w:t>Задачи подпрограммы:</w:t>
      </w:r>
    </w:p>
    <w:p w:rsidR="00672F02" w:rsidRPr="00165C7B" w:rsidRDefault="00672F02" w:rsidP="00672F02">
      <w:pPr>
        <w:jc w:val="both"/>
      </w:pPr>
      <w:r w:rsidRPr="00165C7B">
        <w:t>обеспечение деятельности  отдела по образованию, опеке, попечительству, спорту и работе с молодежью администрации Панинского  мунипального  района;</w:t>
      </w:r>
    </w:p>
    <w:p w:rsidR="00672F02" w:rsidRPr="00165C7B" w:rsidRDefault="00672F02" w:rsidP="00672F02">
      <w:pPr>
        <w:widowControl w:val="0"/>
        <w:autoSpaceDE w:val="0"/>
        <w:autoSpaceDN w:val="0"/>
        <w:adjustRightInd w:val="0"/>
      </w:pPr>
      <w:r w:rsidRPr="00165C7B">
        <w:t xml:space="preserve">  Основные целевые показатели и индикаторы подпрограммы муниципальной  программы: </w:t>
      </w:r>
    </w:p>
    <w:p w:rsidR="00672F02" w:rsidRPr="00165C7B" w:rsidRDefault="00672F02" w:rsidP="00672F02">
      <w:pPr>
        <w:widowControl w:val="0"/>
        <w:autoSpaceDE w:val="0"/>
        <w:autoSpaceDN w:val="0"/>
        <w:adjustRightInd w:val="0"/>
      </w:pPr>
      <w:r>
        <w:rPr>
          <w:color w:val="000000"/>
          <w:shd w:val="clear" w:color="auto" w:fill="FFFFFF"/>
        </w:rPr>
        <w:t xml:space="preserve">Показатель  </w:t>
      </w:r>
      <w:r w:rsidRPr="00165C7B">
        <w:rPr>
          <w:color w:val="000000"/>
          <w:shd w:val="clear" w:color="auto" w:fill="FFFFFF"/>
        </w:rPr>
        <w:t xml:space="preserve">1.  </w:t>
      </w:r>
      <w:r w:rsidRPr="00165C7B">
        <w:t>Соотношение доведенных объемов бюджетных ассигнований к объему затрат на содержание казенных учреждений;</w:t>
      </w:r>
    </w:p>
    <w:p w:rsidR="00672F02" w:rsidRPr="00165C7B" w:rsidRDefault="00672F02" w:rsidP="00672F02">
      <w:pPr>
        <w:widowControl w:val="0"/>
        <w:autoSpaceDE w:val="0"/>
        <w:autoSpaceDN w:val="0"/>
        <w:adjustRightInd w:val="0"/>
      </w:pPr>
      <w:r w:rsidRPr="00165C7B">
        <w:t xml:space="preserve"> </w:t>
      </w:r>
      <w:r>
        <w:rPr>
          <w:color w:val="000000"/>
          <w:shd w:val="clear" w:color="auto" w:fill="FFFFFF"/>
        </w:rPr>
        <w:t xml:space="preserve">Показатель  </w:t>
      </w:r>
      <w:r w:rsidRPr="00165C7B">
        <w:rPr>
          <w:color w:val="000000"/>
          <w:shd w:val="clear" w:color="auto" w:fill="FFFFFF"/>
        </w:rPr>
        <w:t xml:space="preserve">2.  </w:t>
      </w:r>
      <w:r w:rsidRPr="00165C7B">
        <w:t>Соотношение доведенных объемов бюджетных ассигнований к объемам  муниципальных услуг, согласно утвержденным  муниципальным  заданиям бюджетных  учреждений;</w:t>
      </w:r>
    </w:p>
    <w:p w:rsidR="00672F02" w:rsidRPr="00165C7B" w:rsidRDefault="00672F02" w:rsidP="00672F02">
      <w:pPr>
        <w:jc w:val="both"/>
      </w:pPr>
      <w:r>
        <w:rPr>
          <w:color w:val="000000"/>
          <w:shd w:val="clear" w:color="auto" w:fill="FFFFFF"/>
        </w:rPr>
        <w:t xml:space="preserve">Показатель </w:t>
      </w:r>
      <w:r w:rsidRPr="00165C7B">
        <w:rPr>
          <w:color w:val="000000"/>
          <w:shd w:val="clear" w:color="auto" w:fill="FFFFFF"/>
        </w:rPr>
        <w:t xml:space="preserve">.3. Укомплектованность должностей  в </w:t>
      </w:r>
      <w:r w:rsidRPr="00165C7B">
        <w:t>отделе по образованию, опеке, попечительству, спорту и работе с молодежью администрации  Панинского муниципального района  характеризует качество обеспечения эффективности управления системой образования.</w:t>
      </w:r>
    </w:p>
    <w:p w:rsidR="00672F02" w:rsidRPr="00165C7B" w:rsidRDefault="00672F02" w:rsidP="00672F02">
      <w:pPr>
        <w:widowControl w:val="0"/>
        <w:autoSpaceDE w:val="0"/>
        <w:autoSpaceDN w:val="0"/>
        <w:adjustRightInd w:val="0"/>
        <w:jc w:val="both"/>
        <w:rPr>
          <w:color w:val="000000"/>
          <w:shd w:val="clear" w:color="auto" w:fill="FFFFFF"/>
        </w:rPr>
      </w:pPr>
      <w:r>
        <w:rPr>
          <w:color w:val="000000"/>
          <w:shd w:val="clear" w:color="auto" w:fill="FFFFFF"/>
        </w:rPr>
        <w:t xml:space="preserve">Показатель </w:t>
      </w:r>
      <w:r w:rsidRPr="00165C7B">
        <w:rPr>
          <w:color w:val="000000"/>
          <w:shd w:val="clear" w:color="auto" w:fill="FFFFFF"/>
        </w:rPr>
        <w:t xml:space="preserve">4.  Доля муниципальных служащих в </w:t>
      </w:r>
      <w:r w:rsidRPr="00165C7B">
        <w:t xml:space="preserve">отделе по образованию, опеке, попечительству, спорту и работе с молодежью, </w:t>
      </w:r>
      <w:r w:rsidRPr="00165C7B">
        <w:rPr>
          <w:color w:val="000000"/>
          <w:shd w:val="clear" w:color="auto" w:fill="FFFFFF"/>
        </w:rPr>
        <w:t xml:space="preserve">прошедших повышение квалификации в течение последних трех лет; </w:t>
      </w:r>
    </w:p>
    <w:p w:rsidR="00672F02" w:rsidRPr="00165C7B" w:rsidRDefault="00672F02" w:rsidP="00672F02">
      <w:pPr>
        <w:widowControl w:val="0"/>
        <w:autoSpaceDE w:val="0"/>
        <w:autoSpaceDN w:val="0"/>
        <w:adjustRightInd w:val="0"/>
        <w:jc w:val="both"/>
      </w:pPr>
      <w:r w:rsidRPr="00165C7B">
        <w:t>В рамках подпрограммы  будут обеспечены следующие результаты:</w:t>
      </w:r>
    </w:p>
    <w:p w:rsidR="00672F02" w:rsidRPr="00165C7B" w:rsidRDefault="00672F02" w:rsidP="00672F02">
      <w:pPr>
        <w:jc w:val="both"/>
        <w:rPr>
          <w:color w:val="000000"/>
          <w:shd w:val="clear" w:color="auto" w:fill="FFFFFF"/>
        </w:rPr>
      </w:pPr>
      <w:r>
        <w:t xml:space="preserve">- </w:t>
      </w:r>
      <w:r w:rsidRPr="00165C7B">
        <w:t xml:space="preserve">будет  обеспечено выполнение </w:t>
      </w:r>
      <w:r w:rsidRPr="00165C7B">
        <w:rPr>
          <w:color w:val="000000"/>
          <w:shd w:val="clear" w:color="auto" w:fill="FFFFFF"/>
        </w:rPr>
        <w:t>целей, задач и</w:t>
      </w:r>
      <w:r w:rsidRPr="00165C7B">
        <w:rPr>
          <w:rStyle w:val="apple-converted-space"/>
          <w:color w:val="000000"/>
          <w:shd w:val="clear" w:color="auto" w:fill="FFFFFF"/>
        </w:rPr>
        <w:t xml:space="preserve">  </w:t>
      </w:r>
      <w:r w:rsidRPr="00165C7B">
        <w:rPr>
          <w:color w:val="000000"/>
          <w:shd w:val="clear" w:color="auto" w:fill="FFFFFF"/>
        </w:rPr>
        <w:t>показателей  муниципальной программы  в целом,</w:t>
      </w:r>
      <w:r w:rsidRPr="00165C7B">
        <w:rPr>
          <w:rStyle w:val="apple-converted-space"/>
          <w:color w:val="000000"/>
          <w:shd w:val="clear" w:color="auto" w:fill="FFFFFF"/>
        </w:rPr>
        <w:t> </w:t>
      </w:r>
      <w:r w:rsidRPr="00165C7B">
        <w:rPr>
          <w:color w:val="000000"/>
          <w:shd w:val="clear" w:color="auto" w:fill="FFFFFF"/>
        </w:rPr>
        <w:t>в разрезе подпрограмм и основных мероприятий;</w:t>
      </w:r>
    </w:p>
    <w:p w:rsidR="00672F02" w:rsidRPr="00165C7B" w:rsidRDefault="00672F02" w:rsidP="00672F02">
      <w:pPr>
        <w:jc w:val="both"/>
        <w:rPr>
          <w:color w:val="000000"/>
          <w:shd w:val="clear" w:color="auto" w:fill="FFFFFF"/>
        </w:rPr>
      </w:pPr>
      <w:r>
        <w:rPr>
          <w:color w:val="000000"/>
          <w:shd w:val="clear" w:color="auto" w:fill="FFFFFF"/>
        </w:rPr>
        <w:t xml:space="preserve">- </w:t>
      </w:r>
      <w:r w:rsidRPr="00165C7B">
        <w:rPr>
          <w:color w:val="000000"/>
          <w:shd w:val="clear" w:color="auto" w:fill="FFFFFF"/>
        </w:rPr>
        <w:t>будет повышено качеств оказания муниципальных услуг, выполнения работ и исполнения  муниципальных  функций в сфере образования;</w:t>
      </w:r>
    </w:p>
    <w:p w:rsidR="00672F02" w:rsidRPr="00165C7B" w:rsidRDefault="00672F02" w:rsidP="00672F02">
      <w:pPr>
        <w:jc w:val="both"/>
        <w:rPr>
          <w:color w:val="000000"/>
          <w:shd w:val="clear" w:color="auto" w:fill="FFFFFF"/>
        </w:rPr>
      </w:pPr>
      <w:r>
        <w:lastRenderedPageBreak/>
        <w:t xml:space="preserve">- </w:t>
      </w:r>
      <w:r w:rsidRPr="00165C7B">
        <w:t>будет подготовлено необходимое нормативно-правовое обеспечение функционирования  системы  оценки качества образования;</w:t>
      </w:r>
    </w:p>
    <w:p w:rsidR="00672F02" w:rsidRPr="00165C7B" w:rsidRDefault="00672F02" w:rsidP="00672F02">
      <w:pPr>
        <w:widowControl w:val="0"/>
        <w:autoSpaceDE w:val="0"/>
        <w:autoSpaceDN w:val="0"/>
        <w:adjustRightInd w:val="0"/>
        <w:jc w:val="both"/>
      </w:pPr>
      <w:r>
        <w:t xml:space="preserve">- </w:t>
      </w:r>
      <w:r w:rsidRPr="00165C7B">
        <w:t>финансирование муниципальных  образовательных учреждений в соответствии с ведомственным перечнем муниципальных  услуг будет осуществляться в зависимости от их объема и  качества. </w:t>
      </w:r>
    </w:p>
    <w:p w:rsidR="00672F02" w:rsidRPr="00165C7B" w:rsidRDefault="00672F02" w:rsidP="00672F02">
      <w:pPr>
        <w:widowControl w:val="0"/>
        <w:autoSpaceDE w:val="0"/>
        <w:autoSpaceDN w:val="0"/>
        <w:adjustRightInd w:val="0"/>
        <w:ind w:firstLine="709"/>
        <w:jc w:val="both"/>
      </w:pPr>
      <w:r w:rsidRPr="00165C7B">
        <w:t xml:space="preserve">Подпрограмма «Обеспечение </w:t>
      </w:r>
      <w:r>
        <w:t xml:space="preserve"> и реализация</w:t>
      </w:r>
      <w:r w:rsidRPr="00165C7B">
        <w:t xml:space="preserve"> муниципальной  программы» содержит  основные мероприятия, направленных на обеспечение эффективности управления системой образования.</w:t>
      </w:r>
    </w:p>
    <w:p w:rsidR="00672F02" w:rsidRPr="00665741" w:rsidRDefault="00672F02" w:rsidP="00672F02">
      <w:pPr>
        <w:widowControl w:val="0"/>
        <w:autoSpaceDE w:val="0"/>
        <w:autoSpaceDN w:val="0"/>
        <w:adjustRightInd w:val="0"/>
        <w:ind w:firstLine="709"/>
        <w:jc w:val="both"/>
        <w:rPr>
          <w:b/>
          <w:i/>
        </w:rPr>
      </w:pPr>
      <w:r w:rsidRPr="00665741">
        <w:rPr>
          <w:b/>
          <w:i/>
        </w:rPr>
        <w:t xml:space="preserve">Мероприятие </w:t>
      </w:r>
      <w:r>
        <w:rPr>
          <w:b/>
          <w:i/>
        </w:rPr>
        <w:t>1. "Расходы  на обеспечение функций муниципальных органов»</w:t>
      </w:r>
      <w:r w:rsidRPr="00665741">
        <w:rPr>
          <w:b/>
          <w:i/>
        </w:rPr>
        <w:t xml:space="preserve">".  </w:t>
      </w:r>
    </w:p>
    <w:p w:rsidR="00672F02" w:rsidRPr="00165C7B" w:rsidRDefault="00672F02" w:rsidP="00672F02">
      <w:pPr>
        <w:widowControl w:val="0"/>
        <w:autoSpaceDE w:val="0"/>
        <w:autoSpaceDN w:val="0"/>
        <w:adjustRightInd w:val="0"/>
        <w:ind w:firstLine="709"/>
        <w:jc w:val="both"/>
        <w:rPr>
          <w:color w:val="000000"/>
          <w:shd w:val="clear" w:color="auto" w:fill="FFFFFF"/>
        </w:rPr>
      </w:pPr>
      <w:r w:rsidRPr="00165C7B">
        <w:rPr>
          <w:color w:val="000000"/>
          <w:shd w:val="clear" w:color="auto" w:fill="FFFFFF"/>
        </w:rPr>
        <w:t>По данному мероприятию отражены расходы на содержание  штатных единиц аппарата,  оплату коммунальных услуг, услуг связи, и прочих работ и услуг в целях о</w:t>
      </w:r>
      <w:r w:rsidRPr="00165C7B">
        <w:t>беспечения эффективности управления системой образования</w:t>
      </w:r>
      <w:r w:rsidRPr="00165C7B">
        <w:rPr>
          <w:color w:val="000000"/>
          <w:shd w:val="clear" w:color="auto" w:fill="FFFFFF"/>
        </w:rPr>
        <w:t xml:space="preserve">. </w:t>
      </w:r>
    </w:p>
    <w:p w:rsidR="00672F02" w:rsidRPr="00165C7B" w:rsidRDefault="00672F02" w:rsidP="00672F02">
      <w:pPr>
        <w:widowControl w:val="0"/>
        <w:autoSpaceDE w:val="0"/>
        <w:autoSpaceDN w:val="0"/>
        <w:adjustRightInd w:val="0"/>
        <w:ind w:firstLine="709"/>
        <w:jc w:val="both"/>
      </w:pPr>
      <w:r w:rsidRPr="00165C7B">
        <w:t>Сроки реализации  мероприяти</w:t>
      </w:r>
      <w:r>
        <w:t>я -  2020 - 2026</w:t>
      </w:r>
      <w:r w:rsidRPr="00165C7B">
        <w:t xml:space="preserve"> годы на постоянной основе.</w:t>
      </w:r>
    </w:p>
    <w:p w:rsidR="00672F02" w:rsidRDefault="00672F02" w:rsidP="00672F02">
      <w:pPr>
        <w:widowControl w:val="0"/>
        <w:autoSpaceDE w:val="0"/>
        <w:autoSpaceDN w:val="0"/>
        <w:adjustRightInd w:val="0"/>
        <w:ind w:firstLine="709"/>
        <w:jc w:val="both"/>
      </w:pPr>
      <w:r w:rsidRPr="00165C7B">
        <w:t>Исполнителем мероприяти</w:t>
      </w:r>
      <w:r>
        <w:t>я</w:t>
      </w:r>
      <w:r w:rsidRPr="00165C7B">
        <w:t xml:space="preserve"> является  отдел по образованию, опеке, попечительству, спорту  и работе с молодежью  администрации Панинского муниципального района.</w:t>
      </w:r>
    </w:p>
    <w:p w:rsidR="00672F02" w:rsidRPr="00165C7B" w:rsidRDefault="00672F02" w:rsidP="00672F02">
      <w:pPr>
        <w:widowControl w:val="0"/>
        <w:autoSpaceDE w:val="0"/>
        <w:autoSpaceDN w:val="0"/>
        <w:adjustRightInd w:val="0"/>
        <w:ind w:firstLine="709"/>
        <w:jc w:val="both"/>
      </w:pPr>
    </w:p>
    <w:p w:rsidR="00672F02" w:rsidRPr="00EC6964" w:rsidRDefault="00672F02" w:rsidP="00672F02">
      <w:pPr>
        <w:autoSpaceDE w:val="0"/>
        <w:autoSpaceDN w:val="0"/>
        <w:adjustRightInd w:val="0"/>
        <w:jc w:val="center"/>
        <w:rPr>
          <w:b/>
          <w:bCs/>
        </w:rPr>
      </w:pPr>
      <w:r w:rsidRPr="00EC6964">
        <w:rPr>
          <w:b/>
          <w:bCs/>
        </w:rPr>
        <w:t xml:space="preserve">2. Характеристика основных мероприятий, реализуемых  Панинским муниципальным районом </w:t>
      </w:r>
    </w:p>
    <w:p w:rsidR="00672F02" w:rsidRPr="00165C7B" w:rsidRDefault="00672F02" w:rsidP="00672F02">
      <w:pPr>
        <w:widowControl w:val="0"/>
        <w:autoSpaceDE w:val="0"/>
        <w:autoSpaceDN w:val="0"/>
        <w:adjustRightInd w:val="0"/>
        <w:ind w:firstLine="709"/>
        <w:jc w:val="both"/>
      </w:pPr>
      <w:r w:rsidRPr="00165C7B">
        <w:t>Мероприятий  по данной  программе  не предусмотрено.</w:t>
      </w:r>
    </w:p>
    <w:p w:rsidR="00672F02" w:rsidRPr="00165C7B" w:rsidRDefault="00672F02" w:rsidP="00672F02">
      <w:pPr>
        <w:widowControl w:val="0"/>
        <w:autoSpaceDE w:val="0"/>
        <w:autoSpaceDN w:val="0"/>
        <w:adjustRightInd w:val="0"/>
        <w:jc w:val="center"/>
        <w:rPr>
          <w:bCs/>
        </w:rPr>
      </w:pPr>
      <w:r w:rsidRPr="00165C7B">
        <w:rPr>
          <w:bCs/>
        </w:rPr>
        <w:t>Информация об участии акционерных обществ с государственным  и муниципальным участием, общественных, научных и иных организаций, а также государственных и муниципальных  внебюджетных фондов  и физических лиц в реализации подпрограммы</w:t>
      </w:r>
    </w:p>
    <w:p w:rsidR="00672F02" w:rsidRDefault="00672F02" w:rsidP="00672F02">
      <w:pPr>
        <w:autoSpaceDE w:val="0"/>
        <w:autoSpaceDN w:val="0"/>
        <w:adjustRightInd w:val="0"/>
        <w:ind w:firstLine="709"/>
        <w:jc w:val="both"/>
        <w:rPr>
          <w:bCs/>
        </w:rPr>
      </w:pPr>
      <w:r w:rsidRPr="00165C7B">
        <w:rPr>
          <w:bCs/>
        </w:rPr>
        <w:t>Участие, общественных, научных и иных организаций, а  внебюджетных фондов и физических лиц в реализации подпрограммы не предусмотрено.</w:t>
      </w:r>
    </w:p>
    <w:p w:rsidR="00672F02" w:rsidRDefault="00672F02" w:rsidP="00672F02">
      <w:pPr>
        <w:autoSpaceDE w:val="0"/>
        <w:autoSpaceDN w:val="0"/>
        <w:adjustRightInd w:val="0"/>
        <w:ind w:firstLine="709"/>
        <w:jc w:val="both"/>
        <w:rPr>
          <w:bCs/>
        </w:rPr>
      </w:pPr>
    </w:p>
    <w:p w:rsidR="00672F02" w:rsidRPr="00165C7B" w:rsidRDefault="00672F02" w:rsidP="00672F02">
      <w:pPr>
        <w:widowControl w:val="0"/>
        <w:autoSpaceDE w:val="0"/>
        <w:autoSpaceDN w:val="0"/>
        <w:adjustRightInd w:val="0"/>
        <w:jc w:val="center"/>
        <w:rPr>
          <w:bCs/>
        </w:rPr>
      </w:pPr>
      <w:r w:rsidRPr="00165C7B">
        <w:rPr>
          <w:bCs/>
        </w:rPr>
        <w:t>1. Характеристика сферы реализации подпрограммы, описание основных проблем в указанной сфере и прогноз ее развития</w:t>
      </w:r>
    </w:p>
    <w:p w:rsidR="00672F02" w:rsidRPr="00165C7B" w:rsidRDefault="00672F02" w:rsidP="00672F02">
      <w:pPr>
        <w:widowControl w:val="0"/>
        <w:autoSpaceDE w:val="0"/>
        <w:autoSpaceDN w:val="0"/>
        <w:adjustRightInd w:val="0"/>
        <w:ind w:firstLine="709"/>
        <w:jc w:val="both"/>
        <w:rPr>
          <w:b/>
        </w:rPr>
      </w:pPr>
    </w:p>
    <w:p w:rsidR="00672F02" w:rsidRPr="00165C7B" w:rsidRDefault="00672F02" w:rsidP="00672F02">
      <w:pPr>
        <w:widowControl w:val="0"/>
        <w:autoSpaceDE w:val="0"/>
        <w:autoSpaceDN w:val="0"/>
        <w:adjustRightInd w:val="0"/>
        <w:ind w:firstLine="709"/>
        <w:jc w:val="both"/>
      </w:pPr>
      <w:r w:rsidRPr="00165C7B">
        <w:t xml:space="preserve">Подпрограмма «Обеспечение </w:t>
      </w:r>
      <w:r>
        <w:t>и реализация</w:t>
      </w:r>
      <w:r w:rsidRPr="00165C7B">
        <w:t xml:space="preserve"> муниципальной программы» направлена на существенное повышение качества управления процессами развития  системы образования. </w:t>
      </w:r>
    </w:p>
    <w:p w:rsidR="00672F02" w:rsidRPr="00165C7B" w:rsidRDefault="00672F02" w:rsidP="00672F02">
      <w:pPr>
        <w:widowControl w:val="0"/>
        <w:autoSpaceDE w:val="0"/>
        <w:autoSpaceDN w:val="0"/>
        <w:adjustRightInd w:val="0"/>
        <w:ind w:firstLine="709"/>
        <w:jc w:val="both"/>
      </w:pPr>
      <w:r w:rsidRPr="00165C7B">
        <w:t>В отсутствие Программы организационное, аналитическое и информационное сопровождение реализуемых в сфере образования изменений осуществляется по отдельным направлениям. Каждое направление реализуется как самостоятельная задача и зачастую не соотносится с другими направлениями и задачами. В последние годы в сфере образования реализуется большое количество различных мер, направленных на развитие образования. Для контроля за их реализацией были созданы отдельные механизмы мониторинга процессов, происходящих в системе образования.</w:t>
      </w:r>
    </w:p>
    <w:p w:rsidR="00672F02" w:rsidRPr="00165C7B" w:rsidRDefault="00672F02" w:rsidP="00672F02">
      <w:pPr>
        <w:widowControl w:val="0"/>
        <w:autoSpaceDE w:val="0"/>
        <w:autoSpaceDN w:val="0"/>
        <w:adjustRightInd w:val="0"/>
        <w:ind w:firstLine="709"/>
        <w:jc w:val="both"/>
      </w:pPr>
      <w:r w:rsidRPr="00165C7B">
        <w:t>Повышение доступности и качества муниципальных  услуг в сфере образования предполагает внедрение новых инструментов управления и бюджетирования, таких как ведомственные целевые программы,</w:t>
      </w:r>
      <w:r w:rsidRPr="00165C7B">
        <w:rPr>
          <w:sz w:val="28"/>
          <w:szCs w:val="28"/>
        </w:rPr>
        <w:t xml:space="preserve"> </w:t>
      </w:r>
      <w:r w:rsidRPr="00165C7B">
        <w:t>муниципальные   задания, расширение автономии руководителей с повышением ответственности за конечный результат деятельности; электронные услуги, развитие механизмов информационной открытости и обратной связи с населением, модернизацию системы информационно-аналитического обеспечения управления.</w:t>
      </w:r>
    </w:p>
    <w:p w:rsidR="00672F02" w:rsidRPr="00165C7B" w:rsidRDefault="00672F02" w:rsidP="00672F02">
      <w:pPr>
        <w:widowControl w:val="0"/>
        <w:autoSpaceDE w:val="0"/>
        <w:autoSpaceDN w:val="0"/>
        <w:adjustRightInd w:val="0"/>
        <w:ind w:firstLine="709"/>
        <w:jc w:val="both"/>
      </w:pPr>
      <w:r w:rsidRPr="00165C7B">
        <w:t xml:space="preserve"> Произошли  изменения в подходах к организации информационного взаимодействия отдела по образованию, опеке, попечительству, спорту и работе с молодежью администрации Панинского муниципального района  с населением. В настоящее время  информация о деятельности  отдела по образованию, опеке, </w:t>
      </w:r>
      <w:r w:rsidRPr="00165C7B">
        <w:lastRenderedPageBreak/>
        <w:t xml:space="preserve">попечительству, спорту и работе  находится в открытом доступе на сайте отдела по образованию, опеке, попечительству, спорту и работе с молодежью. </w:t>
      </w:r>
    </w:p>
    <w:p w:rsidR="00672F02" w:rsidRPr="00165C7B" w:rsidRDefault="00672F02" w:rsidP="00672F02">
      <w:pPr>
        <w:widowControl w:val="0"/>
        <w:autoSpaceDE w:val="0"/>
        <w:autoSpaceDN w:val="0"/>
        <w:adjustRightInd w:val="0"/>
        <w:ind w:firstLine="709"/>
        <w:jc w:val="both"/>
      </w:pPr>
      <w:r w:rsidRPr="00165C7B">
        <w:t>Основные проблемы в рассматриваемой сфере следующие:</w:t>
      </w:r>
    </w:p>
    <w:p w:rsidR="00672F02" w:rsidRPr="00165C7B" w:rsidRDefault="00672F02" w:rsidP="00672F02">
      <w:pPr>
        <w:widowControl w:val="0"/>
        <w:autoSpaceDE w:val="0"/>
        <w:autoSpaceDN w:val="0"/>
        <w:adjustRightInd w:val="0"/>
        <w:ind w:firstLine="709"/>
        <w:jc w:val="both"/>
      </w:pPr>
      <w:r w:rsidRPr="00165C7B">
        <w:t>-  уровень информатизации и автоматизации предоставления  муниципальных услуг и выполнения муниципальных функций в сфере образования не отвечает современным требованиям;</w:t>
      </w:r>
    </w:p>
    <w:p w:rsidR="00672F02" w:rsidRPr="00165C7B" w:rsidRDefault="00672F02" w:rsidP="00672F02">
      <w:pPr>
        <w:widowControl w:val="0"/>
        <w:autoSpaceDE w:val="0"/>
        <w:autoSpaceDN w:val="0"/>
        <w:adjustRightInd w:val="0"/>
        <w:ind w:firstLine="709"/>
        <w:jc w:val="both"/>
      </w:pPr>
      <w:r w:rsidRPr="00165C7B">
        <w:t>- сохраняются барьеры доступа граждан к информационным ресурсам, затруднения в формировании запросов и получении оперативных ответов и содействия в решении проблем;</w:t>
      </w:r>
    </w:p>
    <w:p w:rsidR="00672F02" w:rsidRPr="001725A3" w:rsidRDefault="00672F02" w:rsidP="00672F02">
      <w:pPr>
        <w:widowControl w:val="0"/>
        <w:autoSpaceDE w:val="0"/>
        <w:autoSpaceDN w:val="0"/>
        <w:adjustRightInd w:val="0"/>
        <w:ind w:firstLine="709"/>
        <w:jc w:val="both"/>
      </w:pPr>
      <w:r w:rsidRPr="00165C7B">
        <w:t>-  сохраняется проблема обеспечения выполнения финансирования основных мероприятий  муниципальной  программы, достижения прогнозных показателей, соответствия количества и качества предоставления муниципальных  услуг финансовым затратам на их оказание в электронном виде.</w:t>
      </w:r>
    </w:p>
    <w:p w:rsidR="00672F02" w:rsidRDefault="00672F02" w:rsidP="00672F02">
      <w:pPr>
        <w:autoSpaceDE w:val="0"/>
        <w:autoSpaceDN w:val="0"/>
        <w:adjustRightInd w:val="0"/>
        <w:ind w:firstLine="709"/>
        <w:jc w:val="both"/>
        <w:rPr>
          <w:bCs/>
        </w:rPr>
      </w:pPr>
    </w:p>
    <w:p w:rsidR="00672F02" w:rsidRPr="002B1B85" w:rsidRDefault="00672F02" w:rsidP="00672F02">
      <w:pPr>
        <w:ind w:firstLine="709"/>
        <w:jc w:val="center"/>
        <w:rPr>
          <w:b/>
        </w:rPr>
      </w:pPr>
      <w:r w:rsidRPr="002B1B85">
        <w:rPr>
          <w:b/>
        </w:rPr>
        <w:t>3. Основные меры муниципального и правового регулирования</w:t>
      </w:r>
    </w:p>
    <w:p w:rsidR="00672F02" w:rsidRPr="002B1B85" w:rsidRDefault="00672F02" w:rsidP="00672F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B1B85">
        <w:rPr>
          <w:rFonts w:ascii="Times New Roman" w:hAnsi="Times New Roman" w:cs="Times New Roman"/>
          <w:sz w:val="24"/>
          <w:szCs w:val="24"/>
        </w:rPr>
        <w:t>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672F02" w:rsidRPr="002B1B85" w:rsidRDefault="00672F02" w:rsidP="00672F02">
      <w:pPr>
        <w:widowControl w:val="0"/>
        <w:autoSpaceDE w:val="0"/>
        <w:autoSpaceDN w:val="0"/>
        <w:adjustRightInd w:val="0"/>
        <w:ind w:firstLine="567"/>
        <w:jc w:val="both"/>
      </w:pPr>
      <w:r w:rsidRPr="002B1B85">
        <w:t>При реализации подпрограммы планируется осуществить ряд мер нормативно-правового регулирования, в том числе:</w:t>
      </w:r>
    </w:p>
    <w:p w:rsidR="00672F02" w:rsidRPr="002B1B85" w:rsidRDefault="00672F02" w:rsidP="00672F02">
      <w:pPr>
        <w:widowControl w:val="0"/>
        <w:autoSpaceDE w:val="0"/>
        <w:autoSpaceDN w:val="0"/>
        <w:adjustRightInd w:val="0"/>
        <w:ind w:firstLine="567"/>
        <w:jc w:val="both"/>
      </w:pPr>
      <w:r w:rsidRPr="002B1B85">
        <w:t>-  повысить доступность финансовых ресурсов для субъектов малого и среднего предпринимательства.</w:t>
      </w:r>
      <w:r w:rsidRPr="002B1B85">
        <w:tab/>
        <w:t>Реализация  основного мероприятия 1 «Финансовая поддержка субъектов малого и среднего предпринимательства» в качестве мер правового регулирования предусматривает наличие нормативно- правовых актов, регламентирующих порядок предоставления грантов, субсидий субъектам малого и среднего предпринимательства.</w:t>
      </w:r>
    </w:p>
    <w:p w:rsidR="00672F02" w:rsidRDefault="00672F02" w:rsidP="00672F02">
      <w:pPr>
        <w:widowControl w:val="0"/>
        <w:autoSpaceDE w:val="0"/>
        <w:autoSpaceDN w:val="0"/>
        <w:adjustRightInd w:val="0"/>
        <w:ind w:firstLine="567"/>
        <w:jc w:val="both"/>
      </w:pPr>
      <w:r w:rsidRPr="002B1B85">
        <w:t>- повысить доступность имущественной поддержки. Реализация  основного мероприятия 2 «</w:t>
      </w:r>
      <w:r w:rsidRPr="002B1B85">
        <w:rPr>
          <w:color w:val="000000"/>
        </w:rPr>
        <w:t>Имущественная  поддержка субъектов малого и среднего предпринимательства</w:t>
      </w:r>
      <w:r w:rsidRPr="002B1B85">
        <w:t>» в качестве мер правового регулирования предусматривает наличие нормативно</w:t>
      </w:r>
      <w:r>
        <w:t xml:space="preserve"> </w:t>
      </w:r>
      <w:r w:rsidRPr="002B1B85">
        <w:t>- правовых актов, регламентирующих порядок формирования Перечня и порядок предоставления субъектам МСП муниципального имущества во владение и (или) в пользование.</w:t>
      </w:r>
    </w:p>
    <w:p w:rsidR="00672F02" w:rsidRPr="002B1B85" w:rsidRDefault="00672F02" w:rsidP="00672F02">
      <w:pPr>
        <w:widowControl w:val="0"/>
        <w:autoSpaceDE w:val="0"/>
        <w:autoSpaceDN w:val="0"/>
        <w:adjustRightInd w:val="0"/>
        <w:ind w:firstLine="567"/>
        <w:jc w:val="both"/>
      </w:pPr>
    </w:p>
    <w:p w:rsidR="00672F02" w:rsidRPr="0099147D" w:rsidRDefault="00672F02" w:rsidP="00672F02">
      <w:pPr>
        <w:jc w:val="center"/>
        <w:rPr>
          <w:b/>
          <w:bCs/>
        </w:rPr>
      </w:pPr>
      <w:r>
        <w:rPr>
          <w:b/>
          <w:bCs/>
        </w:rPr>
        <w:t xml:space="preserve">4. </w:t>
      </w:r>
      <w:r w:rsidRPr="0099147D">
        <w:rPr>
          <w:b/>
          <w:bCs/>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72F02" w:rsidRPr="0099147D" w:rsidRDefault="00672F02" w:rsidP="00672F02">
      <w:pPr>
        <w:ind w:firstLine="709"/>
        <w:jc w:val="both"/>
      </w:pPr>
    </w:p>
    <w:p w:rsidR="00672F02" w:rsidRDefault="00672F02" w:rsidP="00672F02">
      <w:pPr>
        <w:autoSpaceDE w:val="0"/>
        <w:autoSpaceDN w:val="0"/>
        <w:adjustRightInd w:val="0"/>
        <w:jc w:val="both"/>
        <w:rPr>
          <w:bCs/>
        </w:rPr>
      </w:pPr>
      <w:r>
        <w:rPr>
          <w:bCs/>
        </w:rPr>
        <w:t>Участие</w:t>
      </w:r>
      <w:r w:rsidRPr="00165C7B">
        <w:rPr>
          <w:bCs/>
        </w:rPr>
        <w:t xml:space="preserve"> общественных, научных и иных организаций, а  внебюджетных фондов и физических лиц в реализации подпрограммы </w:t>
      </w:r>
      <w:r>
        <w:rPr>
          <w:bCs/>
        </w:rPr>
        <w:t xml:space="preserve"> 8 </w:t>
      </w:r>
      <w:r w:rsidRPr="00165C7B">
        <w:rPr>
          <w:bCs/>
        </w:rPr>
        <w:t>не предусмотрено.</w:t>
      </w:r>
    </w:p>
    <w:p w:rsidR="00672F02" w:rsidRDefault="00672F02" w:rsidP="00672F02">
      <w:pPr>
        <w:autoSpaceDE w:val="0"/>
        <w:autoSpaceDN w:val="0"/>
        <w:adjustRightInd w:val="0"/>
        <w:ind w:firstLine="709"/>
        <w:jc w:val="both"/>
        <w:rPr>
          <w:bCs/>
        </w:rPr>
      </w:pPr>
    </w:p>
    <w:p w:rsidR="00672F02" w:rsidRPr="00451494" w:rsidRDefault="00672F02" w:rsidP="00672F02">
      <w:pPr>
        <w:widowControl w:val="0"/>
        <w:autoSpaceDE w:val="0"/>
        <w:autoSpaceDN w:val="0"/>
        <w:adjustRightInd w:val="0"/>
        <w:spacing w:line="360" w:lineRule="auto"/>
        <w:jc w:val="center"/>
        <w:rPr>
          <w:b/>
          <w:bCs/>
        </w:rPr>
      </w:pPr>
      <w:r w:rsidRPr="00451494">
        <w:rPr>
          <w:b/>
        </w:rPr>
        <w:t xml:space="preserve">5. </w:t>
      </w:r>
      <w:r w:rsidRPr="00451494">
        <w:rPr>
          <w:b/>
          <w:bCs/>
        </w:rPr>
        <w:t>Финансовое обеспечение  реализации подпрограммы</w:t>
      </w:r>
    </w:p>
    <w:p w:rsidR="00672F02" w:rsidRPr="00165C7B" w:rsidRDefault="00672F02" w:rsidP="00672F02">
      <w:pPr>
        <w:widowControl w:val="0"/>
        <w:autoSpaceDE w:val="0"/>
        <w:autoSpaceDN w:val="0"/>
        <w:adjustRightInd w:val="0"/>
        <w:ind w:firstLine="709"/>
        <w:jc w:val="both"/>
      </w:pPr>
      <w:r w:rsidRPr="00165C7B">
        <w:t>Финансирование подпрограммы осуществляется из бюджета Воронежской области в пределах средств, выделяемых на выполнение программных мероприятий, и бюджета Панинского муниципального района.  Для реализации</w:t>
      </w:r>
      <w:r>
        <w:t xml:space="preserve"> мероприятий подпрограммы в 2020-2026</w:t>
      </w:r>
      <w:r w:rsidRPr="00165C7B">
        <w:t xml:space="preserve"> годах требуется финансирование из средств бюджета Воронежской области и бюджета Панинского муниципального района  </w:t>
      </w:r>
    </w:p>
    <w:p w:rsidR="00672F02" w:rsidRDefault="00672F02" w:rsidP="00672F02">
      <w:pPr>
        <w:widowControl w:val="0"/>
        <w:autoSpaceDE w:val="0"/>
        <w:autoSpaceDN w:val="0"/>
        <w:adjustRightInd w:val="0"/>
        <w:ind w:firstLine="709"/>
        <w:jc w:val="both"/>
      </w:pPr>
      <w:r w:rsidRPr="00165C7B">
        <w:t>Порядок ежегодной корректировки объема и структуры расходов бюджета Панинского муниципального района Воронежской области на реализацию муниципальной  программы определяется Порядком составления проекта бюджета  Панинского муниципального района  на очередной финансовый год и плановый период.</w:t>
      </w:r>
      <w:r>
        <w:t xml:space="preserve"> </w:t>
      </w:r>
      <w:r w:rsidRPr="00165C7B">
        <w:t>Объем ф</w:t>
      </w:r>
      <w:r>
        <w:t xml:space="preserve">инансирования подпрограммы  </w:t>
      </w:r>
      <w:r w:rsidRPr="00165C7B">
        <w:t xml:space="preserve">бюджета </w:t>
      </w:r>
      <w:r>
        <w:t xml:space="preserve">36 015 200 ,00   рублей, </w:t>
      </w:r>
      <w:r w:rsidRPr="00165C7B">
        <w:t xml:space="preserve"> в том числе</w:t>
      </w:r>
      <w:r>
        <w:t>:</w:t>
      </w:r>
    </w:p>
    <w:p w:rsidR="00672F02" w:rsidRPr="001F48DC"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2020 год     - 3 963 900</w:t>
      </w:r>
      <w:r w:rsidRPr="001F48DC">
        <w:rPr>
          <w:rFonts w:ascii="Times New Roman" w:hAnsi="Times New Roman" w:cs="Times New Roman"/>
          <w:sz w:val="24"/>
          <w:szCs w:val="24"/>
        </w:rPr>
        <w:t>,00  рублей</w:t>
      </w:r>
    </w:p>
    <w:p w:rsidR="00672F02" w:rsidRPr="001F48DC" w:rsidRDefault="00672F02" w:rsidP="00672F02">
      <w:pPr>
        <w:pStyle w:val="ConsPlusCell"/>
        <w:jc w:val="both"/>
        <w:rPr>
          <w:rFonts w:ascii="Times New Roman" w:hAnsi="Times New Roman" w:cs="Times New Roman"/>
          <w:sz w:val="24"/>
          <w:szCs w:val="24"/>
        </w:rPr>
      </w:pPr>
      <w:r w:rsidRPr="001F48DC">
        <w:rPr>
          <w:rFonts w:ascii="Times New Roman" w:hAnsi="Times New Roman" w:cs="Times New Roman"/>
          <w:sz w:val="24"/>
          <w:szCs w:val="24"/>
        </w:rPr>
        <w:lastRenderedPageBreak/>
        <w:t xml:space="preserve">2021 год –    </w:t>
      </w:r>
      <w:r>
        <w:rPr>
          <w:rFonts w:ascii="Times New Roman" w:hAnsi="Times New Roman" w:cs="Times New Roman"/>
          <w:color w:val="000000"/>
          <w:sz w:val="24"/>
          <w:szCs w:val="24"/>
        </w:rPr>
        <w:t>4 544 800</w:t>
      </w:r>
      <w:r w:rsidRPr="001F48DC">
        <w:rPr>
          <w:rFonts w:ascii="Times New Roman" w:hAnsi="Times New Roman" w:cs="Times New Roman"/>
          <w:color w:val="000000"/>
          <w:sz w:val="24"/>
          <w:szCs w:val="24"/>
        </w:rPr>
        <w:t xml:space="preserve">,00 </w:t>
      </w:r>
      <w:r w:rsidRPr="001F48DC">
        <w:rPr>
          <w:rFonts w:ascii="Times New Roman" w:hAnsi="Times New Roman" w:cs="Times New Roman"/>
          <w:sz w:val="24"/>
          <w:szCs w:val="24"/>
        </w:rPr>
        <w:t xml:space="preserve"> рублей</w:t>
      </w:r>
    </w:p>
    <w:p w:rsidR="00672F02" w:rsidRPr="001F48DC"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2022 год –    5 387 700 </w:t>
      </w:r>
      <w:r w:rsidRPr="001F48DC">
        <w:rPr>
          <w:rFonts w:ascii="Times New Roman" w:hAnsi="Times New Roman" w:cs="Times New Roman"/>
          <w:sz w:val="24"/>
          <w:szCs w:val="24"/>
        </w:rPr>
        <w:t>,00   рублей</w:t>
      </w:r>
    </w:p>
    <w:p w:rsidR="00672F02" w:rsidRPr="001F48DC" w:rsidRDefault="00672F02" w:rsidP="00672F02">
      <w:pPr>
        <w:pStyle w:val="ConsPlusCell"/>
        <w:jc w:val="both"/>
        <w:rPr>
          <w:rFonts w:ascii="Times New Roman" w:hAnsi="Times New Roman" w:cs="Times New Roman"/>
          <w:sz w:val="24"/>
          <w:szCs w:val="24"/>
        </w:rPr>
      </w:pPr>
      <w:r w:rsidRPr="001F48DC">
        <w:rPr>
          <w:rFonts w:ascii="Times New Roman" w:hAnsi="Times New Roman" w:cs="Times New Roman"/>
          <w:sz w:val="24"/>
          <w:szCs w:val="24"/>
        </w:rPr>
        <w:t xml:space="preserve">2023 год -  </w:t>
      </w:r>
      <w:r>
        <w:rPr>
          <w:rFonts w:ascii="Times New Roman" w:hAnsi="Times New Roman" w:cs="Times New Roman"/>
          <w:color w:val="000000"/>
          <w:sz w:val="24"/>
          <w:szCs w:val="24"/>
        </w:rPr>
        <w:t xml:space="preserve">   6 361 400</w:t>
      </w:r>
      <w:r w:rsidRPr="001F48DC">
        <w:rPr>
          <w:rFonts w:ascii="Times New Roman" w:hAnsi="Times New Roman" w:cs="Times New Roman"/>
          <w:color w:val="000000"/>
          <w:sz w:val="24"/>
          <w:szCs w:val="24"/>
        </w:rPr>
        <w:t xml:space="preserve">,00 </w:t>
      </w:r>
      <w:r w:rsidRPr="001F48DC">
        <w:rPr>
          <w:rFonts w:ascii="Times New Roman" w:hAnsi="Times New Roman" w:cs="Times New Roman"/>
          <w:sz w:val="24"/>
          <w:szCs w:val="24"/>
        </w:rPr>
        <w:t xml:space="preserve">  рублей</w:t>
      </w:r>
    </w:p>
    <w:p w:rsidR="00672F02" w:rsidRPr="001F48DC" w:rsidRDefault="00672F02" w:rsidP="00672F02">
      <w:pPr>
        <w:pStyle w:val="ConsPlusCell"/>
        <w:jc w:val="both"/>
        <w:rPr>
          <w:rFonts w:ascii="Times New Roman" w:hAnsi="Times New Roman" w:cs="Times New Roman"/>
          <w:sz w:val="24"/>
          <w:szCs w:val="24"/>
        </w:rPr>
      </w:pPr>
      <w:r w:rsidRPr="001F48DC">
        <w:rPr>
          <w:rFonts w:ascii="Times New Roman" w:hAnsi="Times New Roman" w:cs="Times New Roman"/>
          <w:sz w:val="24"/>
          <w:szCs w:val="24"/>
        </w:rPr>
        <w:t xml:space="preserve">2024 год - </w:t>
      </w:r>
      <w:r>
        <w:rPr>
          <w:rFonts w:ascii="Times New Roman" w:hAnsi="Times New Roman" w:cs="Times New Roman"/>
          <w:color w:val="000000"/>
          <w:sz w:val="24"/>
          <w:szCs w:val="24"/>
        </w:rPr>
        <w:t xml:space="preserve">    6 466 000</w:t>
      </w:r>
      <w:r w:rsidRPr="001F48DC">
        <w:rPr>
          <w:rFonts w:ascii="Times New Roman" w:hAnsi="Times New Roman" w:cs="Times New Roman"/>
          <w:color w:val="000000"/>
          <w:sz w:val="24"/>
          <w:szCs w:val="24"/>
        </w:rPr>
        <w:t xml:space="preserve">, 00  </w:t>
      </w:r>
      <w:r w:rsidRPr="001F48DC">
        <w:rPr>
          <w:rFonts w:ascii="Times New Roman" w:hAnsi="Times New Roman" w:cs="Times New Roman"/>
          <w:sz w:val="24"/>
          <w:szCs w:val="24"/>
        </w:rPr>
        <w:t>рублей</w:t>
      </w:r>
    </w:p>
    <w:p w:rsidR="00672F02" w:rsidRDefault="00672F02" w:rsidP="00672F02">
      <w:pPr>
        <w:pStyle w:val="ConsPlusCell"/>
        <w:jc w:val="both"/>
        <w:rPr>
          <w:rFonts w:ascii="Times New Roman" w:hAnsi="Times New Roman" w:cs="Times New Roman"/>
          <w:sz w:val="24"/>
          <w:szCs w:val="24"/>
        </w:rPr>
      </w:pPr>
      <w:r w:rsidRPr="001F48DC">
        <w:rPr>
          <w:rFonts w:ascii="Times New Roman" w:hAnsi="Times New Roman" w:cs="Times New Roman"/>
          <w:sz w:val="24"/>
          <w:szCs w:val="24"/>
        </w:rPr>
        <w:t xml:space="preserve">2025 год -  </w:t>
      </w:r>
      <w:r>
        <w:rPr>
          <w:rFonts w:ascii="Times New Roman" w:hAnsi="Times New Roman" w:cs="Times New Roman"/>
          <w:color w:val="000000"/>
          <w:sz w:val="24"/>
          <w:szCs w:val="24"/>
        </w:rPr>
        <w:t xml:space="preserve">   3 823 100</w:t>
      </w:r>
      <w:r w:rsidRPr="001F48DC">
        <w:rPr>
          <w:rFonts w:ascii="Times New Roman" w:hAnsi="Times New Roman" w:cs="Times New Roman"/>
          <w:color w:val="000000"/>
          <w:sz w:val="24"/>
          <w:szCs w:val="24"/>
        </w:rPr>
        <w:t xml:space="preserve">,00 </w:t>
      </w:r>
      <w:r w:rsidRPr="001F48DC">
        <w:rPr>
          <w:rFonts w:ascii="Times New Roman" w:hAnsi="Times New Roman" w:cs="Times New Roman"/>
          <w:sz w:val="24"/>
          <w:szCs w:val="24"/>
        </w:rPr>
        <w:t xml:space="preserve"> рублей</w:t>
      </w:r>
    </w:p>
    <w:p w:rsidR="00672F02" w:rsidRPr="001F48DC" w:rsidRDefault="00672F02" w:rsidP="00672F02">
      <w:pPr>
        <w:pStyle w:val="ConsPlusCell"/>
        <w:jc w:val="both"/>
        <w:rPr>
          <w:rFonts w:ascii="Times New Roman" w:hAnsi="Times New Roman" w:cs="Times New Roman"/>
          <w:sz w:val="24"/>
          <w:szCs w:val="24"/>
        </w:rPr>
      </w:pPr>
      <w:r>
        <w:rPr>
          <w:rFonts w:ascii="Times New Roman" w:hAnsi="Times New Roman" w:cs="Times New Roman"/>
          <w:sz w:val="24"/>
          <w:szCs w:val="24"/>
        </w:rPr>
        <w:t>2026год-       5 468 300,00  рублей</w:t>
      </w:r>
    </w:p>
    <w:p w:rsidR="00672F02" w:rsidRPr="00B43222" w:rsidRDefault="00672F02" w:rsidP="00672F02">
      <w:pPr>
        <w:widowControl w:val="0"/>
        <w:autoSpaceDE w:val="0"/>
        <w:autoSpaceDN w:val="0"/>
        <w:adjustRightInd w:val="0"/>
        <w:ind w:firstLine="709"/>
        <w:jc w:val="both"/>
        <w:rPr>
          <w:b/>
        </w:rPr>
      </w:pPr>
    </w:p>
    <w:p w:rsidR="00672F02" w:rsidRPr="00B43222" w:rsidRDefault="00672F02" w:rsidP="00672F02">
      <w:pPr>
        <w:widowControl w:val="0"/>
        <w:autoSpaceDE w:val="0"/>
        <w:autoSpaceDN w:val="0"/>
        <w:adjustRightInd w:val="0"/>
        <w:jc w:val="center"/>
        <w:rPr>
          <w:b/>
          <w:bCs/>
        </w:rPr>
      </w:pPr>
      <w:r w:rsidRPr="00B43222">
        <w:rPr>
          <w:b/>
        </w:rPr>
        <w:t xml:space="preserve">6.  </w:t>
      </w:r>
      <w:r w:rsidRPr="00B43222">
        <w:rPr>
          <w:b/>
          <w:bCs/>
        </w:rPr>
        <w:t>Анализ рисков реализации подпрограммы</w:t>
      </w:r>
    </w:p>
    <w:p w:rsidR="00672F02" w:rsidRPr="00B43222" w:rsidRDefault="00672F02" w:rsidP="00672F02">
      <w:pPr>
        <w:widowControl w:val="0"/>
        <w:autoSpaceDE w:val="0"/>
        <w:autoSpaceDN w:val="0"/>
        <w:adjustRightInd w:val="0"/>
        <w:jc w:val="center"/>
        <w:rPr>
          <w:b/>
        </w:rPr>
      </w:pPr>
      <w:r w:rsidRPr="00B43222">
        <w:rPr>
          <w:b/>
          <w:bCs/>
        </w:rPr>
        <w:t>и описание мер управления рисками реализации подпрограммы</w:t>
      </w:r>
    </w:p>
    <w:p w:rsidR="00672F02" w:rsidRPr="00B43222" w:rsidRDefault="00672F02" w:rsidP="00672F02">
      <w:pPr>
        <w:widowControl w:val="0"/>
        <w:autoSpaceDE w:val="0"/>
        <w:autoSpaceDN w:val="0"/>
        <w:adjustRightInd w:val="0"/>
        <w:ind w:firstLine="709"/>
        <w:jc w:val="both"/>
        <w:rPr>
          <w:b/>
        </w:rPr>
      </w:pPr>
    </w:p>
    <w:p w:rsidR="00672F02" w:rsidRPr="00165C7B" w:rsidRDefault="00672F02" w:rsidP="00672F02">
      <w:pPr>
        <w:widowControl w:val="0"/>
        <w:autoSpaceDE w:val="0"/>
        <w:autoSpaceDN w:val="0"/>
        <w:adjustRightInd w:val="0"/>
        <w:ind w:firstLine="709"/>
        <w:jc w:val="both"/>
      </w:pPr>
      <w:r w:rsidRPr="00165C7B">
        <w:t>Выделяются следующие группы рисков, которые могут возникнуть в ходе реализации подпрограммы:</w:t>
      </w:r>
    </w:p>
    <w:p w:rsidR="00672F02" w:rsidRPr="00165C7B" w:rsidRDefault="00672F02" w:rsidP="00672F02">
      <w:pPr>
        <w:widowControl w:val="0"/>
        <w:autoSpaceDE w:val="0"/>
        <w:autoSpaceDN w:val="0"/>
        <w:adjustRightInd w:val="0"/>
        <w:ind w:firstLine="709"/>
        <w:jc w:val="both"/>
      </w:pPr>
      <w:r w:rsidRPr="00165C7B">
        <w:t>• финансово-экономические риски,</w:t>
      </w:r>
    </w:p>
    <w:p w:rsidR="00672F02" w:rsidRPr="00165C7B" w:rsidRDefault="00672F02" w:rsidP="00672F02">
      <w:pPr>
        <w:widowControl w:val="0"/>
        <w:autoSpaceDE w:val="0"/>
        <w:autoSpaceDN w:val="0"/>
        <w:adjustRightInd w:val="0"/>
        <w:ind w:firstLine="709"/>
        <w:jc w:val="both"/>
      </w:pPr>
      <w:r w:rsidRPr="00165C7B">
        <w:t>• социальные риски.</w:t>
      </w:r>
    </w:p>
    <w:p w:rsidR="00672F02" w:rsidRPr="00165C7B" w:rsidRDefault="00672F02" w:rsidP="00672F02">
      <w:pPr>
        <w:widowControl w:val="0"/>
        <w:autoSpaceDE w:val="0"/>
        <w:autoSpaceDN w:val="0"/>
        <w:adjustRightInd w:val="0"/>
        <w:ind w:firstLine="709"/>
        <w:jc w:val="both"/>
      </w:pPr>
      <w:r w:rsidRPr="00165C7B">
        <w:t xml:space="preserve">Финансово-экономические риски связаны с сокращением в ходе реализации подпрограммы предусмотренных объемов бюджетных  средств. </w:t>
      </w:r>
    </w:p>
    <w:p w:rsidR="00672F02" w:rsidRPr="00165C7B" w:rsidRDefault="00672F02" w:rsidP="00672F02">
      <w:pPr>
        <w:widowControl w:val="0"/>
        <w:autoSpaceDE w:val="0"/>
        <w:autoSpaceDN w:val="0"/>
        <w:adjustRightInd w:val="0"/>
        <w:ind w:firstLine="709"/>
        <w:jc w:val="both"/>
      </w:pPr>
      <w:r w:rsidRPr="00165C7B">
        <w:t>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К финансово-экономическим рискам также относится неэффективное использование ресурсов подпрограммы. Управление данным риском будет обеспечено в рамках организации мониторинга и экспертно-аналитического сопровождения реализации подпрограммы.</w:t>
      </w:r>
    </w:p>
    <w:p w:rsidR="00672F02" w:rsidRPr="00165C7B" w:rsidRDefault="00672F02" w:rsidP="00672F02">
      <w:pPr>
        <w:widowControl w:val="0"/>
        <w:autoSpaceDE w:val="0"/>
        <w:autoSpaceDN w:val="0"/>
        <w:adjustRightInd w:val="0"/>
        <w:ind w:firstLine="709"/>
        <w:jc w:val="both"/>
      </w:pPr>
      <w:r w:rsidRPr="00165C7B">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672F02" w:rsidRPr="00B43222" w:rsidRDefault="00672F02" w:rsidP="00672F02">
      <w:pPr>
        <w:widowControl w:val="0"/>
        <w:autoSpaceDE w:val="0"/>
        <w:autoSpaceDN w:val="0"/>
        <w:adjustRightInd w:val="0"/>
        <w:ind w:firstLine="567"/>
        <w:jc w:val="both"/>
        <w:outlineLvl w:val="1"/>
        <w:rPr>
          <w:b/>
        </w:rPr>
      </w:pPr>
    </w:p>
    <w:p w:rsidR="00672F02" w:rsidRPr="00B43222" w:rsidRDefault="00672F02" w:rsidP="00672F02">
      <w:pPr>
        <w:widowControl w:val="0"/>
        <w:autoSpaceDE w:val="0"/>
        <w:autoSpaceDN w:val="0"/>
        <w:adjustRightInd w:val="0"/>
        <w:spacing w:line="360" w:lineRule="auto"/>
        <w:jc w:val="center"/>
        <w:rPr>
          <w:b/>
          <w:bCs/>
        </w:rPr>
      </w:pPr>
      <w:r w:rsidRPr="00B43222">
        <w:rPr>
          <w:b/>
        </w:rPr>
        <w:t>7.</w:t>
      </w:r>
      <w:r w:rsidRPr="00B43222">
        <w:rPr>
          <w:b/>
          <w:bCs/>
        </w:rPr>
        <w:t xml:space="preserve"> Оценка эффективности подпрограммы </w:t>
      </w:r>
    </w:p>
    <w:p w:rsidR="00672F02" w:rsidRPr="00165C7B" w:rsidRDefault="00672F02" w:rsidP="00672F02">
      <w:pPr>
        <w:widowControl w:val="0"/>
        <w:autoSpaceDE w:val="0"/>
        <w:autoSpaceDN w:val="0"/>
        <w:adjustRightInd w:val="0"/>
        <w:ind w:firstLine="709"/>
        <w:jc w:val="both"/>
      </w:pPr>
      <w:r w:rsidRPr="00165C7B">
        <w:t>Эффективность реализации подпрограммы рассматривается с точки зрения достижения  количественных и качественных значений  показателей.</w:t>
      </w:r>
    </w:p>
    <w:p w:rsidR="00672F02" w:rsidRPr="00165C7B" w:rsidRDefault="00672F02" w:rsidP="00672F02">
      <w:pPr>
        <w:widowControl w:val="0"/>
        <w:autoSpaceDE w:val="0"/>
        <w:autoSpaceDN w:val="0"/>
        <w:adjustRightInd w:val="0"/>
        <w:ind w:firstLine="709"/>
        <w:jc w:val="both"/>
      </w:pPr>
      <w:r w:rsidRPr="00165C7B">
        <w:t>А именно:</w:t>
      </w:r>
    </w:p>
    <w:p w:rsidR="00672F02" w:rsidRPr="00165C7B" w:rsidRDefault="00672F02" w:rsidP="00672F02">
      <w:pPr>
        <w:ind w:firstLine="709"/>
        <w:jc w:val="both"/>
      </w:pPr>
      <w:r w:rsidRPr="00165C7B">
        <w:rPr>
          <w:color w:val="000000"/>
          <w:shd w:val="clear" w:color="auto" w:fill="FFFFFF"/>
        </w:rPr>
        <w:t xml:space="preserve">- укомплектованность должностей в </w:t>
      </w:r>
      <w:r w:rsidRPr="00165C7B">
        <w:t xml:space="preserve"> </w:t>
      </w:r>
      <w:r w:rsidRPr="00165C7B">
        <w:rPr>
          <w:color w:val="000000"/>
          <w:shd w:val="clear" w:color="auto" w:fill="FFFFFF"/>
        </w:rPr>
        <w:t>отделе по образованию, опеке, попечительству, спорту и работе с молодежью – 100 %</w:t>
      </w:r>
      <w:r w:rsidRPr="00165C7B">
        <w:t>;</w:t>
      </w:r>
    </w:p>
    <w:p w:rsidR="00672F02" w:rsidRPr="00165C7B" w:rsidRDefault="00672F02" w:rsidP="00672F02">
      <w:pPr>
        <w:widowControl w:val="0"/>
        <w:autoSpaceDE w:val="0"/>
        <w:autoSpaceDN w:val="0"/>
        <w:adjustRightInd w:val="0"/>
        <w:jc w:val="both"/>
        <w:rPr>
          <w:color w:val="000000"/>
          <w:shd w:val="clear" w:color="auto" w:fill="FFFFFF"/>
        </w:rPr>
      </w:pPr>
      <w:r w:rsidRPr="00165C7B">
        <w:t xml:space="preserve">           - </w:t>
      </w:r>
      <w:r w:rsidRPr="00165C7B">
        <w:rPr>
          <w:color w:val="000000"/>
          <w:shd w:val="clear" w:color="auto" w:fill="FFFFFF"/>
        </w:rPr>
        <w:t xml:space="preserve">доля муниципальных служащих в </w:t>
      </w:r>
      <w:r w:rsidRPr="00165C7B">
        <w:t xml:space="preserve">отделе по образованию, опеке, попечительству, спорту и работе с молодежью, </w:t>
      </w:r>
      <w:r w:rsidRPr="00165C7B">
        <w:rPr>
          <w:color w:val="000000"/>
          <w:shd w:val="clear" w:color="auto" w:fill="FFFFFF"/>
        </w:rPr>
        <w:t>прошедших повышение квалификации в течение последних трех лет.</w:t>
      </w:r>
    </w:p>
    <w:p w:rsidR="00672F02" w:rsidRPr="00165C7B" w:rsidRDefault="00672F02" w:rsidP="00672F02">
      <w:pPr>
        <w:widowControl w:val="0"/>
        <w:autoSpaceDE w:val="0"/>
        <w:autoSpaceDN w:val="0"/>
        <w:adjustRightInd w:val="0"/>
        <w:jc w:val="both"/>
        <w:outlineLvl w:val="1"/>
        <w:rPr>
          <w:sz w:val="28"/>
          <w:szCs w:val="28"/>
        </w:rPr>
      </w:pPr>
    </w:p>
    <w:p w:rsidR="00672F02" w:rsidRDefault="00672F02" w:rsidP="00672F02"/>
    <w:p w:rsidR="00672F02" w:rsidRDefault="00672F02" w:rsidP="00672F02">
      <w:pPr>
        <w:widowControl w:val="0"/>
        <w:autoSpaceDE w:val="0"/>
        <w:autoSpaceDN w:val="0"/>
        <w:adjustRightInd w:val="0"/>
        <w:jc w:val="center"/>
        <w:outlineLvl w:val="2"/>
        <w:rPr>
          <w:b/>
        </w:rPr>
      </w:pPr>
      <w:r>
        <w:rPr>
          <w:b/>
        </w:rPr>
        <w:t>Подпрограмма 9</w:t>
      </w:r>
    </w:p>
    <w:p w:rsidR="00672F02" w:rsidRDefault="00672F02" w:rsidP="00672F02">
      <w:pPr>
        <w:widowControl w:val="0"/>
        <w:autoSpaceDE w:val="0"/>
        <w:autoSpaceDN w:val="0"/>
        <w:adjustRightInd w:val="0"/>
        <w:jc w:val="center"/>
        <w:outlineLvl w:val="2"/>
        <w:rPr>
          <w:b/>
        </w:rPr>
      </w:pPr>
      <w:r>
        <w:rPr>
          <w:b/>
        </w:rPr>
        <w:t xml:space="preserve"> «Дети – сироты и дети, нуждающиеся в особой защите государства»</w:t>
      </w:r>
    </w:p>
    <w:p w:rsidR="00672F02" w:rsidRDefault="00672F02" w:rsidP="00672F02">
      <w:pPr>
        <w:widowControl w:val="0"/>
        <w:autoSpaceDE w:val="0"/>
        <w:autoSpaceDN w:val="0"/>
        <w:adjustRightInd w:val="0"/>
        <w:jc w:val="center"/>
        <w:outlineLvl w:val="0"/>
        <w:rPr>
          <w:b/>
        </w:rPr>
      </w:pPr>
    </w:p>
    <w:p w:rsidR="00672F02" w:rsidRDefault="00672F02" w:rsidP="00672F02">
      <w:pPr>
        <w:widowControl w:val="0"/>
        <w:autoSpaceDE w:val="0"/>
        <w:autoSpaceDN w:val="0"/>
        <w:adjustRightInd w:val="0"/>
        <w:jc w:val="center"/>
        <w:outlineLvl w:val="3"/>
      </w:pPr>
      <w:r>
        <w:t>ПАСПОРТ</w:t>
      </w:r>
    </w:p>
    <w:p w:rsidR="00672F02" w:rsidRDefault="00672F02" w:rsidP="00672F02">
      <w:pPr>
        <w:widowControl w:val="0"/>
        <w:autoSpaceDE w:val="0"/>
        <w:autoSpaceDN w:val="0"/>
        <w:adjustRightInd w:val="0"/>
        <w:jc w:val="center"/>
        <w:outlineLvl w:val="2"/>
      </w:pPr>
      <w:r>
        <w:t>подпрограммы  «Дети – сироты и дети, нуждающиеся в особой защите государства» муниципальной</w:t>
      </w:r>
    </w:p>
    <w:p w:rsidR="00672F02" w:rsidRDefault="00672F02" w:rsidP="00672F02">
      <w:pPr>
        <w:widowControl w:val="0"/>
        <w:autoSpaceDE w:val="0"/>
        <w:autoSpaceDN w:val="0"/>
        <w:adjustRightInd w:val="0"/>
        <w:jc w:val="center"/>
      </w:pPr>
      <w:r>
        <w:t>программы Воронежской области "Развитие образования"</w:t>
      </w:r>
    </w:p>
    <w:p w:rsidR="00672F02" w:rsidRDefault="00672F02" w:rsidP="00672F02">
      <w:pPr>
        <w:widowControl w:val="0"/>
        <w:autoSpaceDE w:val="0"/>
        <w:autoSpaceDN w:val="0"/>
        <w:adjustRightInd w:val="0"/>
        <w:jc w:val="center"/>
      </w:pPr>
      <w:r>
        <w:t>на 2020 - 2026 годы</w:t>
      </w:r>
    </w:p>
    <w:p w:rsidR="00672F02" w:rsidRDefault="00672F02" w:rsidP="00672F02">
      <w:pPr>
        <w:widowControl w:val="0"/>
        <w:autoSpaceDE w:val="0"/>
        <w:autoSpaceDN w:val="0"/>
        <w:adjustRightInd w:val="0"/>
        <w:jc w:val="center"/>
        <w:outlineLvl w:val="0"/>
        <w:rPr>
          <w:b/>
          <w:bCs/>
        </w:rPr>
      </w:pPr>
    </w:p>
    <w:p w:rsidR="00672F02" w:rsidRDefault="00672F02" w:rsidP="00672F02">
      <w:pPr>
        <w:widowControl w:val="0"/>
        <w:autoSpaceDE w:val="0"/>
        <w:autoSpaceDN w:val="0"/>
        <w:adjustRightInd w:val="0"/>
        <w:jc w:val="center"/>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1"/>
        <w:gridCol w:w="4725"/>
      </w:tblGrid>
      <w:tr w:rsidR="00672F02" w:rsidTr="00672F02">
        <w:tc>
          <w:tcPr>
            <w:tcW w:w="4721"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rPr>
                <w:rFonts w:eastAsia="Calibri"/>
              </w:rPr>
            </w:pPr>
            <w:r>
              <w:t>Исполнители  подпрограммы</w:t>
            </w:r>
          </w:p>
          <w:p w:rsidR="00672F02" w:rsidRDefault="00672F02" w:rsidP="00672F02">
            <w:pPr>
              <w:widowControl w:val="0"/>
              <w:autoSpaceDE w:val="0"/>
              <w:autoSpaceDN w:val="0"/>
              <w:adjustRightInd w:val="0"/>
              <w:jc w:val="both"/>
              <w:rPr>
                <w:rFonts w:eastAsia="Calibri"/>
              </w:rPr>
            </w:pPr>
            <w:r>
              <w:lastRenderedPageBreak/>
              <w:t>муниципальной программы</w:t>
            </w:r>
          </w:p>
        </w:tc>
        <w:tc>
          <w:tcPr>
            <w:tcW w:w="4725"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pPr>
            <w:r>
              <w:lastRenderedPageBreak/>
              <w:t xml:space="preserve">Отдел по образованию, опеке, </w:t>
            </w:r>
            <w:r>
              <w:lastRenderedPageBreak/>
              <w:t xml:space="preserve">попечительству, спорту и работе с молодежью администрации </w:t>
            </w:r>
          </w:p>
          <w:p w:rsidR="00672F02" w:rsidRDefault="00672F02" w:rsidP="00672F02">
            <w:pPr>
              <w:widowControl w:val="0"/>
              <w:autoSpaceDE w:val="0"/>
              <w:autoSpaceDN w:val="0"/>
              <w:adjustRightInd w:val="0"/>
              <w:rPr>
                <w:rFonts w:eastAsia="Calibri"/>
              </w:rPr>
            </w:pPr>
            <w:r>
              <w:t>Панинского муниципального района Воронежской области</w:t>
            </w:r>
          </w:p>
        </w:tc>
      </w:tr>
      <w:tr w:rsidR="00672F02" w:rsidTr="00672F02">
        <w:tc>
          <w:tcPr>
            <w:tcW w:w="4721" w:type="dxa"/>
            <w:tcBorders>
              <w:top w:val="single" w:sz="4" w:space="0" w:color="auto"/>
              <w:left w:val="single" w:sz="4" w:space="0" w:color="auto"/>
              <w:bottom w:val="single" w:sz="4" w:space="0" w:color="auto"/>
              <w:right w:val="single" w:sz="4" w:space="0" w:color="auto"/>
            </w:tcBorders>
          </w:tcPr>
          <w:p w:rsidR="00672F02" w:rsidRDefault="00672F02" w:rsidP="00672F02">
            <w:pPr>
              <w:widowControl w:val="0"/>
              <w:autoSpaceDE w:val="0"/>
              <w:autoSpaceDN w:val="0"/>
              <w:adjustRightInd w:val="0"/>
              <w:rPr>
                <w:rFonts w:eastAsia="Calibri"/>
              </w:rPr>
            </w:pPr>
            <w:r>
              <w:lastRenderedPageBreak/>
              <w:t>Основные мероприятия, входящие</w:t>
            </w:r>
          </w:p>
          <w:p w:rsidR="00672F02" w:rsidRDefault="00672F02" w:rsidP="00672F02">
            <w:pPr>
              <w:widowControl w:val="0"/>
              <w:autoSpaceDE w:val="0"/>
              <w:autoSpaceDN w:val="0"/>
              <w:adjustRightInd w:val="0"/>
            </w:pPr>
            <w:r>
              <w:t>в состав подпрограммы</w:t>
            </w:r>
          </w:p>
          <w:p w:rsidR="00672F02" w:rsidRDefault="00672F02" w:rsidP="00672F02">
            <w:pPr>
              <w:widowControl w:val="0"/>
              <w:autoSpaceDE w:val="0"/>
              <w:autoSpaceDN w:val="0"/>
              <w:adjustRightInd w:val="0"/>
            </w:pPr>
            <w:r>
              <w:t>муниципальной  программы</w:t>
            </w:r>
          </w:p>
          <w:p w:rsidR="00672F02" w:rsidRDefault="00672F02" w:rsidP="00672F02">
            <w:pPr>
              <w:widowControl w:val="0"/>
              <w:autoSpaceDE w:val="0"/>
              <w:autoSpaceDN w:val="0"/>
              <w:adjustRightInd w:val="0"/>
              <w:jc w:val="both"/>
              <w:rPr>
                <w:rFonts w:eastAsia="Calibri"/>
              </w:rPr>
            </w:pPr>
          </w:p>
        </w:tc>
        <w:tc>
          <w:tcPr>
            <w:tcW w:w="4725"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rPr>
                <w:b/>
                <w:u w:val="single"/>
              </w:rPr>
            </w:pPr>
            <w:r>
              <w:rPr>
                <w:b/>
                <w:u w:val="single"/>
              </w:rPr>
              <w:t xml:space="preserve">Основное мероприятие </w:t>
            </w:r>
          </w:p>
          <w:p w:rsidR="00672F02" w:rsidRDefault="00672F02" w:rsidP="00672F02">
            <w:pPr>
              <w:widowControl w:val="0"/>
              <w:autoSpaceDE w:val="0"/>
              <w:autoSpaceDN w:val="0"/>
              <w:adjustRightInd w:val="0"/>
              <w:rPr>
                <w:b/>
              </w:rPr>
            </w:pPr>
            <w:r>
              <w:rPr>
                <w:b/>
              </w:rPr>
              <w:t>Финансовая поддержка семей с детьми-сиротами и детьми, нуждающимися в особой защите государства</w:t>
            </w:r>
          </w:p>
          <w:p w:rsidR="00672F02" w:rsidRDefault="00672F02" w:rsidP="00672F02">
            <w:pPr>
              <w:widowControl w:val="0"/>
              <w:autoSpaceDE w:val="0"/>
              <w:autoSpaceDN w:val="0"/>
              <w:adjustRightInd w:val="0"/>
              <w:rPr>
                <w:rFonts w:eastAsia="Calibri"/>
              </w:rPr>
            </w:pPr>
            <w:r>
              <w:rPr>
                <w:u w:val="single"/>
              </w:rPr>
              <w:t>Мероприятие 1:</w:t>
            </w:r>
            <w:r>
              <w:t xml:space="preserve">  обеспечение выплат единовременного пособия при всех формах устройства детей, лишенных родительского попечения, в семью.</w:t>
            </w:r>
          </w:p>
          <w:p w:rsidR="00672F02" w:rsidRDefault="00672F02" w:rsidP="00672F02">
            <w:pPr>
              <w:widowControl w:val="0"/>
              <w:autoSpaceDE w:val="0"/>
              <w:autoSpaceDN w:val="0"/>
              <w:adjustRightInd w:val="0"/>
            </w:pPr>
            <w:r>
              <w:rPr>
                <w:u w:val="single"/>
              </w:rPr>
              <w:t>Мероприятие 2:</w:t>
            </w:r>
            <w:r>
              <w:t xml:space="preserve">  обеспечение выплат приемной семье на содержание подопечных детей.</w:t>
            </w:r>
          </w:p>
          <w:p w:rsidR="00672F02" w:rsidRDefault="00672F02" w:rsidP="00672F02">
            <w:pPr>
              <w:widowControl w:val="0"/>
              <w:autoSpaceDE w:val="0"/>
              <w:autoSpaceDN w:val="0"/>
              <w:adjustRightInd w:val="0"/>
            </w:pPr>
            <w:r>
              <w:rPr>
                <w:u w:val="single"/>
              </w:rPr>
              <w:t>Мероприятие 3:</w:t>
            </w:r>
            <w:r>
              <w:t xml:space="preserve">  обеспечение выплат семьям опекунов на содержание подопечных детей.</w:t>
            </w:r>
          </w:p>
          <w:p w:rsidR="00672F02" w:rsidRDefault="00672F02" w:rsidP="00672F02">
            <w:pPr>
              <w:widowControl w:val="0"/>
              <w:autoSpaceDE w:val="0"/>
              <w:autoSpaceDN w:val="0"/>
              <w:adjustRightInd w:val="0"/>
            </w:pPr>
            <w:r>
              <w:rPr>
                <w:u w:val="single"/>
              </w:rPr>
              <w:t>Мероприятие 4:</w:t>
            </w:r>
            <w:r>
              <w:t xml:space="preserve">  обеспечение выплат вознаграждений, причитающихся приемному родителю.</w:t>
            </w:r>
          </w:p>
          <w:p w:rsidR="00672F02" w:rsidRDefault="00672F02" w:rsidP="00672F02">
            <w:pPr>
              <w:widowControl w:val="0"/>
              <w:autoSpaceDE w:val="0"/>
              <w:autoSpaceDN w:val="0"/>
              <w:adjustRightInd w:val="0"/>
            </w:pPr>
            <w:r>
              <w:rPr>
                <w:u w:val="single"/>
              </w:rPr>
              <w:t>Мероприятие 5:</w:t>
            </w:r>
            <w:r>
              <w:t xml:space="preserve">  обеспечение выполнений переданных полномочий по организации и осуществлению деятельности по опеке и попечительству.</w:t>
            </w:r>
          </w:p>
          <w:p w:rsidR="00672F02" w:rsidRDefault="00672F02" w:rsidP="00672F02">
            <w:pPr>
              <w:widowControl w:val="0"/>
              <w:autoSpaceDE w:val="0"/>
              <w:autoSpaceDN w:val="0"/>
              <w:adjustRightInd w:val="0"/>
              <w:rPr>
                <w:rFonts w:eastAsia="Calibri"/>
              </w:rPr>
            </w:pPr>
            <w:r>
              <w:rPr>
                <w:u w:val="single"/>
              </w:rPr>
              <w:t>Мероприятие 6:</w:t>
            </w:r>
            <w:r>
              <w:t xml:space="preserve">    расходы на компенсацию, выплачиваемую родителям в целях материальной поддержки воспитания и обучения детей, посещающих ДОУ.</w:t>
            </w:r>
          </w:p>
        </w:tc>
      </w:tr>
      <w:tr w:rsidR="00672F02" w:rsidTr="00672F02">
        <w:tc>
          <w:tcPr>
            <w:tcW w:w="4721"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rPr>
                <w:rFonts w:eastAsia="Calibri"/>
              </w:rPr>
            </w:pPr>
            <w:r>
              <w:t>Цель подпрограммы муниципальной программы</w:t>
            </w:r>
          </w:p>
        </w:tc>
        <w:tc>
          <w:tcPr>
            <w:tcW w:w="4725" w:type="dxa"/>
            <w:tcBorders>
              <w:top w:val="single" w:sz="4" w:space="0" w:color="auto"/>
              <w:left w:val="single" w:sz="4" w:space="0" w:color="auto"/>
              <w:bottom w:val="single" w:sz="4" w:space="0" w:color="auto"/>
              <w:right w:val="single" w:sz="4" w:space="0" w:color="auto"/>
            </w:tcBorders>
            <w:hideMark/>
          </w:tcPr>
          <w:p w:rsidR="00672F02" w:rsidRDefault="00672F02" w:rsidP="00672F02">
            <w:pPr>
              <w:jc w:val="both"/>
            </w:pPr>
            <w:r>
              <w:t>Развитие и поддержание семейных форм устройства детей-сирот и детей, оставшихся без попечения родителей, а так же детей, нуждающихся в особой защите государства.</w:t>
            </w:r>
          </w:p>
        </w:tc>
      </w:tr>
      <w:tr w:rsidR="00672F02" w:rsidTr="00672F02">
        <w:tc>
          <w:tcPr>
            <w:tcW w:w="4721" w:type="dxa"/>
            <w:tcBorders>
              <w:top w:val="single" w:sz="4" w:space="0" w:color="auto"/>
              <w:left w:val="single" w:sz="4" w:space="0" w:color="auto"/>
              <w:bottom w:val="single" w:sz="4" w:space="0" w:color="auto"/>
              <w:right w:val="single" w:sz="4" w:space="0" w:color="auto"/>
            </w:tcBorders>
          </w:tcPr>
          <w:p w:rsidR="00672F02" w:rsidRDefault="00672F02" w:rsidP="00672F02">
            <w:pPr>
              <w:widowControl w:val="0"/>
              <w:autoSpaceDE w:val="0"/>
              <w:autoSpaceDN w:val="0"/>
              <w:adjustRightInd w:val="0"/>
              <w:jc w:val="both"/>
              <w:rPr>
                <w:rFonts w:eastAsia="Calibri"/>
              </w:rPr>
            </w:pPr>
          </w:p>
          <w:p w:rsidR="00672F02" w:rsidRDefault="00672F02" w:rsidP="00672F02">
            <w:pPr>
              <w:widowControl w:val="0"/>
              <w:autoSpaceDE w:val="0"/>
              <w:autoSpaceDN w:val="0"/>
              <w:adjustRightInd w:val="0"/>
              <w:jc w:val="both"/>
              <w:rPr>
                <w:rFonts w:eastAsia="Calibri"/>
              </w:rPr>
            </w:pPr>
            <w:r>
              <w:t>Задачи подпрограммы</w:t>
            </w:r>
          </w:p>
        </w:tc>
        <w:tc>
          <w:tcPr>
            <w:tcW w:w="4725" w:type="dxa"/>
            <w:tcBorders>
              <w:top w:val="single" w:sz="4" w:space="0" w:color="auto"/>
              <w:left w:val="single" w:sz="4" w:space="0" w:color="auto"/>
              <w:bottom w:val="single" w:sz="4" w:space="0" w:color="auto"/>
              <w:right w:val="single" w:sz="4" w:space="0" w:color="auto"/>
            </w:tcBorders>
            <w:hideMark/>
          </w:tcPr>
          <w:p w:rsidR="00672F02" w:rsidRDefault="00672F02" w:rsidP="00672F02">
            <w:pPr>
              <w:jc w:val="both"/>
              <w:rPr>
                <w:rFonts w:eastAsia="Calibri"/>
              </w:rPr>
            </w:pPr>
            <w:r>
              <w:t xml:space="preserve"> - создание необходимых условий для семейного жизнеустройства детей-сирот и детей, оставшихся без попечения родителей;</w:t>
            </w:r>
          </w:p>
          <w:p w:rsidR="00672F02" w:rsidRDefault="00672F02" w:rsidP="00672F02">
            <w:pPr>
              <w:jc w:val="both"/>
            </w:pPr>
            <w:r>
              <w:t xml:space="preserve"> - повышение эффективности  муниципальной  системы поддержки детей-сирот и детей, оставшихся без попечения родителей;</w:t>
            </w:r>
          </w:p>
          <w:p w:rsidR="00672F02" w:rsidRDefault="00672F02" w:rsidP="00672F02">
            <w:pPr>
              <w:jc w:val="both"/>
            </w:pPr>
            <w:r>
              <w:t>- поддержание детей, нуждающихся в особой защите государства.</w:t>
            </w:r>
          </w:p>
        </w:tc>
      </w:tr>
      <w:tr w:rsidR="00672F02" w:rsidTr="00672F02">
        <w:tc>
          <w:tcPr>
            <w:tcW w:w="4721"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jc w:val="both"/>
              <w:rPr>
                <w:rFonts w:eastAsia="Calibri"/>
              </w:rPr>
            </w:pPr>
            <w:r>
              <w:t>Этапы и сроки реализации подпрограммы</w:t>
            </w:r>
          </w:p>
        </w:tc>
        <w:tc>
          <w:tcPr>
            <w:tcW w:w="4725"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pPr>
            <w:r>
              <w:t>срок реализации подпрограммы:</w:t>
            </w:r>
          </w:p>
          <w:p w:rsidR="00672F02" w:rsidRDefault="00672F02" w:rsidP="00672F02">
            <w:pPr>
              <w:widowControl w:val="0"/>
              <w:autoSpaceDE w:val="0"/>
              <w:autoSpaceDN w:val="0"/>
              <w:adjustRightInd w:val="0"/>
              <w:rPr>
                <w:rFonts w:eastAsia="Calibri"/>
              </w:rPr>
            </w:pPr>
            <w:r>
              <w:t xml:space="preserve">2020 – 2026 годы:                </w:t>
            </w:r>
          </w:p>
        </w:tc>
      </w:tr>
      <w:tr w:rsidR="00672F02" w:rsidTr="00672F02">
        <w:tc>
          <w:tcPr>
            <w:tcW w:w="4721"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jc w:val="both"/>
              <w:rPr>
                <w:rFonts w:eastAsia="Calibri"/>
              </w:rPr>
            </w:pPr>
            <w:r>
              <w:t>Объемы и источники финансирования муниципальной подпрограммы (в действующих ценах каждого года реализации муниципальной программы)</w:t>
            </w:r>
          </w:p>
        </w:tc>
        <w:tc>
          <w:tcPr>
            <w:tcW w:w="4725" w:type="dxa"/>
            <w:tcBorders>
              <w:top w:val="single" w:sz="4" w:space="0" w:color="auto"/>
              <w:left w:val="single" w:sz="4" w:space="0" w:color="auto"/>
              <w:bottom w:val="single" w:sz="4" w:space="0" w:color="auto"/>
              <w:right w:val="single" w:sz="4" w:space="0" w:color="auto"/>
            </w:tcBorders>
            <w:hideMark/>
          </w:tcPr>
          <w:p w:rsidR="00672F02" w:rsidRDefault="00672F02" w:rsidP="00672F02">
            <w:pPr>
              <w:rPr>
                <w:rFonts w:eastAsia="Calibri"/>
              </w:rPr>
            </w:pPr>
            <w:r>
              <w:t xml:space="preserve">Объем финансирования подпрограммы на весь   период    реализации    составляет – </w:t>
            </w:r>
            <w:r>
              <w:rPr>
                <w:b/>
              </w:rPr>
              <w:t>79 900 000,00</w:t>
            </w:r>
            <w:r>
              <w:rPr>
                <w:color w:val="FF0000"/>
              </w:rPr>
              <w:t xml:space="preserve"> </w:t>
            </w:r>
            <w:r>
              <w:t>тыс. руб., в том числе из  областного бюджета:79 224 100,00 рублей</w:t>
            </w:r>
          </w:p>
          <w:p w:rsidR="00672F02" w:rsidRDefault="00672F02" w:rsidP="00672F02">
            <w:r>
              <w:lastRenderedPageBreak/>
              <w:t xml:space="preserve">2020 г.: 7 249 500 ,00 рублей.  </w:t>
            </w:r>
          </w:p>
          <w:p w:rsidR="00672F02" w:rsidRDefault="00672F02" w:rsidP="00672F02">
            <w:r>
              <w:t xml:space="preserve">2021г.:  9 022 700,00 рублей. </w:t>
            </w:r>
          </w:p>
          <w:p w:rsidR="00672F02" w:rsidRDefault="00672F02" w:rsidP="00672F02">
            <w:r>
              <w:t>2022 г.: 9 732 800 ,00. рублей.</w:t>
            </w:r>
          </w:p>
          <w:p w:rsidR="00672F02" w:rsidRDefault="00672F02" w:rsidP="00672F02">
            <w:r>
              <w:t>2023 г.:  11 774 100,00. рублей.</w:t>
            </w:r>
          </w:p>
          <w:p w:rsidR="00672F02" w:rsidRDefault="00672F02" w:rsidP="00672F02">
            <w:r>
              <w:t>2024 г.:  13 259 700 ,00. рублей.</w:t>
            </w:r>
          </w:p>
          <w:p w:rsidR="00672F02" w:rsidRDefault="00672F02" w:rsidP="00672F02">
            <w:r>
              <w:t>2025 г.:   13 817 300,00. рублей.</w:t>
            </w:r>
          </w:p>
          <w:p w:rsidR="00672F02" w:rsidRDefault="00672F02" w:rsidP="00672F02">
            <w:r>
              <w:t>2026г.-    14 368 000 ,00 рублей</w:t>
            </w:r>
          </w:p>
          <w:p w:rsidR="00672F02" w:rsidRDefault="00672F02" w:rsidP="00672F02">
            <w:pPr>
              <w:rPr>
                <w:rFonts w:eastAsia="Calibri"/>
              </w:rPr>
            </w:pPr>
            <w:r>
              <w:t>федерального  бюджета: 675 900,00 рублей</w:t>
            </w:r>
          </w:p>
          <w:p w:rsidR="00672F02" w:rsidRDefault="00672F02" w:rsidP="00672F02">
            <w:r>
              <w:t xml:space="preserve">2020 г.: 342 100 ,00 рублей.  </w:t>
            </w:r>
          </w:p>
          <w:p w:rsidR="00672F02" w:rsidRDefault="00672F02" w:rsidP="00672F02">
            <w:r>
              <w:t xml:space="preserve">2021г.:  333 800 ,00 рублей. </w:t>
            </w:r>
          </w:p>
          <w:p w:rsidR="00672F02" w:rsidRDefault="00672F02" w:rsidP="00672F02">
            <w:r>
              <w:t>2022 г.:              0 тыс. руб.</w:t>
            </w:r>
          </w:p>
          <w:p w:rsidR="00672F02" w:rsidRDefault="00672F02" w:rsidP="00672F02">
            <w:r>
              <w:t>2023 г.:               0 тыс. руб.</w:t>
            </w:r>
          </w:p>
          <w:p w:rsidR="00672F02" w:rsidRDefault="00672F02" w:rsidP="00672F02">
            <w:r>
              <w:t>2024 г.:               0 тыс. руб.</w:t>
            </w:r>
          </w:p>
          <w:p w:rsidR="00672F02" w:rsidRDefault="00672F02" w:rsidP="00672F02">
            <w:r>
              <w:t>2025 г.:                0 тыс. руб.</w:t>
            </w:r>
          </w:p>
          <w:p w:rsidR="00672F02" w:rsidRDefault="00672F02" w:rsidP="00672F02"/>
        </w:tc>
      </w:tr>
      <w:tr w:rsidR="00672F02" w:rsidTr="00672F02">
        <w:tc>
          <w:tcPr>
            <w:tcW w:w="4721" w:type="dxa"/>
            <w:tcBorders>
              <w:top w:val="single" w:sz="4" w:space="0" w:color="auto"/>
              <w:left w:val="single" w:sz="4" w:space="0" w:color="auto"/>
              <w:bottom w:val="single" w:sz="4" w:space="0" w:color="auto"/>
              <w:right w:val="single" w:sz="4" w:space="0" w:color="auto"/>
            </w:tcBorders>
            <w:hideMark/>
          </w:tcPr>
          <w:p w:rsidR="00672F02" w:rsidRDefault="00672F02" w:rsidP="00672F02">
            <w:pPr>
              <w:widowControl w:val="0"/>
              <w:autoSpaceDE w:val="0"/>
              <w:autoSpaceDN w:val="0"/>
              <w:adjustRightInd w:val="0"/>
              <w:jc w:val="both"/>
              <w:rPr>
                <w:rFonts w:eastAsia="Calibri"/>
              </w:rPr>
            </w:pPr>
            <w:r>
              <w:lastRenderedPageBreak/>
              <w:t>Ожидаемые конечные результаты реализации муниципальной подпрограммы</w:t>
            </w:r>
          </w:p>
        </w:tc>
        <w:tc>
          <w:tcPr>
            <w:tcW w:w="4725" w:type="dxa"/>
            <w:tcBorders>
              <w:top w:val="single" w:sz="4" w:space="0" w:color="auto"/>
              <w:left w:val="single" w:sz="4" w:space="0" w:color="auto"/>
              <w:bottom w:val="single" w:sz="4" w:space="0" w:color="auto"/>
              <w:right w:val="single" w:sz="4" w:space="0" w:color="auto"/>
            </w:tcBorders>
            <w:hideMark/>
          </w:tcPr>
          <w:p w:rsidR="00672F02" w:rsidRDefault="00672F02" w:rsidP="00672F02">
            <w:pPr>
              <w:pStyle w:val="ae"/>
              <w:numPr>
                <w:ilvl w:val="0"/>
                <w:numId w:val="28"/>
              </w:numPr>
              <w:suppressAutoHyphens w:val="0"/>
              <w:ind w:left="357" w:hanging="357"/>
              <w:jc w:val="both"/>
              <w:rPr>
                <w:lang w:eastAsia="ru-RU"/>
              </w:rPr>
            </w:pPr>
            <w:r>
              <w:rPr>
                <w:lang w:eastAsia="ru-RU"/>
              </w:rPr>
              <w:t xml:space="preserve">сократится число отказов от детей среди усыновителей, опекунов, приемных родителей; </w:t>
            </w:r>
          </w:p>
          <w:p w:rsidR="00672F02" w:rsidRDefault="00672F02" w:rsidP="00672F02">
            <w:pPr>
              <w:pStyle w:val="ae"/>
              <w:numPr>
                <w:ilvl w:val="0"/>
                <w:numId w:val="28"/>
              </w:numPr>
              <w:suppressAutoHyphens w:val="0"/>
              <w:ind w:left="357" w:hanging="357"/>
              <w:jc w:val="both"/>
              <w:rPr>
                <w:lang w:eastAsia="ru-RU"/>
              </w:rPr>
            </w:pPr>
            <w:r>
              <w:rPr>
                <w:lang w:eastAsia="ru-RU"/>
              </w:rPr>
              <w:t>увеличится количество детей-сирот и детей, оставшихся без попечения родителей, воспитывающихся в семьях граждан;</w:t>
            </w:r>
          </w:p>
          <w:p w:rsidR="00672F02" w:rsidRDefault="00672F02" w:rsidP="00672F02">
            <w:pPr>
              <w:pStyle w:val="ae"/>
              <w:widowControl w:val="0"/>
              <w:numPr>
                <w:ilvl w:val="0"/>
                <w:numId w:val="28"/>
              </w:numPr>
              <w:suppressAutoHyphens w:val="0"/>
              <w:autoSpaceDE w:val="0"/>
              <w:autoSpaceDN w:val="0"/>
              <w:adjustRightInd w:val="0"/>
              <w:ind w:left="357" w:hanging="357"/>
              <w:jc w:val="both"/>
              <w:rPr>
                <w:lang w:eastAsia="ru-RU"/>
              </w:rPr>
            </w:pPr>
            <w:r>
              <w:rPr>
                <w:lang w:eastAsia="ru-RU"/>
              </w:rPr>
              <w:t>увеличится количество выпускников детских домов (школ-интернатов) и специальных (коррекционных) школ-интернатов из числа детей-сирот и детей, оставшихся без попечения родителей, обеспеченных социально-педагогическим сопровождением, в общем числе выпускников детских домов (школ-интернатов) и специальных (коррекционных) школ-интернатов;</w:t>
            </w:r>
          </w:p>
          <w:p w:rsidR="00672F02" w:rsidRDefault="00672F02" w:rsidP="00672F02">
            <w:pPr>
              <w:pStyle w:val="ae"/>
              <w:numPr>
                <w:ilvl w:val="0"/>
                <w:numId w:val="28"/>
              </w:numPr>
              <w:suppressAutoHyphens w:val="0"/>
              <w:ind w:left="357" w:hanging="357"/>
              <w:jc w:val="both"/>
              <w:rPr>
                <w:lang w:eastAsia="ru-RU"/>
              </w:rPr>
            </w:pPr>
            <w:r>
              <w:rPr>
                <w:lang w:eastAsia="ru-RU"/>
              </w:rPr>
              <w:t>будет усовершенствоваться нормативно - правовая база в сфере защиты детей-сирот, детей, оставшихся без попечения родителей,  детей с ограниченными возможностями здоровья и детей, находящихся в трудной жизненной ситуации.</w:t>
            </w:r>
          </w:p>
        </w:tc>
      </w:tr>
    </w:tbl>
    <w:p w:rsidR="00672F02" w:rsidRDefault="00672F02" w:rsidP="00672F02">
      <w:pPr>
        <w:widowControl w:val="0"/>
        <w:autoSpaceDE w:val="0"/>
        <w:autoSpaceDN w:val="0"/>
        <w:adjustRightInd w:val="0"/>
        <w:outlineLvl w:val="0"/>
        <w:rPr>
          <w:rFonts w:eastAsia="Calibri"/>
          <w:b/>
        </w:rPr>
      </w:pPr>
    </w:p>
    <w:p w:rsidR="00672F02" w:rsidRDefault="00672F02" w:rsidP="00672F02">
      <w:pPr>
        <w:widowControl w:val="0"/>
        <w:autoSpaceDE w:val="0"/>
        <w:autoSpaceDN w:val="0"/>
        <w:adjustRightInd w:val="0"/>
        <w:jc w:val="center"/>
        <w:outlineLvl w:val="0"/>
        <w:rPr>
          <w:bCs/>
        </w:rPr>
      </w:pPr>
    </w:p>
    <w:p w:rsidR="00672F02" w:rsidRDefault="00672F02" w:rsidP="00672F02">
      <w:pPr>
        <w:widowControl w:val="0"/>
        <w:autoSpaceDE w:val="0"/>
        <w:autoSpaceDN w:val="0"/>
        <w:adjustRightInd w:val="0"/>
        <w:jc w:val="center"/>
        <w:rPr>
          <w:b/>
          <w:bCs/>
        </w:rPr>
      </w:pPr>
      <w:r>
        <w:rPr>
          <w:b/>
        </w:rPr>
        <w:t xml:space="preserve">1. Приоритеты муниципальной политики в сфере реализации муниципальной программы, цели, задачи и описание основных ожидаемых конечных результатов подпрограммы, сроков и этапов реализации подпрограммы </w:t>
      </w:r>
    </w:p>
    <w:p w:rsidR="00672F02" w:rsidRDefault="00672F02" w:rsidP="00672F02">
      <w:pPr>
        <w:widowControl w:val="0"/>
        <w:autoSpaceDE w:val="0"/>
        <w:autoSpaceDN w:val="0"/>
        <w:adjustRightInd w:val="0"/>
        <w:ind w:firstLine="709"/>
        <w:jc w:val="both"/>
      </w:pPr>
    </w:p>
    <w:p w:rsidR="00672F02" w:rsidRDefault="00672F02" w:rsidP="00672F02">
      <w:pPr>
        <w:widowControl w:val="0"/>
        <w:autoSpaceDE w:val="0"/>
        <w:autoSpaceDN w:val="0"/>
        <w:adjustRightInd w:val="0"/>
        <w:ind w:firstLine="709"/>
        <w:jc w:val="both"/>
      </w:pPr>
      <w:r>
        <w:t>Основными приоритетами государственной политики Панинского муниципального района Воронежской области в сфере реализации подпрограммы в интересах детей-сирот и детей, нуждающихся в особой защите, являются:</w:t>
      </w:r>
    </w:p>
    <w:p w:rsidR="00672F02" w:rsidRDefault="00672F02" w:rsidP="00672F02">
      <w:pPr>
        <w:widowControl w:val="0"/>
        <w:autoSpaceDE w:val="0"/>
        <w:autoSpaceDN w:val="0"/>
        <w:adjustRightInd w:val="0"/>
        <w:ind w:firstLine="709"/>
        <w:jc w:val="both"/>
      </w:pPr>
      <w:r>
        <w:t xml:space="preserve">- повышение эффективности государственной системы поддержки детей-сирот и </w:t>
      </w:r>
      <w:r>
        <w:lastRenderedPageBreak/>
        <w:t>детей, оставшихся без попечения родителей, и детей, находящихся в трудной жизненной ситуации;</w:t>
      </w:r>
    </w:p>
    <w:p w:rsidR="00672F02" w:rsidRDefault="00672F02" w:rsidP="00672F02">
      <w:pPr>
        <w:ind w:firstLine="709"/>
        <w:jc w:val="both"/>
      </w:pPr>
      <w:r>
        <w:t>- обеспечение качественного образования и воспитания детей с ограниченными возможностями здоровья;</w:t>
      </w:r>
    </w:p>
    <w:p w:rsidR="00672F02" w:rsidRDefault="00672F02" w:rsidP="00672F02">
      <w:pPr>
        <w:ind w:firstLine="709"/>
        <w:jc w:val="both"/>
      </w:pPr>
      <w:r>
        <w:t>- обеспечение права ребенка жить и воспитываться в семье;</w:t>
      </w:r>
    </w:p>
    <w:p w:rsidR="00672F02" w:rsidRDefault="00672F02" w:rsidP="00672F02">
      <w:pPr>
        <w:ind w:firstLine="709"/>
        <w:jc w:val="both"/>
      </w:pPr>
      <w:r>
        <w:t>- создание благоприятных условий семейного воспитания детей, оставшихся без попечения родителей;</w:t>
      </w:r>
    </w:p>
    <w:p w:rsidR="00672F02" w:rsidRDefault="00672F02" w:rsidP="00672F02">
      <w:pPr>
        <w:ind w:firstLine="709"/>
        <w:jc w:val="both"/>
      </w:pPr>
      <w:r>
        <w:t>- профилактика всех форм неблагополучия ребенка, защита их прав и законных интересов;</w:t>
      </w:r>
    </w:p>
    <w:p w:rsidR="00672F02" w:rsidRDefault="00672F02" w:rsidP="00672F02">
      <w:pPr>
        <w:ind w:firstLine="709"/>
        <w:jc w:val="both"/>
      </w:pPr>
      <w:r>
        <w:t>- обеспечение социальной поддержки выпускников областных учреждений для детей-сирот и детей, оставшихся без попечения родителей.</w:t>
      </w:r>
    </w:p>
    <w:p w:rsidR="00672F02" w:rsidRDefault="00672F02" w:rsidP="00672F02">
      <w:pPr>
        <w:widowControl w:val="0"/>
        <w:autoSpaceDE w:val="0"/>
        <w:autoSpaceDN w:val="0"/>
        <w:adjustRightInd w:val="0"/>
        <w:ind w:firstLine="709"/>
        <w:jc w:val="both"/>
      </w:pPr>
      <w:r>
        <w:t xml:space="preserve">Цели и задачи подпрограммы: </w:t>
      </w:r>
    </w:p>
    <w:p w:rsidR="00672F02" w:rsidRDefault="00672F02" w:rsidP="00672F02">
      <w:pPr>
        <w:ind w:firstLine="709"/>
        <w:jc w:val="both"/>
      </w:pPr>
      <w:r>
        <w:t xml:space="preserve">В соответствии с приоритетами определена </w:t>
      </w:r>
    </w:p>
    <w:p w:rsidR="00672F02" w:rsidRDefault="00672F02" w:rsidP="00672F02">
      <w:pPr>
        <w:ind w:firstLine="709"/>
        <w:jc w:val="both"/>
      </w:pPr>
      <w:r>
        <w:t xml:space="preserve">цель подпрограммы – развитие семейных форм устройства детей-сирот и детей, оставшихся без попечения родителей, создание </w:t>
      </w:r>
      <w:r>
        <w:rPr>
          <w:color w:val="000000"/>
        </w:rPr>
        <w:t>благоприятных</w:t>
      </w:r>
      <w:r>
        <w:t xml:space="preserve"> условий для развития и интеграции в общество детей с ограниченными возможностями здоровья.</w:t>
      </w:r>
    </w:p>
    <w:p w:rsidR="00672F02" w:rsidRDefault="00672F02" w:rsidP="00672F02">
      <w:pPr>
        <w:ind w:firstLine="709"/>
        <w:jc w:val="both"/>
        <w:rPr>
          <w:color w:val="99CC00"/>
        </w:rPr>
      </w:pPr>
      <w:r>
        <w:t>Задачи подпрограммы:</w:t>
      </w:r>
      <w:r>
        <w:rPr>
          <w:color w:val="99CC00"/>
        </w:rPr>
        <w:t>.</w:t>
      </w:r>
    </w:p>
    <w:p w:rsidR="00672F02" w:rsidRDefault="00672F02" w:rsidP="00672F02">
      <w:pPr>
        <w:widowControl w:val="0"/>
        <w:autoSpaceDE w:val="0"/>
        <w:autoSpaceDN w:val="0"/>
        <w:adjustRightInd w:val="0"/>
        <w:ind w:firstLine="709"/>
        <w:jc w:val="both"/>
      </w:pPr>
      <w:r>
        <w:t>- социализация детей–сирот и детей, нуждающихся в особой заботе государства;</w:t>
      </w:r>
    </w:p>
    <w:p w:rsidR="00672F02" w:rsidRDefault="00672F02" w:rsidP="00672F02">
      <w:pPr>
        <w:widowControl w:val="0"/>
        <w:autoSpaceDE w:val="0"/>
        <w:autoSpaceDN w:val="0"/>
        <w:adjustRightInd w:val="0"/>
        <w:ind w:firstLine="709"/>
        <w:jc w:val="both"/>
      </w:pPr>
      <w:r>
        <w:t>- социализация детей с ограниченными возможностями здоровья;</w:t>
      </w:r>
    </w:p>
    <w:p w:rsidR="00672F02" w:rsidRDefault="00672F02" w:rsidP="00672F02">
      <w:pPr>
        <w:widowControl w:val="0"/>
        <w:autoSpaceDE w:val="0"/>
        <w:autoSpaceDN w:val="0"/>
        <w:adjustRightInd w:val="0"/>
        <w:ind w:firstLine="709"/>
        <w:jc w:val="both"/>
      </w:pPr>
      <w:r>
        <w:t>- социализация детей, находящихся в трудной жизненной ситуации.</w:t>
      </w:r>
    </w:p>
    <w:p w:rsidR="00672F02" w:rsidRDefault="00672F02" w:rsidP="00672F02">
      <w:pPr>
        <w:widowControl w:val="0"/>
        <w:autoSpaceDE w:val="0"/>
        <w:autoSpaceDN w:val="0"/>
        <w:adjustRightInd w:val="0"/>
        <w:ind w:firstLine="709"/>
        <w:jc w:val="both"/>
      </w:pPr>
      <w:r>
        <w:t>В рамках подпрограммы  будут обеспечены следующие результаты:</w:t>
      </w:r>
    </w:p>
    <w:p w:rsidR="00672F02" w:rsidRDefault="00672F02" w:rsidP="00672F02">
      <w:pPr>
        <w:ind w:firstLine="709"/>
        <w:jc w:val="both"/>
      </w:pPr>
      <w: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672F02" w:rsidRDefault="00672F02" w:rsidP="00672F02">
      <w:pPr>
        <w:widowControl w:val="0"/>
        <w:autoSpaceDE w:val="0"/>
        <w:autoSpaceDN w:val="0"/>
        <w:adjustRightInd w:val="0"/>
        <w:ind w:firstLine="709"/>
        <w:jc w:val="both"/>
      </w:pPr>
      <w:r>
        <w:t>- устройство детей-сирот и детей, оставшихся без попечения родителей в замещающие семьи;</w:t>
      </w:r>
    </w:p>
    <w:p w:rsidR="00672F02" w:rsidRDefault="00672F02" w:rsidP="00672F02">
      <w:pPr>
        <w:ind w:firstLine="709"/>
        <w:jc w:val="both"/>
      </w:pPr>
      <w:r>
        <w:t>- профилактика возвратов детей из замещающих семей;</w:t>
      </w:r>
    </w:p>
    <w:p w:rsidR="00672F02" w:rsidRDefault="00672F02" w:rsidP="00672F02">
      <w:pPr>
        <w:ind w:firstLine="709"/>
        <w:jc w:val="both"/>
      </w:pPr>
      <w:r>
        <w:t>- профилактика всех форм неблагополучия ребенка, защита их прав и законных интересов в семье;</w:t>
      </w:r>
    </w:p>
    <w:p w:rsidR="00672F02" w:rsidRDefault="00672F02" w:rsidP="00672F02">
      <w:pPr>
        <w:ind w:firstLine="709"/>
        <w:jc w:val="both"/>
      </w:pPr>
      <w: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672F02" w:rsidRDefault="00672F02" w:rsidP="00672F02">
      <w:pPr>
        <w:ind w:firstLine="709"/>
        <w:jc w:val="both"/>
      </w:pPr>
      <w: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672F02" w:rsidRDefault="00672F02" w:rsidP="00672F02">
      <w:pPr>
        <w:widowControl w:val="0"/>
        <w:autoSpaceDE w:val="0"/>
        <w:autoSpaceDN w:val="0"/>
        <w:adjustRightInd w:val="0"/>
        <w:ind w:firstLine="709"/>
        <w:jc w:val="both"/>
      </w:pPr>
      <w:r>
        <w:t xml:space="preserve">Сроки реализации и этапы реализации подпрограммы </w:t>
      </w:r>
    </w:p>
    <w:p w:rsidR="00672F02" w:rsidRDefault="00672F02" w:rsidP="00672F02">
      <w:pPr>
        <w:ind w:firstLine="709"/>
        <w:jc w:val="both"/>
      </w:pPr>
      <w:r>
        <w:t>2020-2026 годы</w:t>
      </w:r>
    </w:p>
    <w:p w:rsidR="00672F02" w:rsidRDefault="00672F02" w:rsidP="00672F02">
      <w:pPr>
        <w:ind w:firstLine="142"/>
        <w:jc w:val="both"/>
      </w:pPr>
      <w:r>
        <w:t xml:space="preserve">           </w:t>
      </w:r>
    </w:p>
    <w:p w:rsidR="00672F02" w:rsidRDefault="00672F02" w:rsidP="00672F02">
      <w:pPr>
        <w:jc w:val="center"/>
        <w:rPr>
          <w:b/>
        </w:rPr>
      </w:pPr>
      <w:r>
        <w:rPr>
          <w:b/>
        </w:rPr>
        <w:t xml:space="preserve">2. Характеристика основных мероприятий и мероприятий подпрограммы </w:t>
      </w:r>
    </w:p>
    <w:p w:rsidR="00672F02" w:rsidRDefault="00672F02" w:rsidP="00672F02">
      <w:pPr>
        <w:jc w:val="center"/>
      </w:pPr>
    </w:p>
    <w:p w:rsidR="00672F02" w:rsidRDefault="00672F02" w:rsidP="00672F02">
      <w:pPr>
        <w:widowControl w:val="0"/>
        <w:autoSpaceDE w:val="0"/>
        <w:autoSpaceDN w:val="0"/>
        <w:adjustRightInd w:val="0"/>
        <w:ind w:firstLine="708"/>
        <w:jc w:val="both"/>
      </w:pPr>
      <w:r>
        <w:t xml:space="preserve">В рамках подпрограммы планируется реализация одного основного мероприятия финансовая поддержка семей с детьми-сиротами и детьми, нуждающимися в особой защите государства. В него входит комплекс мероприятий направленный на поддержание граждан постоянно проживающих на территории Российской Федерации, в качестве социальной поддержки семьям: </w:t>
      </w:r>
    </w:p>
    <w:p w:rsidR="00672F02" w:rsidRDefault="00672F02" w:rsidP="00672F02">
      <w:pPr>
        <w:widowControl w:val="0"/>
        <w:autoSpaceDE w:val="0"/>
        <w:autoSpaceDN w:val="0"/>
        <w:adjustRightInd w:val="0"/>
        <w:ind w:firstLine="709"/>
        <w:rPr>
          <w:rFonts w:eastAsia="Calibri"/>
        </w:rPr>
      </w:pPr>
      <w:r>
        <w:rPr>
          <w:b/>
          <w:i/>
        </w:rPr>
        <w:t>Мероприятие 1. «</w:t>
      </w:r>
      <w:r>
        <w:t>обеспечение выплат единовременного пособия при всех формах устройства детей, лишенных родительского попечения, в семью</w:t>
      </w:r>
      <w:r>
        <w:rPr>
          <w:rFonts w:eastAsia="Calibri"/>
        </w:rPr>
        <w:t>»</w:t>
      </w:r>
      <w:r>
        <w:rPr>
          <w:b/>
          <w:i/>
        </w:rPr>
        <w:t xml:space="preserve">; </w:t>
      </w:r>
    </w:p>
    <w:p w:rsidR="00672F02" w:rsidRDefault="00672F02" w:rsidP="00672F02">
      <w:pPr>
        <w:widowControl w:val="0"/>
        <w:autoSpaceDE w:val="0"/>
        <w:autoSpaceDN w:val="0"/>
        <w:adjustRightInd w:val="0"/>
        <w:ind w:firstLine="709"/>
      </w:pPr>
      <w:r>
        <w:rPr>
          <w:b/>
          <w:i/>
        </w:rPr>
        <w:t>Мероприятие 2. «</w:t>
      </w:r>
      <w:r>
        <w:t>обеспечение выплат приемной семье на содержание подопечных детей</w:t>
      </w:r>
      <w:r>
        <w:rPr>
          <w:b/>
          <w:i/>
        </w:rPr>
        <w:t>»;</w:t>
      </w:r>
    </w:p>
    <w:p w:rsidR="00672F02" w:rsidRDefault="00672F02" w:rsidP="00672F02">
      <w:pPr>
        <w:widowControl w:val="0"/>
        <w:autoSpaceDE w:val="0"/>
        <w:autoSpaceDN w:val="0"/>
        <w:adjustRightInd w:val="0"/>
        <w:ind w:firstLine="709"/>
        <w:jc w:val="both"/>
      </w:pPr>
      <w:r>
        <w:rPr>
          <w:b/>
          <w:i/>
        </w:rPr>
        <w:t xml:space="preserve"> Мероприятие 3. «</w:t>
      </w:r>
      <w:r>
        <w:t>обеспечение выплат семьям опекунов на содержание подопечных детей</w:t>
      </w:r>
      <w:r>
        <w:rPr>
          <w:b/>
          <w:i/>
        </w:rPr>
        <w:t xml:space="preserve">»; </w:t>
      </w:r>
    </w:p>
    <w:p w:rsidR="00672F02" w:rsidRDefault="00672F02" w:rsidP="00672F02">
      <w:pPr>
        <w:widowControl w:val="0"/>
        <w:autoSpaceDE w:val="0"/>
        <w:autoSpaceDN w:val="0"/>
        <w:adjustRightInd w:val="0"/>
        <w:ind w:firstLine="709"/>
        <w:jc w:val="both"/>
      </w:pPr>
      <w:r>
        <w:rPr>
          <w:b/>
          <w:i/>
        </w:rPr>
        <w:t>Мероприятие 4. «</w:t>
      </w:r>
      <w:r>
        <w:t xml:space="preserve">обеспечение выплат вознаграждений, причитающихся </w:t>
      </w:r>
      <w:r>
        <w:lastRenderedPageBreak/>
        <w:t>приемному родителю</w:t>
      </w:r>
      <w:r>
        <w:rPr>
          <w:b/>
          <w:i/>
        </w:rPr>
        <w:t xml:space="preserve">»; </w:t>
      </w:r>
    </w:p>
    <w:p w:rsidR="00672F02" w:rsidRDefault="00672F02" w:rsidP="00672F02">
      <w:pPr>
        <w:widowControl w:val="0"/>
        <w:autoSpaceDE w:val="0"/>
        <w:autoSpaceDN w:val="0"/>
        <w:adjustRightInd w:val="0"/>
        <w:ind w:firstLine="709"/>
        <w:jc w:val="both"/>
      </w:pPr>
      <w:r>
        <w:rPr>
          <w:b/>
          <w:i/>
        </w:rPr>
        <w:t>Мероприятие 5. «</w:t>
      </w:r>
      <w:r>
        <w:t>обеспечение выполнений переданных полномочий по организации и осуществлению деятельности по опеке и попечительству</w:t>
      </w:r>
      <w:r>
        <w:rPr>
          <w:b/>
          <w:i/>
        </w:rPr>
        <w:t xml:space="preserve">»; </w:t>
      </w:r>
    </w:p>
    <w:p w:rsidR="00672F02" w:rsidRDefault="00672F02" w:rsidP="00672F02">
      <w:pPr>
        <w:widowControl w:val="0"/>
        <w:autoSpaceDE w:val="0"/>
        <w:autoSpaceDN w:val="0"/>
        <w:adjustRightInd w:val="0"/>
        <w:ind w:firstLine="709"/>
      </w:pPr>
      <w:r>
        <w:rPr>
          <w:b/>
          <w:i/>
        </w:rPr>
        <w:t>Мероприятие  6. «</w:t>
      </w:r>
      <w:r>
        <w:t>расходы на компенсацию, выплачиваемую родителям в целях материальной поддержки воспитания и обучения детей, посещающих ДОУ</w:t>
      </w:r>
      <w:r>
        <w:rPr>
          <w:b/>
          <w:i/>
        </w:rPr>
        <w:t xml:space="preserve">»; </w:t>
      </w:r>
    </w:p>
    <w:p w:rsidR="00672F02" w:rsidRDefault="00672F02" w:rsidP="00672F02">
      <w:pPr>
        <w:widowControl w:val="0"/>
        <w:autoSpaceDE w:val="0"/>
        <w:autoSpaceDN w:val="0"/>
        <w:adjustRightInd w:val="0"/>
        <w:ind w:firstLine="709"/>
        <w:jc w:val="both"/>
      </w:pPr>
      <w:r>
        <w:t>Реализация вышеуказанных основных мероприятий направлена на достижение:</w:t>
      </w:r>
    </w:p>
    <w:p w:rsidR="00672F02" w:rsidRDefault="00672F02" w:rsidP="00672F02">
      <w:pPr>
        <w:ind w:firstLine="709"/>
        <w:jc w:val="both"/>
      </w:pPr>
      <w:r>
        <w:t>- сокращения количества детей, оставшихся без попечения родителей,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672F02" w:rsidRDefault="00672F02" w:rsidP="00672F02">
      <w:pPr>
        <w:ind w:firstLine="709"/>
        <w:jc w:val="both"/>
      </w:pPr>
      <w:r>
        <w:t xml:space="preserve"> - сокращение количества детей-сирот и детей, оставшихся без попечения родителей, переданных на воспитание в семьи граждан;</w:t>
      </w:r>
    </w:p>
    <w:p w:rsidR="00672F02" w:rsidRDefault="00672F02" w:rsidP="00672F02">
      <w:pPr>
        <w:ind w:firstLine="709"/>
        <w:jc w:val="both"/>
      </w:pPr>
      <w:r>
        <w:t>- увеличение количества возвратов детей в кровные семьи, сохранение семейного воспитания детей;</w:t>
      </w:r>
    </w:p>
    <w:p w:rsidR="00672F02" w:rsidRDefault="00672F02" w:rsidP="00672F02">
      <w:pPr>
        <w:ind w:firstLine="709"/>
        <w:jc w:val="both"/>
      </w:pPr>
      <w:r>
        <w:t>- обеспечение большего количества детей с ограниченными возможностями здоровья получения среднего общего образования;</w:t>
      </w:r>
    </w:p>
    <w:p w:rsidR="00672F02" w:rsidRDefault="00672F02" w:rsidP="00672F02">
      <w:pPr>
        <w:widowControl w:val="0"/>
        <w:autoSpaceDE w:val="0"/>
        <w:autoSpaceDN w:val="0"/>
        <w:adjustRightInd w:val="0"/>
        <w:ind w:firstLine="709"/>
        <w:jc w:val="both"/>
      </w:pPr>
      <w:r>
        <w:t>Сроки реализации основных мероприятий:</w:t>
      </w:r>
    </w:p>
    <w:p w:rsidR="00672F02" w:rsidRDefault="00672F02" w:rsidP="00672F02">
      <w:pPr>
        <w:widowControl w:val="0"/>
        <w:autoSpaceDE w:val="0"/>
        <w:autoSpaceDN w:val="0"/>
        <w:adjustRightInd w:val="0"/>
        <w:ind w:firstLine="709"/>
        <w:jc w:val="both"/>
      </w:pPr>
      <w:r>
        <w:t>2020 - 2026 годы.</w:t>
      </w:r>
    </w:p>
    <w:p w:rsidR="00672F02" w:rsidRDefault="00672F02" w:rsidP="00672F02">
      <w:pPr>
        <w:widowControl w:val="0"/>
        <w:autoSpaceDE w:val="0"/>
        <w:autoSpaceDN w:val="0"/>
        <w:adjustRightInd w:val="0"/>
        <w:ind w:firstLine="709"/>
        <w:jc w:val="both"/>
      </w:pPr>
      <w:r>
        <w:t xml:space="preserve">Исполнителем основных мероприятий является отдел по образованию, опеке, попечительству, спорту и работе с молодежью администрации Панинского муниципального района Воронежской области. </w:t>
      </w:r>
    </w:p>
    <w:p w:rsidR="00672F02" w:rsidRDefault="00672F02" w:rsidP="00672F02">
      <w:pPr>
        <w:ind w:firstLine="709"/>
        <w:jc w:val="both"/>
      </w:pPr>
    </w:p>
    <w:p w:rsidR="00672F02" w:rsidRDefault="00672F02" w:rsidP="00672F02">
      <w:pPr>
        <w:ind w:firstLine="709"/>
        <w:jc w:val="both"/>
        <w:rPr>
          <w:b/>
        </w:rPr>
      </w:pPr>
      <w:r>
        <w:rPr>
          <w:b/>
        </w:rPr>
        <w:t>3. Основные меры муниципального и правового регулирования</w:t>
      </w:r>
    </w:p>
    <w:p w:rsidR="00672F02" w:rsidRDefault="00672F02" w:rsidP="00672F02">
      <w:pPr>
        <w:ind w:firstLine="709"/>
        <w:jc w:val="both"/>
      </w:pPr>
    </w:p>
    <w:p w:rsidR="00672F02" w:rsidRDefault="00672F02" w:rsidP="00672F02">
      <w:pPr>
        <w:ind w:firstLine="709"/>
        <w:jc w:val="both"/>
      </w:pPr>
      <w:r>
        <w:t>Имеются меры нормативно-правового регулирования, в сфере реализации подпрограммы мер не имеется.</w:t>
      </w:r>
    </w:p>
    <w:p w:rsidR="00672F02" w:rsidRDefault="00672F02" w:rsidP="00672F02">
      <w:pPr>
        <w:ind w:firstLine="709"/>
        <w:jc w:val="both"/>
      </w:pPr>
      <w:r>
        <w:t>При реализации подпрограммы планируется осуществить ряд мер нормативно-правового регулирования, в том, числе:</w:t>
      </w:r>
    </w:p>
    <w:p w:rsidR="00672F02" w:rsidRDefault="00672F02" w:rsidP="00672F02">
      <w:pPr>
        <w:ind w:firstLine="709"/>
        <w:jc w:val="both"/>
      </w:pPr>
      <w:r>
        <w:t>- повысить доступность финансовой поддержки для граждан, постоянно проживающих на территории Российской Федерации, о возможностях принятия детей-сирот и детей, оставшихся без попечения родителей в семью в любых установленных законом сроки.</w:t>
      </w:r>
    </w:p>
    <w:p w:rsidR="00672F02" w:rsidRDefault="00672F02" w:rsidP="00672F02">
      <w:pPr>
        <w:ind w:firstLine="709"/>
        <w:jc w:val="both"/>
      </w:pPr>
      <w:r>
        <w:t>- повысить доступность финансовой поддержки для граждан, постоянно проживающих на территории Российской Федерации, о возможностях получения компенсаций выплачиваемых родителям в целях материальной поддержки воспитания и обучения детей, посещающих ДОУ.</w:t>
      </w:r>
    </w:p>
    <w:p w:rsidR="00672F02" w:rsidRDefault="00672F02" w:rsidP="00672F02">
      <w:pPr>
        <w:ind w:firstLine="709"/>
        <w:jc w:val="both"/>
      </w:pPr>
    </w:p>
    <w:p w:rsidR="00672F02" w:rsidRDefault="00672F02" w:rsidP="00672F02">
      <w:pPr>
        <w:ind w:firstLine="709"/>
        <w:jc w:val="both"/>
        <w:rPr>
          <w:b/>
        </w:rPr>
      </w:pPr>
      <w:r>
        <w:rPr>
          <w:b/>
        </w:rPr>
        <w:t>4. Информация об участии общественных, научных и иных организаций, а также внебюджетных фондов, юридических и физических лиц в раелизации подпрограммы.</w:t>
      </w:r>
    </w:p>
    <w:p w:rsidR="00672F02" w:rsidRDefault="00672F02" w:rsidP="00672F02">
      <w:pPr>
        <w:ind w:firstLine="709"/>
        <w:jc w:val="both"/>
      </w:pPr>
      <w:r>
        <w:t>Подпрограмма не предполагает участие в реализации ее основных мероприятий общественных, научных и иных организаций, юридических и физических лиц.</w:t>
      </w:r>
    </w:p>
    <w:p w:rsidR="00672F02" w:rsidRDefault="00672F02" w:rsidP="00672F02">
      <w:pPr>
        <w:ind w:firstLine="709"/>
        <w:jc w:val="both"/>
      </w:pPr>
    </w:p>
    <w:p w:rsidR="00672F02" w:rsidRDefault="00672F02" w:rsidP="00672F02">
      <w:pPr>
        <w:ind w:firstLine="709"/>
        <w:jc w:val="both"/>
        <w:rPr>
          <w:b/>
        </w:rPr>
      </w:pPr>
      <w:r>
        <w:rPr>
          <w:b/>
        </w:rPr>
        <w:t>5.  Финансовое обеспечение реализации подпрограммы</w:t>
      </w:r>
    </w:p>
    <w:p w:rsidR="00672F02" w:rsidRDefault="00672F02" w:rsidP="00672F02">
      <w:pPr>
        <w:ind w:firstLine="709"/>
        <w:jc w:val="both"/>
      </w:pPr>
    </w:p>
    <w:p w:rsidR="00672F02" w:rsidRDefault="00672F02" w:rsidP="00672F02">
      <w:pPr>
        <w:ind w:firstLine="709"/>
        <w:jc w:val="both"/>
      </w:pPr>
      <w:r>
        <w:t>Планируется, что общие затраты на реализацию программы в 2020-2026 гг. составит 79 900 000</w:t>
      </w:r>
      <w:r>
        <w:rPr>
          <w:b/>
        </w:rPr>
        <w:t>,00</w:t>
      </w:r>
      <w:r>
        <w:rPr>
          <w:color w:val="FF0000"/>
        </w:rPr>
        <w:t xml:space="preserve"> </w:t>
      </w:r>
      <w:r>
        <w:t xml:space="preserve"> рублей.,</w:t>
      </w:r>
    </w:p>
    <w:p w:rsidR="00672F02" w:rsidRDefault="00672F02" w:rsidP="00672F02">
      <w:r>
        <w:t xml:space="preserve">2020 г.: 7 591 600 ,00. рублей.  </w:t>
      </w:r>
    </w:p>
    <w:p w:rsidR="00672F02" w:rsidRDefault="00672F02" w:rsidP="00672F02">
      <w:r>
        <w:t xml:space="preserve">2021г.:  9 356 500 ,00. рублей. </w:t>
      </w:r>
    </w:p>
    <w:p w:rsidR="00672F02" w:rsidRDefault="00672F02" w:rsidP="00672F02">
      <w:r>
        <w:lastRenderedPageBreak/>
        <w:t>2022 г.:  9 732 800 ,00. рублей.</w:t>
      </w:r>
    </w:p>
    <w:p w:rsidR="00672F02" w:rsidRDefault="00672F02" w:rsidP="00672F02">
      <w:r>
        <w:t>2023 г.: 11 774 100 ,00. рублей.</w:t>
      </w:r>
    </w:p>
    <w:p w:rsidR="00672F02" w:rsidRDefault="00672F02" w:rsidP="00672F02">
      <w:r>
        <w:t>2024 г.: 13 259 700 ,00. рублей.</w:t>
      </w:r>
    </w:p>
    <w:p w:rsidR="00672F02" w:rsidRDefault="00672F02" w:rsidP="00672F02">
      <w:r>
        <w:t>2025 г.: 13 817 300 ,00. рублей.</w:t>
      </w:r>
    </w:p>
    <w:p w:rsidR="00672F02" w:rsidRDefault="00672F02" w:rsidP="00672F02">
      <w:r>
        <w:t>2026г.   14 368 000,00   рублей</w:t>
      </w:r>
    </w:p>
    <w:p w:rsidR="00672F02" w:rsidRDefault="00672F02" w:rsidP="00672F02">
      <w:pPr>
        <w:ind w:firstLine="708"/>
        <w:jc w:val="both"/>
      </w:pPr>
      <w: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672F02" w:rsidRDefault="00672F02" w:rsidP="00672F02">
      <w:pPr>
        <w:widowControl w:val="0"/>
        <w:autoSpaceDE w:val="0"/>
        <w:autoSpaceDN w:val="0"/>
        <w:adjustRightInd w:val="0"/>
        <w:ind w:firstLine="709"/>
        <w:jc w:val="both"/>
      </w:pPr>
      <w:r>
        <w:t xml:space="preserve"> - на содержание специалистов по опеке и попечительству;</w:t>
      </w:r>
    </w:p>
    <w:p w:rsidR="00672F02" w:rsidRDefault="00672F02" w:rsidP="00672F02">
      <w:pPr>
        <w:widowControl w:val="0"/>
        <w:autoSpaceDE w:val="0"/>
        <w:autoSpaceDN w:val="0"/>
        <w:adjustRightInd w:val="0"/>
        <w:ind w:firstLine="709"/>
        <w:jc w:val="both"/>
      </w:pPr>
      <w:r>
        <w:t xml:space="preserve"> - на содержание детей, переданных в приемные семьи;</w:t>
      </w:r>
    </w:p>
    <w:p w:rsidR="00672F02" w:rsidRDefault="00672F02" w:rsidP="00672F02">
      <w:pPr>
        <w:widowControl w:val="0"/>
        <w:autoSpaceDE w:val="0"/>
        <w:autoSpaceDN w:val="0"/>
        <w:adjustRightInd w:val="0"/>
        <w:ind w:firstLine="709"/>
        <w:jc w:val="both"/>
      </w:pPr>
      <w:r>
        <w:t xml:space="preserve"> - на выплату вознаграждения, причитающегося приемному родителю;</w:t>
      </w:r>
    </w:p>
    <w:p w:rsidR="00672F02" w:rsidRDefault="00672F02" w:rsidP="00672F02">
      <w:pPr>
        <w:widowControl w:val="0"/>
        <w:autoSpaceDE w:val="0"/>
        <w:autoSpaceDN w:val="0"/>
        <w:adjustRightInd w:val="0"/>
        <w:ind w:firstLine="709"/>
        <w:jc w:val="both"/>
      </w:pPr>
      <w:r>
        <w:t xml:space="preserve"> - на содержание подопечных детей в семьях опекунов (попечителей);</w:t>
      </w:r>
    </w:p>
    <w:p w:rsidR="00672F02" w:rsidRDefault="00672F02" w:rsidP="00672F02">
      <w:pPr>
        <w:widowControl w:val="0"/>
        <w:autoSpaceDE w:val="0"/>
        <w:autoSpaceDN w:val="0"/>
        <w:adjustRightInd w:val="0"/>
        <w:ind w:firstLine="709"/>
        <w:jc w:val="both"/>
      </w:pPr>
      <w:r>
        <w:t>- на выплату единовременного пособия при передаче ребенка на воспитание в семью;</w:t>
      </w:r>
    </w:p>
    <w:p w:rsidR="00672F02" w:rsidRDefault="00672F02" w:rsidP="00672F02">
      <w:pPr>
        <w:widowControl w:val="0"/>
        <w:autoSpaceDE w:val="0"/>
        <w:autoSpaceDN w:val="0"/>
        <w:adjustRightInd w:val="0"/>
        <w:ind w:firstLine="709"/>
        <w:jc w:val="both"/>
      </w:pPr>
      <w:r>
        <w:t>- на выплату расходов на компенсацию, выплачиваемую родителям в целях материальной поддержки воспитания и обучения детей, посещающих ДОУ.</w:t>
      </w:r>
    </w:p>
    <w:p w:rsidR="00672F02" w:rsidRDefault="00672F02" w:rsidP="00672F02">
      <w:pPr>
        <w:widowControl w:val="0"/>
        <w:autoSpaceDE w:val="0"/>
        <w:autoSpaceDN w:val="0"/>
        <w:adjustRightInd w:val="0"/>
        <w:ind w:firstLine="709"/>
        <w:jc w:val="both"/>
      </w:pPr>
      <w:r>
        <w:t xml:space="preserve"> Предоставление субсидий осуществляется в пределах лимитов бюджетных обязательств, предусмотренных департаментом образования, науки и молодежной политики Воронежской области на очередной финансовый год.</w:t>
      </w:r>
    </w:p>
    <w:p w:rsidR="00672F02" w:rsidRDefault="00672F02" w:rsidP="00672F02">
      <w:pPr>
        <w:widowControl w:val="0"/>
        <w:autoSpaceDE w:val="0"/>
        <w:autoSpaceDN w:val="0"/>
        <w:adjustRightInd w:val="0"/>
        <w:ind w:firstLine="709"/>
        <w:jc w:val="both"/>
      </w:pPr>
      <w: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672F02" w:rsidRDefault="00672F02" w:rsidP="00672F02">
      <w:pPr>
        <w:widowControl w:val="0"/>
        <w:autoSpaceDE w:val="0"/>
        <w:autoSpaceDN w:val="0"/>
        <w:adjustRightInd w:val="0"/>
        <w:ind w:firstLine="709"/>
        <w:jc w:val="both"/>
      </w:pPr>
      <w:r>
        <w:t>Финансирование подпрограммы в заявленных объемах позволит достичь поставленной цели.</w:t>
      </w:r>
    </w:p>
    <w:p w:rsidR="00672F02" w:rsidRDefault="00672F02" w:rsidP="00672F02">
      <w:pPr>
        <w:widowControl w:val="0"/>
        <w:autoSpaceDE w:val="0"/>
        <w:autoSpaceDN w:val="0"/>
        <w:adjustRightInd w:val="0"/>
        <w:ind w:firstLine="709"/>
        <w:jc w:val="both"/>
      </w:pPr>
      <w:r>
        <w:t>Объемы бюджетных ассигнований будут уточняться ежегодно при формировании областного бюджета на очередной финансовый год и плановый период.</w:t>
      </w:r>
      <w:r>
        <w:rPr>
          <w:spacing w:val="-5"/>
        </w:rPr>
        <w:t xml:space="preserve"> </w:t>
      </w:r>
    </w:p>
    <w:p w:rsidR="00672F02" w:rsidRDefault="00672F02" w:rsidP="00672F02">
      <w:pPr>
        <w:ind w:firstLine="709"/>
        <w:jc w:val="both"/>
      </w:pPr>
    </w:p>
    <w:p w:rsidR="00672F02" w:rsidRDefault="00672F02" w:rsidP="00672F02">
      <w:pPr>
        <w:ind w:firstLine="709"/>
        <w:jc w:val="center"/>
        <w:rPr>
          <w:b/>
        </w:rPr>
      </w:pPr>
      <w:r>
        <w:rPr>
          <w:b/>
        </w:rPr>
        <w:t>6. Анализ рисков реализации подпрограммы и описание мер управления рисками реализации подпрограммы</w:t>
      </w:r>
    </w:p>
    <w:p w:rsidR="00672F02" w:rsidRDefault="00672F02" w:rsidP="00672F02">
      <w:pPr>
        <w:jc w:val="center"/>
      </w:pPr>
    </w:p>
    <w:p w:rsidR="00672F02" w:rsidRDefault="00672F02" w:rsidP="00672F02">
      <w:pPr>
        <w:ind w:firstLine="708"/>
        <w:jc w:val="both"/>
      </w:pPr>
      <w:r>
        <w:t>Риск неуспешной реализации подпрограммы при исключении форс-мажорных обстоятельств оценивается как минимальный.</w:t>
      </w:r>
    </w:p>
    <w:p w:rsidR="00672F02" w:rsidRDefault="00672F02" w:rsidP="00672F02">
      <w:pPr>
        <w:pStyle w:val="ae"/>
        <w:numPr>
          <w:ilvl w:val="0"/>
          <w:numId w:val="29"/>
        </w:numPr>
        <w:suppressAutoHyphens w:val="0"/>
        <w:spacing w:line="276" w:lineRule="auto"/>
        <w:ind w:left="357" w:hanging="357"/>
        <w:jc w:val="both"/>
        <w:rPr>
          <w:lang w:eastAsia="ru-RU"/>
        </w:rPr>
      </w:pPr>
      <w:r>
        <w:rPr>
          <w:lang w:eastAsia="ru-RU"/>
        </w:rPr>
        <w:t>Институционально-правовые риски, связанные с нарушением сроков разработки или корректировки нормативных правовых актов, регулирующих реализацию основных мероприятий подпрограммы;</w:t>
      </w:r>
    </w:p>
    <w:p w:rsidR="00672F02" w:rsidRDefault="00672F02" w:rsidP="00672F02">
      <w:pPr>
        <w:pStyle w:val="ae"/>
        <w:numPr>
          <w:ilvl w:val="0"/>
          <w:numId w:val="29"/>
        </w:numPr>
        <w:suppressAutoHyphens w:val="0"/>
        <w:spacing w:line="276" w:lineRule="auto"/>
        <w:ind w:left="357" w:hanging="357"/>
        <w:jc w:val="both"/>
        <w:rPr>
          <w:lang w:eastAsia="ru-RU"/>
        </w:rPr>
      </w:pPr>
      <w:r>
        <w:rPr>
          <w:lang w:eastAsia="ru-RU"/>
        </w:rPr>
        <w:t>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672F02" w:rsidRDefault="00672F02" w:rsidP="00672F02">
      <w:pPr>
        <w:pStyle w:val="ae"/>
        <w:numPr>
          <w:ilvl w:val="0"/>
          <w:numId w:val="29"/>
        </w:numPr>
        <w:suppressAutoHyphens w:val="0"/>
        <w:spacing w:line="276" w:lineRule="auto"/>
        <w:ind w:left="357" w:hanging="357"/>
        <w:jc w:val="both"/>
        <w:rPr>
          <w:lang w:eastAsia="ru-RU"/>
        </w:rPr>
      </w:pPr>
      <w:r>
        <w:rPr>
          <w:lang w:eastAsia="ru-RU"/>
        </w:rPr>
        <w:t>Финансовые риски, которые связаны с финансированием мероприятий подпрограммы в неполном объеме.</w:t>
      </w:r>
    </w:p>
    <w:p w:rsidR="00672F02" w:rsidRDefault="00672F02" w:rsidP="00672F02">
      <w:pPr>
        <w:pStyle w:val="ae"/>
        <w:numPr>
          <w:ilvl w:val="0"/>
          <w:numId w:val="29"/>
        </w:numPr>
        <w:suppressAutoHyphens w:val="0"/>
        <w:spacing w:line="276" w:lineRule="auto"/>
        <w:ind w:left="357" w:hanging="357"/>
        <w:jc w:val="both"/>
        <w:rPr>
          <w:lang w:eastAsia="ru-RU"/>
        </w:rPr>
      </w:pPr>
      <w:r>
        <w:rPr>
          <w:lang w:eastAsia="ru-RU"/>
        </w:rPr>
        <w:t>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 числе повышению инфляции, снижению темпов экономического роста и дохода населения.</w:t>
      </w:r>
    </w:p>
    <w:p w:rsidR="00672F02" w:rsidRDefault="00672F02" w:rsidP="00672F02">
      <w:pPr>
        <w:ind w:firstLine="357"/>
        <w:jc w:val="both"/>
      </w:pPr>
      <w:r>
        <w:t xml:space="preserve">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w:t>
      </w:r>
      <w:r>
        <w:lastRenderedPageBreak/>
        <w:t>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672F02" w:rsidRDefault="00672F02" w:rsidP="00672F02">
      <w:pPr>
        <w:ind w:firstLine="357"/>
        <w:jc w:val="both"/>
      </w:pPr>
    </w:p>
    <w:p w:rsidR="00672F02" w:rsidRDefault="00672F02" w:rsidP="00672F02">
      <w:pPr>
        <w:jc w:val="center"/>
        <w:rPr>
          <w:b/>
        </w:rPr>
      </w:pPr>
      <w:r>
        <w:rPr>
          <w:b/>
        </w:rPr>
        <w:t>7. Оценка эффективности реализации подпрограммы</w:t>
      </w:r>
    </w:p>
    <w:p w:rsidR="00672F02" w:rsidRDefault="00672F02" w:rsidP="00672F02">
      <w:pPr>
        <w:ind w:firstLine="709"/>
        <w:jc w:val="both"/>
      </w:pPr>
    </w:p>
    <w:p w:rsidR="00672F02" w:rsidRDefault="00672F02" w:rsidP="00672F02">
      <w:pPr>
        <w:ind w:firstLine="709"/>
        <w:jc w:val="both"/>
      </w:pPr>
      <w:r>
        <w:t>В результате реализации мероприятий подпрограммы в 2020-2026 годах планируется достижение следующих мероприятий, характеризующих эффективность реализации подпрограммы:</w:t>
      </w:r>
    </w:p>
    <w:p w:rsidR="00672F02" w:rsidRDefault="00672F02" w:rsidP="00672F02">
      <w:pPr>
        <w:ind w:firstLine="709"/>
        <w:jc w:val="both"/>
      </w:pPr>
      <w: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672F02" w:rsidRDefault="00672F02" w:rsidP="00672F02">
      <w:pPr>
        <w:widowControl w:val="0"/>
        <w:autoSpaceDE w:val="0"/>
        <w:autoSpaceDN w:val="0"/>
        <w:adjustRightInd w:val="0"/>
        <w:ind w:firstLine="709"/>
        <w:jc w:val="both"/>
      </w:pPr>
      <w:r>
        <w:t>- устройство детей-сирот и детей, оставшихся без попечения родителей в замещающие семьи;</w:t>
      </w:r>
    </w:p>
    <w:p w:rsidR="00672F02" w:rsidRDefault="00672F02" w:rsidP="00672F02">
      <w:pPr>
        <w:ind w:firstLine="709"/>
        <w:jc w:val="both"/>
      </w:pPr>
      <w:r>
        <w:t>- профилактика возвратов детей из замещающих семей;</w:t>
      </w:r>
    </w:p>
    <w:p w:rsidR="00672F02" w:rsidRDefault="00672F02" w:rsidP="00672F02">
      <w:pPr>
        <w:ind w:firstLine="709"/>
        <w:jc w:val="both"/>
      </w:pPr>
      <w:r>
        <w:t>- профилактика всех форм неблагополучия ребенка, защита их прав и законных интересов в семье;</w:t>
      </w:r>
    </w:p>
    <w:p w:rsidR="00672F02" w:rsidRDefault="00672F02" w:rsidP="00672F02">
      <w:pPr>
        <w:ind w:firstLine="709"/>
        <w:jc w:val="both"/>
      </w:pPr>
      <w: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672F02" w:rsidRDefault="00672F02" w:rsidP="00672F02">
      <w:pPr>
        <w:ind w:firstLine="709"/>
        <w:jc w:val="both"/>
      </w:pPr>
      <w: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672F02" w:rsidRDefault="00672F02" w:rsidP="00672F02">
      <w:pPr>
        <w:ind w:firstLine="709"/>
        <w:jc w:val="both"/>
      </w:pPr>
      <w:r>
        <w:t>Оценка эффективности реализации подпрограммы будет осуществляться на основе степени оценки достижения целей и решения задач подпрограммы в целом, степени соответствия запланированного уровня затрат и эффективности использования средств областного бюджета.</w:t>
      </w:r>
    </w:p>
    <w:p w:rsidR="00672F02" w:rsidRDefault="00672F02" w:rsidP="00672F02">
      <w:pPr>
        <w:ind w:firstLine="709"/>
        <w:jc w:val="both"/>
      </w:pPr>
    </w:p>
    <w:p w:rsidR="00672F02" w:rsidRDefault="00672F02" w:rsidP="00672F02">
      <w:pPr>
        <w:widowControl w:val="0"/>
        <w:pBdr>
          <w:bottom w:val="single" w:sz="4" w:space="31" w:color="FFFFFF"/>
        </w:pBdr>
        <w:spacing w:line="360" w:lineRule="auto"/>
        <w:jc w:val="both"/>
      </w:pPr>
    </w:p>
    <w:p w:rsidR="00672F02" w:rsidRDefault="00672F02" w:rsidP="00672F02"/>
    <w:p w:rsidR="00672F02" w:rsidRDefault="00672F02" w:rsidP="00672F02">
      <w:pPr>
        <w:jc w:val="center"/>
        <w:rPr>
          <w:b/>
        </w:rPr>
      </w:pPr>
    </w:p>
    <w:p w:rsidR="00672F02" w:rsidRDefault="00672F02" w:rsidP="00672F02">
      <w:pPr>
        <w:jc w:val="center"/>
        <w:rPr>
          <w:b/>
        </w:rPr>
      </w:pPr>
    </w:p>
    <w:p w:rsidR="00672F02" w:rsidRDefault="00672F02">
      <w:pPr>
        <w:suppressAutoHyphens w:val="0"/>
        <w:spacing w:after="200" w:line="276" w:lineRule="auto"/>
        <w:rPr>
          <w:b/>
        </w:rPr>
      </w:pPr>
      <w:r>
        <w:rPr>
          <w:b/>
        </w:rPr>
        <w:br w:type="page"/>
      </w:r>
    </w:p>
    <w:p w:rsidR="00672F02" w:rsidRDefault="00672F02" w:rsidP="00672F02">
      <w:pPr>
        <w:jc w:val="center"/>
        <w:rPr>
          <w:b/>
        </w:rPr>
      </w:pPr>
    </w:p>
    <w:tbl>
      <w:tblPr>
        <w:tblW w:w="11439" w:type="dxa"/>
        <w:tblInd w:w="-1168" w:type="dxa"/>
        <w:tblLayout w:type="fixed"/>
        <w:tblLook w:val="04A0"/>
      </w:tblPr>
      <w:tblGrid>
        <w:gridCol w:w="940"/>
        <w:gridCol w:w="903"/>
        <w:gridCol w:w="460"/>
        <w:gridCol w:w="236"/>
        <w:gridCol w:w="1005"/>
        <w:gridCol w:w="176"/>
        <w:gridCol w:w="520"/>
        <w:gridCol w:w="580"/>
        <w:gridCol w:w="696"/>
        <w:gridCol w:w="12"/>
        <w:gridCol w:w="696"/>
        <w:gridCol w:w="13"/>
        <w:gridCol w:w="696"/>
        <w:gridCol w:w="13"/>
        <w:gridCol w:w="696"/>
        <w:gridCol w:w="13"/>
        <w:gridCol w:w="696"/>
        <w:gridCol w:w="12"/>
        <w:gridCol w:w="696"/>
        <w:gridCol w:w="13"/>
        <w:gridCol w:w="696"/>
        <w:gridCol w:w="155"/>
        <w:gridCol w:w="410"/>
        <w:gridCol w:w="286"/>
        <w:gridCol w:w="124"/>
        <w:gridCol w:w="286"/>
        <w:gridCol w:w="410"/>
      </w:tblGrid>
      <w:tr w:rsidR="003C23F4" w:rsidRPr="003C23F4" w:rsidTr="003C23F4">
        <w:trPr>
          <w:trHeight w:val="300"/>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3797" w:type="dxa"/>
            <w:gridSpan w:val="12"/>
            <w:vMerge w:val="restart"/>
            <w:tcBorders>
              <w:top w:val="single" w:sz="8" w:space="0" w:color="auto"/>
              <w:left w:val="single" w:sz="8" w:space="0" w:color="auto"/>
              <w:bottom w:val="single" w:sz="8" w:space="0" w:color="000000"/>
              <w:right w:val="nil"/>
            </w:tcBorders>
            <w:shd w:val="clear" w:color="auto" w:fill="auto"/>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xml:space="preserve">к Порядку принятия решений о  разработке муниципальных программ Панинского  муниципального  района , их формирования и реализации </w:t>
            </w:r>
          </w:p>
        </w:tc>
      </w:tr>
      <w:tr w:rsidR="003C23F4" w:rsidRPr="003C23F4" w:rsidTr="003C23F4">
        <w:trPr>
          <w:trHeight w:val="300"/>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3797" w:type="dxa"/>
            <w:gridSpan w:val="12"/>
            <w:vMerge/>
            <w:tcBorders>
              <w:top w:val="nil"/>
              <w:left w:val="nil"/>
              <w:bottom w:val="nil"/>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00"/>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3797" w:type="dxa"/>
            <w:gridSpan w:val="12"/>
            <w:vMerge/>
            <w:tcBorders>
              <w:top w:val="nil"/>
              <w:left w:val="nil"/>
              <w:bottom w:val="nil"/>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00"/>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3797" w:type="dxa"/>
            <w:gridSpan w:val="12"/>
            <w:vMerge/>
            <w:tcBorders>
              <w:top w:val="nil"/>
              <w:left w:val="nil"/>
              <w:bottom w:val="nil"/>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00"/>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3797" w:type="dxa"/>
            <w:gridSpan w:val="12"/>
            <w:vMerge/>
            <w:tcBorders>
              <w:top w:val="nil"/>
              <w:left w:val="nil"/>
              <w:bottom w:val="nil"/>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00"/>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3797" w:type="dxa"/>
            <w:gridSpan w:val="12"/>
            <w:vMerge/>
            <w:tcBorders>
              <w:top w:val="nil"/>
              <w:left w:val="nil"/>
              <w:bottom w:val="nil"/>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15"/>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3797" w:type="dxa"/>
            <w:gridSpan w:val="12"/>
            <w:vMerge/>
            <w:tcBorders>
              <w:top w:val="nil"/>
              <w:left w:val="nil"/>
              <w:bottom w:val="nil"/>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00"/>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3"/>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15"/>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3"/>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00"/>
        </w:trPr>
        <w:tc>
          <w:tcPr>
            <w:tcW w:w="10743" w:type="dxa"/>
            <w:gridSpan w:val="25"/>
            <w:vMerge w:val="restart"/>
            <w:tcBorders>
              <w:top w:val="single" w:sz="8" w:space="0" w:color="auto"/>
              <w:left w:val="single" w:sz="8" w:space="0" w:color="auto"/>
              <w:bottom w:val="single" w:sz="8" w:space="0" w:color="000000"/>
              <w:right w:val="nil"/>
            </w:tcBorders>
            <w:shd w:val="clear" w:color="auto" w:fill="auto"/>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Финансовое обеспечение и прогнозная (справочная) оценка расходов федерального ,областного и местных бюджетов , бюджетов внебюджетных фондов,юридических и физических лиц на реализацию муниципальной программы Панинского муниципального  района Воронежской области</w:t>
            </w:r>
          </w:p>
        </w:tc>
      </w:tr>
      <w:tr w:rsidR="003C23F4" w:rsidRPr="003C23F4" w:rsidTr="003C23F4">
        <w:trPr>
          <w:gridAfter w:val="2"/>
          <w:wAfter w:w="696" w:type="dxa"/>
          <w:trHeight w:val="300"/>
        </w:trPr>
        <w:tc>
          <w:tcPr>
            <w:tcW w:w="10743" w:type="dxa"/>
            <w:gridSpan w:val="25"/>
            <w:vMerge/>
            <w:tcBorders>
              <w:top w:val="single" w:sz="8" w:space="0" w:color="auto"/>
              <w:left w:val="single" w:sz="8" w:space="0" w:color="auto"/>
              <w:bottom w:val="single" w:sz="8" w:space="0" w:color="000000"/>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0743" w:type="dxa"/>
            <w:gridSpan w:val="25"/>
            <w:vMerge/>
            <w:tcBorders>
              <w:top w:val="single" w:sz="8" w:space="0" w:color="auto"/>
              <w:left w:val="single" w:sz="8" w:space="0" w:color="auto"/>
              <w:bottom w:val="single" w:sz="8" w:space="0" w:color="000000"/>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15"/>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3"/>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15"/>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339"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xml:space="preserve">Панинского муниципального района </w:t>
            </w: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3"/>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trHeight w:val="315"/>
        </w:trPr>
        <w:tc>
          <w:tcPr>
            <w:tcW w:w="94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363"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236"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18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52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nil"/>
              <w:right w:val="nil"/>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3"/>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410" w:type="dxa"/>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00"/>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Статус</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Наименование  муниципальной программы, подпрограммы,основного мероприятия</w:t>
            </w:r>
          </w:p>
        </w:tc>
        <w:tc>
          <w:tcPr>
            <w:tcW w:w="1276"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источник ресурсного обеспечения</w:t>
            </w:r>
          </w:p>
        </w:tc>
        <w:tc>
          <w:tcPr>
            <w:tcW w:w="5923" w:type="dxa"/>
            <w:gridSpan w:val="17"/>
            <w:vMerge w:val="restart"/>
            <w:tcBorders>
              <w:top w:val="single" w:sz="8" w:space="0" w:color="auto"/>
              <w:left w:val="single" w:sz="8" w:space="0" w:color="auto"/>
              <w:bottom w:val="single" w:sz="8" w:space="0" w:color="000000"/>
              <w:right w:val="nil"/>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Оценка расходов по годам реализации муниципальной программы (тыс.руб)</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5923" w:type="dxa"/>
            <w:gridSpan w:val="17"/>
            <w:vMerge/>
            <w:tcBorders>
              <w:top w:val="single" w:sz="8" w:space="0" w:color="auto"/>
              <w:left w:val="single" w:sz="8" w:space="0" w:color="auto"/>
              <w:bottom w:val="single" w:sz="8" w:space="0" w:color="000000"/>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2020(первый год реализации)</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2021(второй год реализации)</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2022(третий год реализации)</w:t>
            </w:r>
          </w:p>
        </w:tc>
        <w:tc>
          <w:tcPr>
            <w:tcW w:w="709"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2023(четвертый год реализации)</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2024(пятый год реализации)</w:t>
            </w:r>
          </w:p>
        </w:tc>
        <w:tc>
          <w:tcPr>
            <w:tcW w:w="709" w:type="dxa"/>
            <w:gridSpan w:val="2"/>
            <w:vMerge w:val="restart"/>
            <w:tcBorders>
              <w:top w:val="nil"/>
              <w:left w:val="single" w:sz="8" w:space="0" w:color="auto"/>
              <w:bottom w:val="single" w:sz="8" w:space="0" w:color="000000"/>
              <w:right w:val="nil"/>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2025(шестой год реализации)</w:t>
            </w:r>
          </w:p>
        </w:tc>
        <w:tc>
          <w:tcPr>
            <w:tcW w:w="851" w:type="dxa"/>
            <w:gridSpan w:val="2"/>
            <w:vMerge w:val="restart"/>
            <w:tcBorders>
              <w:top w:val="nil"/>
              <w:left w:val="single" w:sz="8" w:space="0" w:color="auto"/>
              <w:bottom w:val="single" w:sz="8" w:space="0" w:color="000000"/>
              <w:right w:val="nil"/>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2026(седьмой год реализации)</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итого</w:t>
            </w:r>
          </w:p>
        </w:tc>
      </w:tr>
      <w:tr w:rsidR="003C23F4" w:rsidRPr="003C23F4" w:rsidTr="003C23F4">
        <w:trPr>
          <w:gridAfter w:val="2"/>
          <w:wAfter w:w="696" w:type="dxa"/>
          <w:trHeight w:val="87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vMerge/>
            <w:tcBorders>
              <w:top w:val="nil"/>
              <w:left w:val="single" w:sz="8" w:space="0" w:color="auto"/>
              <w:bottom w:val="single" w:sz="8" w:space="0" w:color="000000"/>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20" w:type="dxa"/>
            <w:gridSpan w:val="3"/>
            <w:vMerge/>
            <w:tcBorders>
              <w:top w:val="single" w:sz="8" w:space="0" w:color="auto"/>
              <w:left w:val="single" w:sz="8" w:space="0" w:color="auto"/>
              <w:bottom w:val="single" w:sz="8" w:space="0" w:color="000000"/>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870"/>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МУНИЦИПАЛЬНАЯ ПРОГРАММА</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РАЗВИТИЕ  ОБРАЗОВАНИЯ</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276281,9</w:t>
            </w:r>
          </w:p>
        </w:tc>
        <w:tc>
          <w:tcPr>
            <w:tcW w:w="709" w:type="dxa"/>
            <w:gridSpan w:val="2"/>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354224</w:t>
            </w:r>
          </w:p>
        </w:tc>
        <w:tc>
          <w:tcPr>
            <w:tcW w:w="709" w:type="dxa"/>
            <w:gridSpan w:val="2"/>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376347</w:t>
            </w:r>
          </w:p>
        </w:tc>
        <w:tc>
          <w:tcPr>
            <w:tcW w:w="709" w:type="dxa"/>
            <w:gridSpan w:val="2"/>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419258,9</w:t>
            </w:r>
          </w:p>
        </w:tc>
        <w:tc>
          <w:tcPr>
            <w:tcW w:w="708" w:type="dxa"/>
            <w:gridSpan w:val="2"/>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388062,9</w:t>
            </w:r>
          </w:p>
        </w:tc>
        <w:tc>
          <w:tcPr>
            <w:tcW w:w="709" w:type="dxa"/>
            <w:gridSpan w:val="2"/>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380916,3</w:t>
            </w:r>
          </w:p>
        </w:tc>
        <w:tc>
          <w:tcPr>
            <w:tcW w:w="851" w:type="dxa"/>
            <w:gridSpan w:val="2"/>
            <w:tcBorders>
              <w:top w:val="nil"/>
              <w:left w:val="nil"/>
              <w:bottom w:val="single" w:sz="8" w:space="0" w:color="auto"/>
              <w:right w:val="nil"/>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400895,6</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2595986,8</w:t>
            </w:r>
          </w:p>
        </w:tc>
      </w:tr>
      <w:tr w:rsidR="003C23F4" w:rsidRPr="003C23F4" w:rsidTr="003C23F4">
        <w:trPr>
          <w:gridAfter w:val="2"/>
          <w:wAfter w:w="696" w:type="dxa"/>
          <w:trHeight w:val="6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10599,7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32944,5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19055,4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19513,1</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19498,2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19353,6</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19367,9</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140332,4</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191959,5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224896,6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239704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268348,9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245270,8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259624,1</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278496,0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1708299,4</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73722,7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96382,9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117588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131396,9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123293,9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101938,6</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103031,7</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747355,0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9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ПОДПРОГРАММА 1</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"Повышение доступности и качества дошкольного образования"</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40016,3</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45885,6</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52484,9</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57843,7</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57749,6</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57960,1</w:t>
            </w:r>
          </w:p>
        </w:tc>
        <w:tc>
          <w:tcPr>
            <w:tcW w:w="851" w:type="dxa"/>
            <w:gridSpan w:val="2"/>
            <w:tcBorders>
              <w:top w:val="nil"/>
              <w:left w:val="nil"/>
              <w:bottom w:val="single" w:sz="8" w:space="0" w:color="auto"/>
              <w:right w:val="nil"/>
            </w:tcBorders>
            <w:shd w:val="clear" w:color="000000" w:fill="FFC0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59690,2</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371630,4</w:t>
            </w:r>
          </w:p>
        </w:tc>
      </w:tr>
      <w:tr w:rsidR="003C23F4" w:rsidRPr="003C23F4" w:rsidTr="003C23F4">
        <w:trPr>
          <w:gridAfter w:val="2"/>
          <w:wAfter w:w="696" w:type="dxa"/>
          <w:trHeight w:val="6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23336,4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25127,6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27413,6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29174,9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25920,5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27234,7</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28773,3</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186981,0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16679,9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20758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25071,3</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28668,8</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31829,1</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30725,4</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30916,9</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184649,4</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43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1.1</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"Расходы на обеспечение  деятельности (оказание услуг) дошкольных учреждений"</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40016,3</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45885,6</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52484,9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57843,7</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57749,6</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57960,1</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59690,2</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371630,4</w:t>
            </w:r>
          </w:p>
        </w:tc>
      </w:tr>
      <w:tr w:rsidR="003C23F4" w:rsidRPr="003C23F4" w:rsidTr="003C23F4">
        <w:trPr>
          <w:gridAfter w:val="2"/>
          <w:wAfter w:w="696" w:type="dxa"/>
          <w:trHeight w:val="6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23336,4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25127,6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27413,6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29174,9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25920,5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27234,7</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28773,3</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186981,0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16679,9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20758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25071,3</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28668,8</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31829,1</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30725,4</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30916,9</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184649,4</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630"/>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ПОДПРОГРАММА 2</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"Повышение доступности и качества общего образования"</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209616,8</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271583,1</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285895</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314970,9</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281470,9</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277372,3</w:t>
            </w:r>
          </w:p>
        </w:tc>
        <w:tc>
          <w:tcPr>
            <w:tcW w:w="851" w:type="dxa"/>
            <w:gridSpan w:val="2"/>
            <w:tcBorders>
              <w:top w:val="nil"/>
              <w:left w:val="nil"/>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295053,6</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1935962,5</w:t>
            </w:r>
          </w:p>
        </w:tc>
      </w:tr>
      <w:tr w:rsidR="003C23F4" w:rsidRPr="003C23F4" w:rsidTr="003C23F4">
        <w:trPr>
          <w:gridAfter w:val="2"/>
          <w:wAfter w:w="696" w:type="dxa"/>
          <w:trHeight w:val="6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10257,6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31246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19055,4</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19513,1</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19498,2</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19353,6</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19367,9</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138291,8</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159982,5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186675,5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200527</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225760,4</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204085,1</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216444,9</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233176,2</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1426651,4</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39376,7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53661,6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66312,7</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69697,4</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57887,6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41573,8</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42509,5</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371019,3</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2.1</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"Развитие системы поддержки талантливых детей и творческой молодежи"</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28,2</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34,8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18,9</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149,8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276,7</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28,2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34,8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18,9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149,8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276,7</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2.2</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"Аттестация педагогических работников"</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2.3</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"Повышение  качества образования через независимые формы оценивания и реализацию мероприятий направленных на проведение  мониторинга обучающихся"</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112,5</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63,9</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148,7</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383,1</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112,5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63,9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148,7</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383,1</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2.4</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"Информатизация школ"</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18,00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18</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18,00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18,00</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2.5</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"Укрепление МТБ в ОУ"</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4894,5</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42111,8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36150,1</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29939,4</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9597,9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9287,9</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8304,3</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140285,9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2280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31765,1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20736,2</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24188,9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7200,0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6700,0</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8200,0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101070,2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2614,5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10346,7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15413,9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5750,5</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2397,9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2587,9</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104,3</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39215,7</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lastRenderedPageBreak/>
              <w:t>Основное мероприятие 2.6</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"Обеспечение противопожарной безопасности ОУ"</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806,7</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675,5</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930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576,6</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697,6</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3686,4</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806,7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675,5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930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576,6</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697,6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3686,4</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2.7</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"Охрана жизни и здоровья детей"</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6249,9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10080,8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11196,4</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11593,6</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11052,1</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10958,4</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11026,5</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72157,7</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1672,4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3736,6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3883,9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3619,1</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3569,5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3486,5</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3279</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23247,0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769,4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1319,3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1411,8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1524,5</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1205,2</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1313,2</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1546,7</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9090,1</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3808,1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5024,9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5900,7</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6450,0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6277,4</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6158,7</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6200,8</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39820,6</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"Охрана жизни и здоровья детей"( организация горячего питания обучающихся,получающих начальное  общее образование в государственных учреждениях.</w:t>
            </w:r>
          </w:p>
        </w:tc>
        <w:tc>
          <w:tcPr>
            <w:tcW w:w="1276" w:type="dxa"/>
            <w:gridSpan w:val="3"/>
            <w:tcBorders>
              <w:top w:val="nil"/>
              <w:left w:val="nil"/>
              <w:bottom w:val="single" w:sz="8" w:space="0" w:color="auto"/>
              <w:right w:val="single" w:sz="8" w:space="0" w:color="auto"/>
            </w:tcBorders>
            <w:shd w:val="clear" w:color="000000" w:fill="92D05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000000" w:fill="E6B9B8"/>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1672,4</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3736588,7</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3883927</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3619110,5</w:t>
            </w:r>
          </w:p>
        </w:tc>
        <w:tc>
          <w:tcPr>
            <w:tcW w:w="708" w:type="dxa"/>
            <w:gridSpan w:val="2"/>
            <w:tcBorders>
              <w:top w:val="nil"/>
              <w:left w:val="nil"/>
              <w:bottom w:val="single" w:sz="8" w:space="0" w:color="auto"/>
              <w:right w:val="single" w:sz="8" w:space="0" w:color="auto"/>
            </w:tcBorders>
            <w:shd w:val="clear" w:color="000000" w:fill="D99795"/>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3569555</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3486542</w:t>
            </w:r>
          </w:p>
        </w:tc>
        <w:tc>
          <w:tcPr>
            <w:tcW w:w="851" w:type="dxa"/>
            <w:gridSpan w:val="2"/>
            <w:tcBorders>
              <w:top w:val="nil"/>
              <w:left w:val="nil"/>
              <w:bottom w:val="single" w:sz="8" w:space="0" w:color="auto"/>
              <w:right w:val="nil"/>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3279009,7</w:t>
            </w:r>
          </w:p>
        </w:tc>
        <w:tc>
          <w:tcPr>
            <w:tcW w:w="820" w:type="dxa"/>
            <w:gridSpan w:val="3"/>
            <w:tcBorders>
              <w:top w:val="single" w:sz="8" w:space="0" w:color="auto"/>
              <w:left w:val="single" w:sz="8" w:space="0" w:color="auto"/>
              <w:bottom w:val="single" w:sz="8" w:space="0" w:color="auto"/>
              <w:right w:val="nil"/>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000000" w:fill="E6B9B8"/>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288963</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659397,96</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611954</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589157,55</w:t>
            </w:r>
          </w:p>
        </w:tc>
        <w:tc>
          <w:tcPr>
            <w:tcW w:w="708" w:type="dxa"/>
            <w:gridSpan w:val="2"/>
            <w:tcBorders>
              <w:top w:val="nil"/>
              <w:left w:val="nil"/>
              <w:bottom w:val="single" w:sz="8" w:space="0" w:color="auto"/>
              <w:right w:val="single" w:sz="8" w:space="0" w:color="auto"/>
            </w:tcBorders>
            <w:shd w:val="clear" w:color="000000" w:fill="D99795"/>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581090</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664103,23</w:t>
            </w:r>
          </w:p>
        </w:tc>
        <w:tc>
          <w:tcPr>
            <w:tcW w:w="851" w:type="dxa"/>
            <w:gridSpan w:val="2"/>
            <w:tcBorders>
              <w:top w:val="nil"/>
              <w:left w:val="nil"/>
              <w:bottom w:val="single" w:sz="8" w:space="0" w:color="auto"/>
              <w:right w:val="nil"/>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871635,49</w:t>
            </w:r>
          </w:p>
        </w:tc>
        <w:tc>
          <w:tcPr>
            <w:tcW w:w="820" w:type="dxa"/>
            <w:gridSpan w:val="3"/>
            <w:tcBorders>
              <w:top w:val="single" w:sz="8" w:space="0" w:color="auto"/>
              <w:left w:val="single" w:sz="8" w:space="0" w:color="auto"/>
              <w:bottom w:val="single" w:sz="8" w:space="0" w:color="auto"/>
              <w:right w:val="nil"/>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000000" w:fill="E6B9B8"/>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2957</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6660,03</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6232,96</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5951,09</w:t>
            </w:r>
          </w:p>
        </w:tc>
        <w:tc>
          <w:tcPr>
            <w:tcW w:w="708" w:type="dxa"/>
            <w:gridSpan w:val="2"/>
            <w:tcBorders>
              <w:top w:val="nil"/>
              <w:left w:val="nil"/>
              <w:bottom w:val="single" w:sz="8" w:space="0" w:color="auto"/>
              <w:right w:val="single" w:sz="8" w:space="0" w:color="auto"/>
            </w:tcBorders>
            <w:shd w:val="clear" w:color="000000" w:fill="D99795"/>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5904,38</w:t>
            </w:r>
          </w:p>
        </w:tc>
        <w:tc>
          <w:tcPr>
            <w:tcW w:w="709" w:type="dxa"/>
            <w:gridSpan w:val="2"/>
            <w:tcBorders>
              <w:top w:val="nil"/>
              <w:left w:val="nil"/>
              <w:bottom w:val="single" w:sz="8" w:space="0" w:color="auto"/>
              <w:right w:val="single" w:sz="8" w:space="0" w:color="auto"/>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6650,8</w:t>
            </w:r>
          </w:p>
        </w:tc>
        <w:tc>
          <w:tcPr>
            <w:tcW w:w="851" w:type="dxa"/>
            <w:gridSpan w:val="2"/>
            <w:tcBorders>
              <w:top w:val="nil"/>
              <w:left w:val="nil"/>
              <w:bottom w:val="single" w:sz="8" w:space="0" w:color="auto"/>
              <w:right w:val="nil"/>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8803,54</w:t>
            </w:r>
          </w:p>
        </w:tc>
        <w:tc>
          <w:tcPr>
            <w:tcW w:w="820" w:type="dxa"/>
            <w:gridSpan w:val="3"/>
            <w:tcBorders>
              <w:top w:val="single" w:sz="8" w:space="0" w:color="auto"/>
              <w:left w:val="single" w:sz="8" w:space="0" w:color="auto"/>
              <w:bottom w:val="single" w:sz="8" w:space="0" w:color="auto"/>
              <w:right w:val="nil"/>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000000" w:fill="E6B9B8"/>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D99795"/>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000000" w:fill="E6B9B8"/>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2.8</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"Школьный автобус"</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3350,3</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4672</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6343</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5285,0</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5883,1</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1787,8</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27321,2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3350,3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4672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6343</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5285,0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5883,1</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1787,8</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27321,2</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2.9</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"Финансовое обеспечение деятельности ОУ"</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137445,8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157538,4</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159216</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190365,8</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178155,4</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184560,9</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197163,0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1204445,3</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3385,2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22153,2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9292,3</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8870,6</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9019,7</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9019,7</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9019,7</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70760,4</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115480,8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112222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124074</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146093,8</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141432,1</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150576,5</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161064,3</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950943,0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18579,8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23163,2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25850,2</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35401,4</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27703,6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24964,7</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27079,0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182741,9</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1276" w:type="dxa"/>
            <w:gridSpan w:val="3"/>
            <w:tcBorders>
              <w:top w:val="nil"/>
              <w:left w:val="nil"/>
              <w:bottom w:val="single" w:sz="8" w:space="0" w:color="auto"/>
              <w:right w:val="single" w:sz="8" w:space="0" w:color="auto"/>
            </w:tcBorders>
            <w:shd w:val="clear" w:color="000000" w:fill="92D05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13425935</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tcBorders>
              <w:top w:val="nil"/>
              <w:left w:val="single" w:sz="8" w:space="0" w:color="auto"/>
              <w:bottom w:val="single" w:sz="8" w:space="0" w:color="auto"/>
              <w:right w:val="nil"/>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gridSpan w:val="2"/>
            <w:tcBorders>
              <w:top w:val="nil"/>
              <w:left w:val="nil"/>
              <w:bottom w:val="single" w:sz="8" w:space="0" w:color="auto"/>
              <w:right w:val="nil"/>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11194926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tcBorders>
              <w:top w:val="nil"/>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2228467,9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tcBorders>
              <w:top w:val="nil"/>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2540,99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tcBorders>
              <w:top w:val="nil"/>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tcBorders>
              <w:top w:val="nil"/>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tcBorders>
              <w:top w:val="nil"/>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xml:space="preserve">вт.ч. "Финансовое обеспечение деятельности ОУ (успех каждого ребенка" </w:t>
            </w:r>
          </w:p>
        </w:tc>
        <w:tc>
          <w:tcPr>
            <w:tcW w:w="1276" w:type="dxa"/>
            <w:gridSpan w:val="3"/>
            <w:tcBorders>
              <w:top w:val="nil"/>
              <w:left w:val="nil"/>
              <w:bottom w:val="single" w:sz="8" w:space="0" w:color="auto"/>
              <w:right w:val="single" w:sz="8" w:space="0" w:color="auto"/>
            </w:tcBorders>
            <w:shd w:val="clear" w:color="000000" w:fill="92D05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1616687</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1584000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32327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360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2.10</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"Предоставление субсидий бюджетным учреждениям"</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56841,4</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56411,8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71561,2</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75510,5</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74174,0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69214,9</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76582,1</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480295,9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5200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5356,2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5545,3</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5438,5</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5346,6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5285,0</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5131,0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37302,6</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41452,3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41369,1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54298,5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53920,9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54215,9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57855,2</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62325,7</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365437,6</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10189,1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9686,5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11717,4</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16151,1</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14611,5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6074,7</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9125,4</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77555,7</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 т.ч. "Предоставление субсидий бюджетным учреждениям"(организация бесплатного  горячего питания обучающихся, получающих начальное  общее образование)</w:t>
            </w:r>
          </w:p>
        </w:tc>
        <w:tc>
          <w:tcPr>
            <w:tcW w:w="1276" w:type="dxa"/>
            <w:gridSpan w:val="3"/>
            <w:tcBorders>
              <w:top w:val="nil"/>
              <w:left w:val="nil"/>
              <w:bottom w:val="single" w:sz="8" w:space="0" w:color="auto"/>
              <w:right w:val="single" w:sz="8" w:space="0" w:color="auto"/>
            </w:tcBorders>
            <w:shd w:val="clear" w:color="000000" w:fill="92D05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2615777,5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2754830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2756671,5</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2648331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2648331,1</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2432769,3</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461607,83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486146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448760,45</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431124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431123,67</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646685,51</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4662,38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4859,01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4532,95</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4609,94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4911</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6533,04</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2.11</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Патриотическое воспитание граждан Российской Федерации</w:t>
            </w:r>
          </w:p>
        </w:tc>
        <w:tc>
          <w:tcPr>
            <w:tcW w:w="1276" w:type="dxa"/>
            <w:gridSpan w:val="3"/>
            <w:tcBorders>
              <w:top w:val="nil"/>
              <w:left w:val="nil"/>
              <w:bottom w:val="single" w:sz="8" w:space="0" w:color="auto"/>
              <w:right w:val="single" w:sz="8" w:space="0" w:color="auto"/>
            </w:tcBorders>
            <w:shd w:val="clear" w:color="000000" w:fill="92D05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340,7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1617,2</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1594,3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1594,3</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1977,7</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5146,5</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333,9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1584,9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1562,4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1562,4</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1938,2</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6981,8</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32,3</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31,9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31,9</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39,5</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142,4</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tcBorders>
              <w:top w:val="nil"/>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410"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ПОДПРОГРАММА 3</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"Развитие дополнительного  воспитания детей и молодежи"</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5492,8</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11679,9</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10118,5</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11922,9</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9621,6</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9362,7</w:t>
            </w:r>
          </w:p>
        </w:tc>
        <w:tc>
          <w:tcPr>
            <w:tcW w:w="851" w:type="dxa"/>
            <w:gridSpan w:val="2"/>
            <w:tcBorders>
              <w:top w:val="nil"/>
              <w:left w:val="nil"/>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7518,8</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65717,2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1364,7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1364,7</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2364,5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1107,2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15,3</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3487,0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5492,8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7950,7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9011,3</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11907,6</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9621,6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9362,7</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7518,8</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60865,5</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3.1</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"Предоставление субсидий бюджетным учреждениям"(ДЮЦ, КАИССА)</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5061,4</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11145,1</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10118,5</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11922,9</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9621,6</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9362,7</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7518,8</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64751,0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1364,7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1364,7</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2364,5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1107,2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15,3</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3487,0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5061,4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7415,9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9011,3</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11907,6</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9621,6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9362,7</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7518,8</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59899,3</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Создание новых мест в общеобразовательных организациях различных типов для реализации дополнительных общеразвивающих программ"</w:t>
            </w:r>
          </w:p>
        </w:tc>
        <w:tc>
          <w:tcPr>
            <w:tcW w:w="1276" w:type="dxa"/>
            <w:gridSpan w:val="3"/>
            <w:tcBorders>
              <w:top w:val="nil"/>
              <w:left w:val="nil"/>
              <w:bottom w:val="single" w:sz="8" w:space="0" w:color="auto"/>
              <w:right w:val="single" w:sz="8" w:space="0" w:color="auto"/>
            </w:tcBorders>
            <w:shd w:val="clear" w:color="000000" w:fill="92D05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1392,8</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92D05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92D05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000000" w:fill="92D05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1392,8</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1364,7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1364,7</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27,8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27,8</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0,3</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3.6</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"Предоставление субсидий бюджетным учреждениям"(КАИССА)</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431,4</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534,8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966,2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431,4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534,8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966,2</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ПОДПРОГРАММА 4</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"Создание условий для организации отдыха и оздоровления детей и молодежи"</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1483,7</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2351,1</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991</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1779,2</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2461,3</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2237,6</w:t>
            </w:r>
          </w:p>
        </w:tc>
        <w:tc>
          <w:tcPr>
            <w:tcW w:w="851" w:type="dxa"/>
            <w:gridSpan w:val="2"/>
            <w:tcBorders>
              <w:top w:val="nil"/>
              <w:left w:val="nil"/>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2322,3</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13626,2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1391,1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1706,3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923,1</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1488,5</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2005,5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2095,3</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2178,5</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11788,3</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644,8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67,9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290,7</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455,8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142,3</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143,8</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1837,9</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4.5</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"Организация и финансирование воспитательной работы, содержательного досуга и отдыха детей в период оздоровительной кампании"</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1483,7</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2351,1</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991</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1779,2</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2461,3</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2237,6</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2322,3</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13626,2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tcBorders>
              <w:top w:val="nil"/>
              <w:left w:val="single" w:sz="8" w:space="0" w:color="auto"/>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single" w:sz="8" w:space="0" w:color="auto"/>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1391,1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1706,3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923,1</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1488,5</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2005,5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2095,3</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2178,5</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11788,3</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644,8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67,9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290,7</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455,8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142,3</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143,8</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1837,9</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ПОДПРОГРАММА 5</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"Молодежь"</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393</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109,7</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106,5</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267,3</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290</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1276,2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393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109,7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106,5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267,3</w:t>
            </w:r>
          </w:p>
        </w:tc>
        <w:tc>
          <w:tcPr>
            <w:tcW w:w="708" w:type="dxa"/>
            <w:gridSpan w:val="2"/>
            <w:tcBorders>
              <w:top w:val="nil"/>
              <w:left w:val="nil"/>
              <w:bottom w:val="single" w:sz="8" w:space="0" w:color="auto"/>
              <w:right w:val="single" w:sz="8" w:space="0" w:color="auto"/>
            </w:tcBorders>
            <w:shd w:val="clear" w:color="000000" w:fill="FFFFFF"/>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290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1166,5</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5.1</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"Вовлечение молодежи в социальную политику"</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54,4</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34,7</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106,5</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267,3</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240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702,9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54,4</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34,7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106,5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267,3</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240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702,9</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5.4</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"Гражданское образование и патриотическое воспитание,содействие формированию правовых,культурных и нравственных ценностей среди молодежи"</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338,6</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75</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463,6</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338,6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463,6</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ПОДПРОГРАММА 6</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"Подготовка молодежи к службе в ВС РФ"</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20,00</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6.2</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xml:space="preserve">"Допризывная </w:t>
            </w:r>
            <w:r w:rsidRPr="003C23F4">
              <w:rPr>
                <w:rFonts w:ascii="Calibri" w:hAnsi="Calibri" w:cs="Calibri"/>
                <w:color w:val="000000"/>
                <w:sz w:val="14"/>
                <w:szCs w:val="14"/>
                <w:lang w:eastAsia="ru-RU"/>
              </w:rPr>
              <w:lastRenderedPageBreak/>
              <w:t>подготовка молодежи в рядах ВС РФ"</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lastRenderedPageBreak/>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20,00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20,00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20,00</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ПОДПРОГРАММА 7</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"Обеспечение деятельности МКУ "Панинская "ЦБУО" и "ЦУВР"</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7723,8</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8713,3</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11630,9</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14339,4</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16723,8</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16311,3</w:t>
            </w:r>
          </w:p>
        </w:tc>
        <w:tc>
          <w:tcPr>
            <w:tcW w:w="851" w:type="dxa"/>
            <w:gridSpan w:val="2"/>
            <w:tcBorders>
              <w:top w:val="nil"/>
              <w:left w:val="nil"/>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16474,4</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91916,9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7723,8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8713,3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11630,9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14339,4</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16723,8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16311,3</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16474,4</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91916,9</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7.1</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"Финансовое обеспечение  деятельности МКУ "Панинская "ЦБУО" и "ЦУВР" подведомственные отделу "</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7723,8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8713,3</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11630,9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14339,4</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16723,8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16311,3</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16474,4</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91916,9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7723,8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8713,3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11630,9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14339,4</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16723,8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16311,3</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16474,4</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91916,9</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ПОДПРОГРАММА 8</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"Обеспечение реализации программы "Развитие образования"</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3963,9</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4544,8</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5387,7</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6361,4</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6466,0</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3823,1</w:t>
            </w:r>
          </w:p>
        </w:tc>
        <w:tc>
          <w:tcPr>
            <w:tcW w:w="851" w:type="dxa"/>
            <w:gridSpan w:val="2"/>
            <w:tcBorders>
              <w:top w:val="nil"/>
              <w:left w:val="nil"/>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5468,3</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36015,2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135,7</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135,7</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3963,9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4544,8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5387,7</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6225,7</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6466,0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3823,1</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5468,3</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35879,5</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8.1</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"Расходы на обеспечение  функций  муниципальных органов"</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3963,9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4544,8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5387,7</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6361,4</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6466,00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3823,1</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5468,3</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36015,2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135,7</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135,7</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3963,9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4544,8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5387,7</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6225,7</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6466,0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3823,1</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5468,3</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35879,5</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000000" w:fill="FFC000"/>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ПОДПРОГРАММА 9</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"Дети-сироты и дети, нуждающиеся в особой защите государства"</w:t>
            </w:r>
          </w:p>
        </w:tc>
        <w:tc>
          <w:tcPr>
            <w:tcW w:w="1276" w:type="dxa"/>
            <w:gridSpan w:val="3"/>
            <w:tcBorders>
              <w:top w:val="nil"/>
              <w:left w:val="nil"/>
              <w:bottom w:val="single" w:sz="8" w:space="0" w:color="auto"/>
              <w:right w:val="single" w:sz="8" w:space="0" w:color="auto"/>
            </w:tcBorders>
            <w:shd w:val="clear" w:color="000000" w:fill="FFC000"/>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7591,6</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9356,5</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9732,8</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11774,1</w:t>
            </w:r>
          </w:p>
        </w:tc>
        <w:tc>
          <w:tcPr>
            <w:tcW w:w="708"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13259,7</w:t>
            </w:r>
          </w:p>
        </w:tc>
        <w:tc>
          <w:tcPr>
            <w:tcW w:w="709" w:type="dxa"/>
            <w:gridSpan w:val="2"/>
            <w:tcBorders>
              <w:top w:val="nil"/>
              <w:left w:val="nil"/>
              <w:bottom w:val="single" w:sz="8" w:space="0" w:color="auto"/>
              <w:right w:val="single" w:sz="8" w:space="0" w:color="auto"/>
            </w:tcBorders>
            <w:shd w:val="clear" w:color="000000" w:fill="FFC0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13817,3</w:t>
            </w:r>
          </w:p>
        </w:tc>
        <w:tc>
          <w:tcPr>
            <w:tcW w:w="851" w:type="dxa"/>
            <w:gridSpan w:val="2"/>
            <w:tcBorders>
              <w:top w:val="nil"/>
              <w:left w:val="nil"/>
              <w:bottom w:val="single" w:sz="8" w:space="0" w:color="auto"/>
              <w:right w:val="nil"/>
            </w:tcBorders>
            <w:shd w:val="clear" w:color="000000" w:fill="FFC0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14368,0</w:t>
            </w:r>
          </w:p>
        </w:tc>
        <w:tc>
          <w:tcPr>
            <w:tcW w:w="820" w:type="dxa"/>
            <w:gridSpan w:val="3"/>
            <w:tcBorders>
              <w:top w:val="single" w:sz="8" w:space="0" w:color="auto"/>
              <w:left w:val="single" w:sz="8" w:space="0" w:color="auto"/>
              <w:bottom w:val="single" w:sz="8" w:space="0" w:color="auto"/>
              <w:right w:val="nil"/>
            </w:tcBorders>
            <w:shd w:val="clear" w:color="000000" w:fill="FFC0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79900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342,1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333,8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675,9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7249,5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9022,7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9732,8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11774,1</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13259,7</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13817,3</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14368,0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79224,1</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9.1</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xml:space="preserve">"Субвенция  бюджету муниципального  образования на обеспечение  выплат единовременного пособия при всех формах устройства детей,лишенных родительского </w:t>
            </w:r>
            <w:r w:rsidRPr="003C23F4">
              <w:rPr>
                <w:rFonts w:ascii="Calibri" w:hAnsi="Calibri" w:cs="Calibri"/>
                <w:color w:val="000000"/>
                <w:sz w:val="14"/>
                <w:szCs w:val="14"/>
                <w:lang w:eastAsia="ru-RU"/>
              </w:rPr>
              <w:lastRenderedPageBreak/>
              <w:t>попечения,в семью"</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lastRenderedPageBreak/>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342,1</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333,8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675,9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342,1</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333,8</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675,9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xml:space="preserve">внебюджетные </w:t>
            </w:r>
            <w:r w:rsidRPr="003C23F4">
              <w:rPr>
                <w:rFonts w:ascii="Calibri" w:hAnsi="Calibri" w:cs="Calibri"/>
                <w:color w:val="000000"/>
                <w:sz w:val="14"/>
                <w:szCs w:val="14"/>
                <w:lang w:eastAsia="ru-RU"/>
              </w:rPr>
              <w:lastRenderedPageBreak/>
              <w:t>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lastRenderedPageBreak/>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lastRenderedPageBreak/>
              <w:t>Основное мероприятие 9.2</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"Субвенция  бюджету муниципального  образования на обеспечение  выплат  приемной семье на содержание подопечных детей"</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300,6</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629,9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744,3</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922,5</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1282,5</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1340,2</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1393,8</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6613,8</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300,6</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629,9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744,3</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922,5</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1282,5</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1340,2</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1393,8</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6613,8</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9.3</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"Субвенция  бюджету муниципального  образования на обеспечение  выплат   семьям опекунов  на содержание подопечных детей"</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5746,8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6770,4</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7202,9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8846,9</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9609,9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10043</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10444</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58663,9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000000" w:fill="FFFFFF"/>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5746,8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6770,4</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7202,9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8846,9</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9609,9</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10043</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10444</w:t>
            </w:r>
          </w:p>
        </w:tc>
        <w:tc>
          <w:tcPr>
            <w:tcW w:w="820" w:type="dxa"/>
            <w:gridSpan w:val="3"/>
            <w:tcBorders>
              <w:top w:val="single" w:sz="8" w:space="0" w:color="auto"/>
              <w:left w:val="single" w:sz="8" w:space="0" w:color="auto"/>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58663,9</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000000" w:fill="FFFFFF"/>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9.4</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"Субвенция  бюджету муниципального  образования на вознограждение приемному родителю"</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318,2</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695,5</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803,8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840,7</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1158,6</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1210,8</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1259,2</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6286,8</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318,2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695,5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803,8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840,7</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1158,6</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1210,8</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1259,2</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6286,8</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9.5</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"Субвенция бюджету муниципального  образования на выполнение переданных полномочий  по организации и осуществлении деятельности по опеке и попечительству"</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830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843</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910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1063,0</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1120,0</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1131,0</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1175,0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7072</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830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843</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910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1063,0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1120,0</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1131,0</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1175,0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7072,0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55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r w:rsidR="003C23F4" w:rsidRPr="003C23F4" w:rsidTr="003C23F4">
        <w:trPr>
          <w:gridAfter w:val="2"/>
          <w:wAfter w:w="696" w:type="dxa"/>
          <w:trHeight w:val="315"/>
        </w:trPr>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Основное мероприятие 9.6</w:t>
            </w:r>
          </w:p>
        </w:tc>
        <w:tc>
          <w:tcPr>
            <w:tcW w:w="170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"Расходы  на компенсацию,выплачиваемую родителям в целях материальной поддержки воспитания и обучения  детей посещающих ДОУ"</w:t>
            </w:r>
          </w:p>
        </w:tc>
        <w:tc>
          <w:tcPr>
            <w:tcW w:w="1276" w:type="dxa"/>
            <w:gridSpan w:val="3"/>
            <w:tcBorders>
              <w:top w:val="nil"/>
              <w:left w:val="nil"/>
              <w:bottom w:val="single" w:sz="8" w:space="0" w:color="auto"/>
              <w:right w:val="single" w:sz="8" w:space="0" w:color="auto"/>
            </w:tcBorders>
            <w:shd w:val="clear" w:color="000000" w:fill="FFFF00"/>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всего  .в т.ч.</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83,9</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71,8</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101,0</w:t>
            </w:r>
          </w:p>
        </w:tc>
        <w:tc>
          <w:tcPr>
            <w:tcW w:w="708"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88,7</w:t>
            </w:r>
          </w:p>
        </w:tc>
        <w:tc>
          <w:tcPr>
            <w:tcW w:w="709" w:type="dxa"/>
            <w:gridSpan w:val="2"/>
            <w:tcBorders>
              <w:top w:val="nil"/>
              <w:left w:val="nil"/>
              <w:bottom w:val="single" w:sz="8" w:space="0" w:color="auto"/>
              <w:right w:val="single" w:sz="8" w:space="0" w:color="auto"/>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92,3</w:t>
            </w:r>
          </w:p>
        </w:tc>
        <w:tc>
          <w:tcPr>
            <w:tcW w:w="851" w:type="dxa"/>
            <w:gridSpan w:val="2"/>
            <w:tcBorders>
              <w:top w:val="nil"/>
              <w:left w:val="nil"/>
              <w:bottom w:val="single" w:sz="8" w:space="0" w:color="auto"/>
              <w:right w:val="nil"/>
            </w:tcBorders>
            <w:shd w:val="clear" w:color="000000" w:fill="FFFF00"/>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96,0</w:t>
            </w:r>
          </w:p>
        </w:tc>
        <w:tc>
          <w:tcPr>
            <w:tcW w:w="820" w:type="dxa"/>
            <w:gridSpan w:val="3"/>
            <w:tcBorders>
              <w:top w:val="single" w:sz="8" w:space="0" w:color="auto"/>
              <w:left w:val="single" w:sz="8" w:space="0" w:color="auto"/>
              <w:bottom w:val="single" w:sz="8" w:space="0" w:color="auto"/>
              <w:right w:val="nil"/>
            </w:tcBorders>
            <w:shd w:val="clear" w:color="000000" w:fill="FFFF00"/>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587,6</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федеральный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0,0</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областной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53,9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83,9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71,8</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101,0</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88,7</w:t>
            </w:r>
          </w:p>
        </w:tc>
        <w:tc>
          <w:tcPr>
            <w:tcW w:w="709"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92,3</w:t>
            </w:r>
          </w:p>
        </w:tc>
        <w:tc>
          <w:tcPr>
            <w:tcW w:w="851" w:type="dxa"/>
            <w:gridSpan w:val="2"/>
            <w:tcBorders>
              <w:top w:val="nil"/>
              <w:left w:val="nil"/>
              <w:bottom w:val="single" w:sz="8" w:space="0" w:color="auto"/>
              <w:right w:val="nil"/>
            </w:tcBorders>
            <w:shd w:val="clear" w:color="000000" w:fill="FFFFFF"/>
            <w:noWrap/>
            <w:vAlign w:val="bottom"/>
            <w:hideMark/>
          </w:tcPr>
          <w:p w:rsidR="003C23F4" w:rsidRPr="003C23F4" w:rsidRDefault="003C23F4" w:rsidP="003C23F4">
            <w:pPr>
              <w:suppressAutoHyphens w:val="0"/>
              <w:jc w:val="right"/>
              <w:rPr>
                <w:rFonts w:ascii="Calibri" w:hAnsi="Calibri" w:cs="Calibri"/>
                <w:color w:val="000000"/>
                <w:sz w:val="14"/>
                <w:szCs w:val="14"/>
                <w:lang w:eastAsia="ru-RU"/>
              </w:rPr>
            </w:pPr>
            <w:r w:rsidRPr="003C23F4">
              <w:rPr>
                <w:rFonts w:ascii="Calibri" w:hAnsi="Calibri" w:cs="Calibri"/>
                <w:color w:val="000000"/>
                <w:sz w:val="14"/>
                <w:szCs w:val="14"/>
                <w:lang w:eastAsia="ru-RU"/>
              </w:rPr>
              <w:t>96,0</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587,6</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tcBorders>
              <w:top w:val="nil"/>
              <w:left w:val="nil"/>
              <w:bottom w:val="single" w:sz="8" w:space="0" w:color="auto"/>
              <w:right w:val="single" w:sz="8" w:space="0" w:color="auto"/>
            </w:tcBorders>
            <w:shd w:val="clear" w:color="auto" w:fill="auto"/>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местный бюджет</w:t>
            </w:r>
          </w:p>
        </w:tc>
        <w:tc>
          <w:tcPr>
            <w:tcW w:w="708"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tcBorders>
              <w:top w:val="nil"/>
              <w:left w:val="nil"/>
              <w:bottom w:val="single" w:sz="8" w:space="0" w:color="auto"/>
              <w:right w:val="single" w:sz="8" w:space="0" w:color="auto"/>
            </w:tcBorders>
            <w:shd w:val="clear" w:color="000000" w:fill="FFFFFF"/>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tcBorders>
              <w:top w:val="single" w:sz="8" w:space="0" w:color="auto"/>
              <w:left w:val="single" w:sz="8" w:space="0" w:color="auto"/>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00"/>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внебюджетные фонды</w:t>
            </w:r>
          </w:p>
        </w:tc>
        <w:tc>
          <w:tcPr>
            <w:tcW w:w="708"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8"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709"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r>
      <w:tr w:rsidR="003C23F4" w:rsidRPr="003C23F4" w:rsidTr="003C23F4">
        <w:trPr>
          <w:gridAfter w:val="2"/>
          <w:wAfter w:w="696" w:type="dxa"/>
          <w:trHeight w:val="315"/>
        </w:trPr>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701" w:type="dxa"/>
            <w:gridSpan w:val="3"/>
            <w:vMerge/>
            <w:tcBorders>
              <w:top w:val="single" w:sz="8" w:space="0" w:color="auto"/>
              <w:left w:val="single" w:sz="8" w:space="0" w:color="auto"/>
              <w:bottom w:val="single" w:sz="8" w:space="0" w:color="000000"/>
              <w:right w:val="single" w:sz="8" w:space="0" w:color="000000"/>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8"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c>
          <w:tcPr>
            <w:tcW w:w="851" w:type="dxa"/>
            <w:gridSpan w:val="2"/>
            <w:tcBorders>
              <w:top w:val="nil"/>
              <w:left w:val="nil"/>
              <w:bottom w:val="single" w:sz="8" w:space="0" w:color="auto"/>
              <w:right w:val="nil"/>
            </w:tcBorders>
            <w:shd w:val="clear" w:color="auto" w:fill="auto"/>
            <w:noWrap/>
            <w:vAlign w:val="bottom"/>
            <w:hideMark/>
          </w:tcPr>
          <w:p w:rsidR="003C23F4" w:rsidRPr="003C23F4" w:rsidRDefault="003C23F4" w:rsidP="003C23F4">
            <w:pPr>
              <w:suppressAutoHyphens w:val="0"/>
              <w:jc w:val="center"/>
              <w:rPr>
                <w:rFonts w:ascii="Calibri" w:hAnsi="Calibri" w:cs="Calibri"/>
                <w:color w:val="000000"/>
                <w:sz w:val="14"/>
                <w:szCs w:val="14"/>
                <w:lang w:eastAsia="ru-RU"/>
              </w:rPr>
            </w:pPr>
            <w:r w:rsidRPr="003C23F4">
              <w:rPr>
                <w:rFonts w:ascii="Calibri" w:hAnsi="Calibri" w:cs="Calibri"/>
                <w:color w:val="000000"/>
                <w:sz w:val="14"/>
                <w:szCs w:val="14"/>
                <w:lang w:eastAsia="ru-RU"/>
              </w:rPr>
              <w:t> </w:t>
            </w:r>
          </w:p>
        </w:tc>
        <w:tc>
          <w:tcPr>
            <w:tcW w:w="820" w:type="dxa"/>
            <w:gridSpan w:val="3"/>
            <w:vMerge/>
            <w:tcBorders>
              <w:top w:val="nil"/>
              <w:left w:val="nil"/>
              <w:bottom w:val="single" w:sz="8" w:space="0" w:color="auto"/>
              <w:right w:val="nil"/>
            </w:tcBorders>
            <w:vAlign w:val="center"/>
            <w:hideMark/>
          </w:tcPr>
          <w:p w:rsidR="003C23F4" w:rsidRPr="003C23F4" w:rsidRDefault="003C23F4" w:rsidP="003C23F4">
            <w:pPr>
              <w:suppressAutoHyphens w:val="0"/>
              <w:rPr>
                <w:rFonts w:ascii="Calibri" w:hAnsi="Calibri" w:cs="Calibri"/>
                <w:color w:val="000000"/>
                <w:sz w:val="14"/>
                <w:szCs w:val="14"/>
                <w:lang w:eastAsia="ru-RU"/>
              </w:rPr>
            </w:pPr>
          </w:p>
        </w:tc>
      </w:tr>
    </w:tbl>
    <w:p w:rsidR="00672F02" w:rsidRDefault="00672F02" w:rsidP="003C23F4">
      <w:pP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jc w:val="center"/>
        <w:rPr>
          <w:b/>
        </w:rPr>
      </w:pPr>
    </w:p>
    <w:p w:rsidR="00672F02" w:rsidRDefault="00672F02" w:rsidP="00672F02">
      <w:pPr>
        <w:rPr>
          <w:b/>
        </w:rPr>
      </w:pPr>
    </w:p>
    <w:p w:rsidR="00672F02" w:rsidRDefault="00672F02" w:rsidP="003646CF">
      <w:pPr>
        <w:jc w:val="center"/>
        <w:rPr>
          <w:bCs/>
          <w:spacing w:val="-1"/>
        </w:rPr>
      </w:pPr>
    </w:p>
    <w:sectPr w:rsidR="00672F02" w:rsidSect="00990C26">
      <w:headerReference w:type="default" r:id="rId80"/>
      <w:pgSz w:w="11906" w:h="16838"/>
      <w:pgMar w:top="170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2FA" w:rsidRDefault="005742FA" w:rsidP="003646CF">
      <w:r>
        <w:separator/>
      </w:r>
    </w:p>
  </w:endnote>
  <w:endnote w:type="continuationSeparator" w:id="0">
    <w:p w:rsidR="005742FA" w:rsidRDefault="005742FA" w:rsidP="00364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2FA" w:rsidRDefault="005742FA" w:rsidP="003646CF">
      <w:r>
        <w:separator/>
      </w:r>
    </w:p>
  </w:footnote>
  <w:footnote w:type="continuationSeparator" w:id="0">
    <w:p w:rsidR="005742FA" w:rsidRDefault="005742FA" w:rsidP="00364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22312"/>
      <w:docPartObj>
        <w:docPartGallery w:val="Page Numbers (Top of Page)"/>
        <w:docPartUnique/>
      </w:docPartObj>
    </w:sdtPr>
    <w:sdtContent>
      <w:p w:rsidR="00672F02" w:rsidRDefault="00672F02">
        <w:pPr>
          <w:pStyle w:val="a3"/>
          <w:jc w:val="center"/>
        </w:pPr>
        <w:fldSimple w:instr="PAGE   \* MERGEFORMAT">
          <w:r w:rsidR="003C23F4">
            <w:rPr>
              <w:noProof/>
            </w:rPr>
            <w:t>83</w:t>
          </w:r>
        </w:fldSimple>
      </w:p>
    </w:sdtContent>
  </w:sdt>
  <w:p w:rsidR="00672F02" w:rsidRDefault="00672F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15E8"/>
    <w:multiLevelType w:val="hybridMultilevel"/>
    <w:tmpl w:val="19D6A552"/>
    <w:lvl w:ilvl="0" w:tplc="277E63CC">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B2364D"/>
    <w:multiLevelType w:val="multilevel"/>
    <w:tmpl w:val="E676D550"/>
    <w:lvl w:ilvl="0">
      <w:start w:val="1"/>
      <w:numFmt w:val="decimal"/>
      <w:lvlText w:val="%1."/>
      <w:lvlJc w:val="left"/>
      <w:pPr>
        <w:ind w:left="720" w:hanging="360"/>
      </w:pPr>
    </w:lvl>
    <w:lvl w:ilvl="1">
      <w:start w:val="1"/>
      <w:numFmt w:val="decimal"/>
      <w:isLgl/>
      <w:lvlText w:val="%1.%2."/>
      <w:lvlJc w:val="left"/>
      <w:pPr>
        <w:ind w:left="2006" w:hanging="1530"/>
      </w:pPr>
    </w:lvl>
    <w:lvl w:ilvl="2">
      <w:start w:val="1"/>
      <w:numFmt w:val="decimal"/>
      <w:isLgl/>
      <w:lvlText w:val="%1.%2.%3."/>
      <w:lvlJc w:val="left"/>
      <w:pPr>
        <w:ind w:left="2122" w:hanging="1530"/>
      </w:pPr>
    </w:lvl>
    <w:lvl w:ilvl="3">
      <w:start w:val="3"/>
      <w:numFmt w:val="decimal"/>
      <w:isLgl/>
      <w:lvlText w:val="%1.%2.%3.%4."/>
      <w:lvlJc w:val="left"/>
      <w:pPr>
        <w:ind w:left="2238" w:hanging="1530"/>
      </w:pPr>
    </w:lvl>
    <w:lvl w:ilvl="4">
      <w:start w:val="1"/>
      <w:numFmt w:val="decimal"/>
      <w:isLgl/>
      <w:lvlText w:val="%1.%2.%3.%4.%5."/>
      <w:lvlJc w:val="left"/>
      <w:pPr>
        <w:ind w:left="2354" w:hanging="1530"/>
      </w:pPr>
    </w:lvl>
    <w:lvl w:ilvl="5">
      <w:start w:val="1"/>
      <w:numFmt w:val="decimal"/>
      <w:isLgl/>
      <w:lvlText w:val="%1.%2.%3.%4.%5.%6."/>
      <w:lvlJc w:val="left"/>
      <w:pPr>
        <w:ind w:left="2470" w:hanging="1530"/>
      </w:pPr>
    </w:lvl>
    <w:lvl w:ilvl="6">
      <w:start w:val="1"/>
      <w:numFmt w:val="decimal"/>
      <w:isLgl/>
      <w:lvlText w:val="%1.%2.%3.%4.%5.%6.%7."/>
      <w:lvlJc w:val="left"/>
      <w:pPr>
        <w:ind w:left="2586" w:hanging="1530"/>
      </w:pPr>
    </w:lvl>
    <w:lvl w:ilvl="7">
      <w:start w:val="1"/>
      <w:numFmt w:val="decimal"/>
      <w:isLgl/>
      <w:lvlText w:val="%1.%2.%3.%4.%5.%6.%7.%8."/>
      <w:lvlJc w:val="left"/>
      <w:pPr>
        <w:ind w:left="2702" w:hanging="1530"/>
      </w:pPr>
    </w:lvl>
    <w:lvl w:ilvl="8">
      <w:start w:val="1"/>
      <w:numFmt w:val="decimal"/>
      <w:isLgl/>
      <w:lvlText w:val="%1.%2.%3.%4.%5.%6.%7.%8.%9."/>
      <w:lvlJc w:val="left"/>
      <w:pPr>
        <w:ind w:left="3088" w:hanging="1800"/>
      </w:pPr>
    </w:lvl>
  </w:abstractNum>
  <w:abstractNum w:abstractNumId="2">
    <w:nsid w:val="117C084D"/>
    <w:multiLevelType w:val="hybridMultilevel"/>
    <w:tmpl w:val="9FBA2BA6"/>
    <w:lvl w:ilvl="0" w:tplc="C2FE0A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8823FE"/>
    <w:multiLevelType w:val="multilevel"/>
    <w:tmpl w:val="01F69F1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3CD49FB"/>
    <w:multiLevelType w:val="hybridMultilevel"/>
    <w:tmpl w:val="5E22958A"/>
    <w:lvl w:ilvl="0" w:tplc="7024844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14967FF8"/>
    <w:multiLevelType w:val="hybridMultilevel"/>
    <w:tmpl w:val="41B2985E"/>
    <w:lvl w:ilvl="0" w:tplc="AB649F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A867FF"/>
    <w:multiLevelType w:val="hybridMultilevel"/>
    <w:tmpl w:val="EE921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36A2D"/>
    <w:multiLevelType w:val="hybridMultilevel"/>
    <w:tmpl w:val="A17A6CC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308" w:hanging="360"/>
      </w:pPr>
      <w:rPr>
        <w:rFonts w:cs="Times New Roman"/>
      </w:rPr>
    </w:lvl>
    <w:lvl w:ilvl="2" w:tplc="0419001B" w:tentative="1">
      <w:start w:val="1"/>
      <w:numFmt w:val="lowerRoman"/>
      <w:lvlText w:val="%3."/>
      <w:lvlJc w:val="right"/>
      <w:pPr>
        <w:ind w:left="1028" w:hanging="180"/>
      </w:pPr>
      <w:rPr>
        <w:rFonts w:cs="Times New Roman"/>
      </w:rPr>
    </w:lvl>
    <w:lvl w:ilvl="3" w:tplc="0419000F" w:tentative="1">
      <w:start w:val="1"/>
      <w:numFmt w:val="decimal"/>
      <w:lvlText w:val="%4."/>
      <w:lvlJc w:val="left"/>
      <w:pPr>
        <w:ind w:left="1748" w:hanging="360"/>
      </w:pPr>
      <w:rPr>
        <w:rFonts w:cs="Times New Roman"/>
      </w:rPr>
    </w:lvl>
    <w:lvl w:ilvl="4" w:tplc="04190019" w:tentative="1">
      <w:start w:val="1"/>
      <w:numFmt w:val="lowerLetter"/>
      <w:lvlText w:val="%5."/>
      <w:lvlJc w:val="left"/>
      <w:pPr>
        <w:ind w:left="2468" w:hanging="360"/>
      </w:pPr>
      <w:rPr>
        <w:rFonts w:cs="Times New Roman"/>
      </w:rPr>
    </w:lvl>
    <w:lvl w:ilvl="5" w:tplc="0419001B" w:tentative="1">
      <w:start w:val="1"/>
      <w:numFmt w:val="lowerRoman"/>
      <w:lvlText w:val="%6."/>
      <w:lvlJc w:val="right"/>
      <w:pPr>
        <w:ind w:left="3188" w:hanging="180"/>
      </w:pPr>
      <w:rPr>
        <w:rFonts w:cs="Times New Roman"/>
      </w:rPr>
    </w:lvl>
    <w:lvl w:ilvl="6" w:tplc="0419000F" w:tentative="1">
      <w:start w:val="1"/>
      <w:numFmt w:val="decimal"/>
      <w:lvlText w:val="%7."/>
      <w:lvlJc w:val="left"/>
      <w:pPr>
        <w:ind w:left="3908" w:hanging="360"/>
      </w:pPr>
      <w:rPr>
        <w:rFonts w:cs="Times New Roman"/>
      </w:rPr>
    </w:lvl>
    <w:lvl w:ilvl="7" w:tplc="04190019" w:tentative="1">
      <w:start w:val="1"/>
      <w:numFmt w:val="lowerLetter"/>
      <w:lvlText w:val="%8."/>
      <w:lvlJc w:val="left"/>
      <w:pPr>
        <w:ind w:left="4628" w:hanging="360"/>
      </w:pPr>
      <w:rPr>
        <w:rFonts w:cs="Times New Roman"/>
      </w:rPr>
    </w:lvl>
    <w:lvl w:ilvl="8" w:tplc="0419001B" w:tentative="1">
      <w:start w:val="1"/>
      <w:numFmt w:val="lowerRoman"/>
      <w:lvlText w:val="%9."/>
      <w:lvlJc w:val="right"/>
      <w:pPr>
        <w:ind w:left="5348" w:hanging="180"/>
      </w:pPr>
      <w:rPr>
        <w:rFonts w:cs="Times New Roman"/>
      </w:rPr>
    </w:lvl>
  </w:abstractNum>
  <w:abstractNum w:abstractNumId="8">
    <w:nsid w:val="1FEB2BAE"/>
    <w:multiLevelType w:val="multilevel"/>
    <w:tmpl w:val="61543410"/>
    <w:lvl w:ilvl="0">
      <w:start w:val="1"/>
      <w:numFmt w:val="decimal"/>
      <w:lvlText w:val="%1."/>
      <w:lvlJc w:val="left"/>
      <w:pPr>
        <w:ind w:left="502" w:hanging="360"/>
      </w:pPr>
    </w:lvl>
    <w:lvl w:ilvl="1">
      <w:start w:val="2"/>
      <w:numFmt w:val="decimal"/>
      <w:isLgl/>
      <w:lvlText w:val="%1.%2."/>
      <w:lvlJc w:val="left"/>
      <w:pPr>
        <w:ind w:left="852" w:hanging="360"/>
      </w:pPr>
      <w:rPr>
        <w:rFonts w:hint="default"/>
        <w:b/>
      </w:rPr>
    </w:lvl>
    <w:lvl w:ilvl="2">
      <w:start w:val="1"/>
      <w:numFmt w:val="decimal"/>
      <w:isLgl/>
      <w:lvlText w:val="%1.%2.%3."/>
      <w:lvlJc w:val="left"/>
      <w:pPr>
        <w:ind w:left="1946" w:hanging="720"/>
      </w:pPr>
      <w:rPr>
        <w:rFonts w:hint="default"/>
        <w:b/>
      </w:rPr>
    </w:lvl>
    <w:lvl w:ilvl="3">
      <w:start w:val="1"/>
      <w:numFmt w:val="decimal"/>
      <w:isLgl/>
      <w:lvlText w:val="%1.%2.%3.%4."/>
      <w:lvlJc w:val="left"/>
      <w:pPr>
        <w:ind w:left="2488" w:hanging="720"/>
      </w:pPr>
      <w:rPr>
        <w:rFonts w:hint="default"/>
        <w:b/>
      </w:rPr>
    </w:lvl>
    <w:lvl w:ilvl="4">
      <w:start w:val="1"/>
      <w:numFmt w:val="decimal"/>
      <w:isLgl/>
      <w:lvlText w:val="%1.%2.%3.%4.%5."/>
      <w:lvlJc w:val="left"/>
      <w:pPr>
        <w:ind w:left="3390" w:hanging="1080"/>
      </w:pPr>
      <w:rPr>
        <w:rFonts w:hint="default"/>
        <w:b/>
      </w:rPr>
    </w:lvl>
    <w:lvl w:ilvl="5">
      <w:start w:val="1"/>
      <w:numFmt w:val="decimal"/>
      <w:isLgl/>
      <w:lvlText w:val="%1.%2.%3.%4.%5.%6."/>
      <w:lvlJc w:val="left"/>
      <w:pPr>
        <w:ind w:left="3932" w:hanging="1080"/>
      </w:pPr>
      <w:rPr>
        <w:rFonts w:hint="default"/>
        <w:b/>
      </w:rPr>
    </w:lvl>
    <w:lvl w:ilvl="6">
      <w:start w:val="1"/>
      <w:numFmt w:val="decimal"/>
      <w:isLgl/>
      <w:lvlText w:val="%1.%2.%3.%4.%5.%6.%7."/>
      <w:lvlJc w:val="left"/>
      <w:pPr>
        <w:ind w:left="4834" w:hanging="1440"/>
      </w:pPr>
      <w:rPr>
        <w:rFonts w:hint="default"/>
        <w:b/>
      </w:rPr>
    </w:lvl>
    <w:lvl w:ilvl="7">
      <w:start w:val="1"/>
      <w:numFmt w:val="decimal"/>
      <w:isLgl/>
      <w:lvlText w:val="%1.%2.%3.%4.%5.%6.%7.%8."/>
      <w:lvlJc w:val="left"/>
      <w:pPr>
        <w:ind w:left="5376" w:hanging="1440"/>
      </w:pPr>
      <w:rPr>
        <w:rFonts w:hint="default"/>
        <w:b/>
      </w:rPr>
    </w:lvl>
    <w:lvl w:ilvl="8">
      <w:start w:val="1"/>
      <w:numFmt w:val="decimal"/>
      <w:isLgl/>
      <w:lvlText w:val="%1.%2.%3.%4.%5.%6.%7.%8.%9."/>
      <w:lvlJc w:val="left"/>
      <w:pPr>
        <w:ind w:left="6278" w:hanging="1800"/>
      </w:pPr>
      <w:rPr>
        <w:rFonts w:hint="default"/>
        <w:b/>
      </w:rPr>
    </w:lvl>
  </w:abstractNum>
  <w:abstractNum w:abstractNumId="9">
    <w:nsid w:val="2A51258E"/>
    <w:multiLevelType w:val="hybridMultilevel"/>
    <w:tmpl w:val="D018D45E"/>
    <w:lvl w:ilvl="0" w:tplc="10341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E873F8"/>
    <w:multiLevelType w:val="hybridMultilevel"/>
    <w:tmpl w:val="731A3FF2"/>
    <w:lvl w:ilvl="0" w:tplc="208ABC4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F11D7C"/>
    <w:multiLevelType w:val="hybridMultilevel"/>
    <w:tmpl w:val="7B525F5C"/>
    <w:lvl w:ilvl="0" w:tplc="0450B04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0392E7B"/>
    <w:multiLevelType w:val="hybridMultilevel"/>
    <w:tmpl w:val="287EE2B8"/>
    <w:lvl w:ilvl="0" w:tplc="5978BAA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800954"/>
    <w:multiLevelType w:val="hybridMultilevel"/>
    <w:tmpl w:val="305A4DDE"/>
    <w:lvl w:ilvl="0" w:tplc="938AA06C">
      <w:start w:val="1"/>
      <w:numFmt w:val="decimal"/>
      <w:lvlText w:val="%1."/>
      <w:lvlJc w:val="left"/>
      <w:pPr>
        <w:tabs>
          <w:tab w:val="num" w:pos="1575"/>
        </w:tabs>
        <w:ind w:left="1575" w:hanging="360"/>
      </w:pPr>
      <w:rPr>
        <w:rFonts w:hint="default"/>
      </w:rPr>
    </w:lvl>
    <w:lvl w:ilvl="1" w:tplc="EE8C0FEA">
      <w:numFmt w:val="none"/>
      <w:lvlText w:val=""/>
      <w:lvlJc w:val="left"/>
      <w:pPr>
        <w:tabs>
          <w:tab w:val="num" w:pos="360"/>
        </w:tabs>
      </w:pPr>
    </w:lvl>
    <w:lvl w:ilvl="2" w:tplc="F566EA4A">
      <w:numFmt w:val="none"/>
      <w:lvlText w:val=""/>
      <w:lvlJc w:val="left"/>
      <w:pPr>
        <w:tabs>
          <w:tab w:val="num" w:pos="360"/>
        </w:tabs>
      </w:pPr>
    </w:lvl>
    <w:lvl w:ilvl="3" w:tplc="CD50326E">
      <w:numFmt w:val="none"/>
      <w:lvlText w:val=""/>
      <w:lvlJc w:val="left"/>
      <w:pPr>
        <w:tabs>
          <w:tab w:val="num" w:pos="360"/>
        </w:tabs>
      </w:pPr>
    </w:lvl>
    <w:lvl w:ilvl="4" w:tplc="157C8832">
      <w:numFmt w:val="none"/>
      <w:lvlText w:val=""/>
      <w:lvlJc w:val="left"/>
      <w:pPr>
        <w:tabs>
          <w:tab w:val="num" w:pos="360"/>
        </w:tabs>
      </w:pPr>
    </w:lvl>
    <w:lvl w:ilvl="5" w:tplc="45CAE14A">
      <w:numFmt w:val="none"/>
      <w:lvlText w:val=""/>
      <w:lvlJc w:val="left"/>
      <w:pPr>
        <w:tabs>
          <w:tab w:val="num" w:pos="360"/>
        </w:tabs>
      </w:pPr>
    </w:lvl>
    <w:lvl w:ilvl="6" w:tplc="7688C198">
      <w:numFmt w:val="none"/>
      <w:lvlText w:val=""/>
      <w:lvlJc w:val="left"/>
      <w:pPr>
        <w:tabs>
          <w:tab w:val="num" w:pos="360"/>
        </w:tabs>
      </w:pPr>
    </w:lvl>
    <w:lvl w:ilvl="7" w:tplc="6AB41800">
      <w:numFmt w:val="none"/>
      <w:lvlText w:val=""/>
      <w:lvlJc w:val="left"/>
      <w:pPr>
        <w:tabs>
          <w:tab w:val="num" w:pos="360"/>
        </w:tabs>
      </w:pPr>
    </w:lvl>
    <w:lvl w:ilvl="8" w:tplc="FAD67CF0">
      <w:numFmt w:val="none"/>
      <w:lvlText w:val=""/>
      <w:lvlJc w:val="left"/>
      <w:pPr>
        <w:tabs>
          <w:tab w:val="num" w:pos="360"/>
        </w:tabs>
      </w:pPr>
    </w:lvl>
  </w:abstractNum>
  <w:abstractNum w:abstractNumId="14">
    <w:nsid w:val="354F55B6"/>
    <w:multiLevelType w:val="hybridMultilevel"/>
    <w:tmpl w:val="0F14B79A"/>
    <w:lvl w:ilvl="0" w:tplc="208ABC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4660B1"/>
    <w:multiLevelType w:val="hybridMultilevel"/>
    <w:tmpl w:val="C0E0EFF8"/>
    <w:lvl w:ilvl="0" w:tplc="FD52CF0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4CF51C5C"/>
    <w:multiLevelType w:val="multilevel"/>
    <w:tmpl w:val="32149188"/>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04076E9"/>
    <w:multiLevelType w:val="hybridMultilevel"/>
    <w:tmpl w:val="83ACD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F4EF9"/>
    <w:multiLevelType w:val="hybridMultilevel"/>
    <w:tmpl w:val="A1F6EE72"/>
    <w:lvl w:ilvl="0" w:tplc="682028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B191F67"/>
    <w:multiLevelType w:val="hybridMultilevel"/>
    <w:tmpl w:val="DDBACB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471BDC"/>
    <w:multiLevelType w:val="hybridMultilevel"/>
    <w:tmpl w:val="14DC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A463FE"/>
    <w:multiLevelType w:val="multilevel"/>
    <w:tmpl w:val="FF80788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89736E7"/>
    <w:multiLevelType w:val="hybridMultilevel"/>
    <w:tmpl w:val="601EE43C"/>
    <w:lvl w:ilvl="0" w:tplc="F4BEBB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B294A80"/>
    <w:multiLevelType w:val="hybridMultilevel"/>
    <w:tmpl w:val="6386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5A3D32"/>
    <w:multiLevelType w:val="multilevel"/>
    <w:tmpl w:val="E646A810"/>
    <w:lvl w:ilvl="0">
      <w:start w:val="1"/>
      <w:numFmt w:val="decimal"/>
      <w:lvlText w:val="%1"/>
      <w:lvlJc w:val="left"/>
      <w:pPr>
        <w:ind w:left="525" w:hanging="525"/>
      </w:pPr>
      <w:rPr>
        <w:rFonts w:ascii="Arial" w:hAnsi="Arial" w:cs="Arial" w:hint="default"/>
      </w:rPr>
    </w:lvl>
    <w:lvl w:ilvl="1">
      <w:start w:val="1"/>
      <w:numFmt w:val="decimal"/>
      <w:lvlText w:val="%1.%2"/>
      <w:lvlJc w:val="left"/>
      <w:pPr>
        <w:ind w:left="1050" w:hanging="525"/>
      </w:pPr>
      <w:rPr>
        <w:rFonts w:ascii="Arial" w:hAnsi="Arial" w:cs="Arial" w:hint="default"/>
      </w:rPr>
    </w:lvl>
    <w:lvl w:ilvl="2">
      <w:start w:val="1"/>
      <w:numFmt w:val="decimal"/>
      <w:lvlText w:val="%1.%2.%3"/>
      <w:lvlJc w:val="left"/>
      <w:pPr>
        <w:ind w:left="1770" w:hanging="720"/>
      </w:pPr>
      <w:rPr>
        <w:rFonts w:ascii="Arial" w:hAnsi="Arial" w:cs="Arial" w:hint="default"/>
      </w:rPr>
    </w:lvl>
    <w:lvl w:ilvl="3">
      <w:start w:val="1"/>
      <w:numFmt w:val="decimal"/>
      <w:lvlText w:val="%1.%2.%3.%4"/>
      <w:lvlJc w:val="left"/>
      <w:pPr>
        <w:ind w:left="2655" w:hanging="1080"/>
      </w:pPr>
      <w:rPr>
        <w:rFonts w:ascii="Arial" w:hAnsi="Arial" w:cs="Arial" w:hint="default"/>
      </w:rPr>
    </w:lvl>
    <w:lvl w:ilvl="4">
      <w:start w:val="1"/>
      <w:numFmt w:val="decimal"/>
      <w:lvlText w:val="%1.%2.%3.%4.%5"/>
      <w:lvlJc w:val="left"/>
      <w:pPr>
        <w:ind w:left="3180" w:hanging="1080"/>
      </w:pPr>
      <w:rPr>
        <w:rFonts w:ascii="Arial" w:hAnsi="Arial" w:cs="Arial" w:hint="default"/>
      </w:rPr>
    </w:lvl>
    <w:lvl w:ilvl="5">
      <w:start w:val="1"/>
      <w:numFmt w:val="decimal"/>
      <w:lvlText w:val="%1.%2.%3.%4.%5.%6"/>
      <w:lvlJc w:val="left"/>
      <w:pPr>
        <w:ind w:left="4065" w:hanging="1440"/>
      </w:pPr>
      <w:rPr>
        <w:rFonts w:ascii="Arial" w:hAnsi="Arial" w:cs="Arial" w:hint="default"/>
      </w:rPr>
    </w:lvl>
    <w:lvl w:ilvl="6">
      <w:start w:val="1"/>
      <w:numFmt w:val="decimal"/>
      <w:lvlText w:val="%1.%2.%3.%4.%5.%6.%7"/>
      <w:lvlJc w:val="left"/>
      <w:pPr>
        <w:ind w:left="4590" w:hanging="1440"/>
      </w:pPr>
      <w:rPr>
        <w:rFonts w:ascii="Arial" w:hAnsi="Arial" w:cs="Arial" w:hint="default"/>
      </w:rPr>
    </w:lvl>
    <w:lvl w:ilvl="7">
      <w:start w:val="1"/>
      <w:numFmt w:val="decimal"/>
      <w:lvlText w:val="%1.%2.%3.%4.%5.%6.%7.%8"/>
      <w:lvlJc w:val="left"/>
      <w:pPr>
        <w:ind w:left="5475" w:hanging="1800"/>
      </w:pPr>
      <w:rPr>
        <w:rFonts w:ascii="Arial" w:hAnsi="Arial" w:cs="Arial" w:hint="default"/>
      </w:rPr>
    </w:lvl>
    <w:lvl w:ilvl="8">
      <w:start w:val="1"/>
      <w:numFmt w:val="decimal"/>
      <w:lvlText w:val="%1.%2.%3.%4.%5.%6.%7.%8.%9"/>
      <w:lvlJc w:val="left"/>
      <w:pPr>
        <w:ind w:left="6360" w:hanging="2160"/>
      </w:pPr>
      <w:rPr>
        <w:rFonts w:ascii="Arial" w:hAnsi="Arial" w:cs="Arial" w:hint="default"/>
      </w:rPr>
    </w:lvl>
  </w:abstractNum>
  <w:abstractNum w:abstractNumId="25">
    <w:nsid w:val="6CC520A4"/>
    <w:multiLevelType w:val="hybridMultilevel"/>
    <w:tmpl w:val="2A6E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FA6518"/>
    <w:multiLevelType w:val="hybridMultilevel"/>
    <w:tmpl w:val="440E3656"/>
    <w:lvl w:ilvl="0" w:tplc="91B67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CA19B4"/>
    <w:multiLevelType w:val="hybridMultilevel"/>
    <w:tmpl w:val="75ACB604"/>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1"/>
  </w:num>
  <w:num w:numId="3">
    <w:abstractNumId w:val="18"/>
  </w:num>
  <w:num w:numId="4">
    <w:abstractNumId w:val="4"/>
  </w:num>
  <w:num w:numId="5">
    <w:abstractNumId w:val="13"/>
  </w:num>
  <w:num w:numId="6">
    <w:abstractNumId w:val="15"/>
  </w:num>
  <w:num w:numId="7">
    <w:abstractNumId w:val="26"/>
  </w:num>
  <w:num w:numId="8">
    <w:abstractNumId w:val="7"/>
  </w:num>
  <w:num w:numId="9">
    <w:abstractNumId w:val="20"/>
  </w:num>
  <w:num w:numId="10">
    <w:abstractNumId w:val="25"/>
  </w:num>
  <w:num w:numId="11">
    <w:abstractNumId w:val="17"/>
  </w:num>
  <w:num w:numId="12">
    <w:abstractNumId w:val="9"/>
  </w:num>
  <w:num w:numId="13">
    <w:abstractNumId w:val="14"/>
  </w:num>
  <w:num w:numId="14">
    <w:abstractNumId w:val="10"/>
  </w:num>
  <w:num w:numId="15">
    <w:abstractNumId w:val="0"/>
  </w:num>
  <w:num w:numId="16">
    <w:abstractNumId w:val="24"/>
  </w:num>
  <w:num w:numId="17">
    <w:abstractNumId w:val="21"/>
  </w:num>
  <w:num w:numId="18">
    <w:abstractNumId w:val="16"/>
  </w:num>
  <w:num w:numId="19">
    <w:abstractNumId w:val="23"/>
  </w:num>
  <w:num w:numId="20">
    <w:abstractNumId w:val="19"/>
  </w:num>
  <w:num w:numId="21">
    <w:abstractNumId w:val="8"/>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86B62"/>
    <w:rsid w:val="00024D6E"/>
    <w:rsid w:val="00025C15"/>
    <w:rsid w:val="000357F5"/>
    <w:rsid w:val="00037579"/>
    <w:rsid w:val="00044444"/>
    <w:rsid w:val="00052940"/>
    <w:rsid w:val="00053F34"/>
    <w:rsid w:val="00083149"/>
    <w:rsid w:val="000C1AAB"/>
    <w:rsid w:val="000C6216"/>
    <w:rsid w:val="000E7E8D"/>
    <w:rsid w:val="000F7450"/>
    <w:rsid w:val="00105C68"/>
    <w:rsid w:val="00115235"/>
    <w:rsid w:val="001154B1"/>
    <w:rsid w:val="00123F75"/>
    <w:rsid w:val="001268E0"/>
    <w:rsid w:val="00131AB4"/>
    <w:rsid w:val="001335F8"/>
    <w:rsid w:val="001379DE"/>
    <w:rsid w:val="00146656"/>
    <w:rsid w:val="00154979"/>
    <w:rsid w:val="00161E8A"/>
    <w:rsid w:val="00193624"/>
    <w:rsid w:val="001B5BD1"/>
    <w:rsid w:val="00204C91"/>
    <w:rsid w:val="00210BE7"/>
    <w:rsid w:val="00222A71"/>
    <w:rsid w:val="002330DB"/>
    <w:rsid w:val="00234874"/>
    <w:rsid w:val="00255303"/>
    <w:rsid w:val="0028578F"/>
    <w:rsid w:val="0028798C"/>
    <w:rsid w:val="00297EE8"/>
    <w:rsid w:val="002B7227"/>
    <w:rsid w:val="002F1B5E"/>
    <w:rsid w:val="002F57BB"/>
    <w:rsid w:val="002F7B55"/>
    <w:rsid w:val="00316A6C"/>
    <w:rsid w:val="00327E1B"/>
    <w:rsid w:val="0033432B"/>
    <w:rsid w:val="003463D1"/>
    <w:rsid w:val="00351FDE"/>
    <w:rsid w:val="0035421B"/>
    <w:rsid w:val="00357B88"/>
    <w:rsid w:val="00363E8E"/>
    <w:rsid w:val="003646CF"/>
    <w:rsid w:val="00372466"/>
    <w:rsid w:val="00374A99"/>
    <w:rsid w:val="003B1383"/>
    <w:rsid w:val="003C23F4"/>
    <w:rsid w:val="003E063D"/>
    <w:rsid w:val="003F05F6"/>
    <w:rsid w:val="00405871"/>
    <w:rsid w:val="00406C95"/>
    <w:rsid w:val="0042653E"/>
    <w:rsid w:val="00440EEB"/>
    <w:rsid w:val="0044204E"/>
    <w:rsid w:val="00443404"/>
    <w:rsid w:val="00444D54"/>
    <w:rsid w:val="0046182F"/>
    <w:rsid w:val="0046721A"/>
    <w:rsid w:val="00481658"/>
    <w:rsid w:val="00497C5E"/>
    <w:rsid w:val="004A5B4E"/>
    <w:rsid w:val="004B36F3"/>
    <w:rsid w:val="004B603D"/>
    <w:rsid w:val="004B7280"/>
    <w:rsid w:val="004D57C3"/>
    <w:rsid w:val="00513A2E"/>
    <w:rsid w:val="00526E3F"/>
    <w:rsid w:val="00537146"/>
    <w:rsid w:val="005428E0"/>
    <w:rsid w:val="00565544"/>
    <w:rsid w:val="005742FA"/>
    <w:rsid w:val="00586B62"/>
    <w:rsid w:val="005B5460"/>
    <w:rsid w:val="005B715F"/>
    <w:rsid w:val="005D74CE"/>
    <w:rsid w:val="005E36EF"/>
    <w:rsid w:val="005F0DA8"/>
    <w:rsid w:val="0061701A"/>
    <w:rsid w:val="006327B5"/>
    <w:rsid w:val="006418FF"/>
    <w:rsid w:val="00655E39"/>
    <w:rsid w:val="0066364F"/>
    <w:rsid w:val="0066379A"/>
    <w:rsid w:val="00672F02"/>
    <w:rsid w:val="00674235"/>
    <w:rsid w:val="00675275"/>
    <w:rsid w:val="006A2700"/>
    <w:rsid w:val="006B44C1"/>
    <w:rsid w:val="006C0988"/>
    <w:rsid w:val="006E0FE5"/>
    <w:rsid w:val="00707F13"/>
    <w:rsid w:val="00710BEE"/>
    <w:rsid w:val="0072755F"/>
    <w:rsid w:val="0073224B"/>
    <w:rsid w:val="00734E7A"/>
    <w:rsid w:val="007407FC"/>
    <w:rsid w:val="00775D21"/>
    <w:rsid w:val="007839F4"/>
    <w:rsid w:val="00795C9C"/>
    <w:rsid w:val="007A0AE5"/>
    <w:rsid w:val="007C520B"/>
    <w:rsid w:val="007D1F8D"/>
    <w:rsid w:val="007F5694"/>
    <w:rsid w:val="00810BCE"/>
    <w:rsid w:val="00823F0B"/>
    <w:rsid w:val="00833FD8"/>
    <w:rsid w:val="0085442B"/>
    <w:rsid w:val="008564C7"/>
    <w:rsid w:val="0086608B"/>
    <w:rsid w:val="00870DE5"/>
    <w:rsid w:val="00874275"/>
    <w:rsid w:val="00876286"/>
    <w:rsid w:val="008941FF"/>
    <w:rsid w:val="008A4311"/>
    <w:rsid w:val="008B2B88"/>
    <w:rsid w:val="008E0826"/>
    <w:rsid w:val="008E36DE"/>
    <w:rsid w:val="00900EE7"/>
    <w:rsid w:val="00901E4E"/>
    <w:rsid w:val="00902D12"/>
    <w:rsid w:val="009425CA"/>
    <w:rsid w:val="00967BEC"/>
    <w:rsid w:val="00990C26"/>
    <w:rsid w:val="009B1CD1"/>
    <w:rsid w:val="009B3958"/>
    <w:rsid w:val="009B50EF"/>
    <w:rsid w:val="009C12D7"/>
    <w:rsid w:val="009C77BA"/>
    <w:rsid w:val="009E50DF"/>
    <w:rsid w:val="009E5F7A"/>
    <w:rsid w:val="009F04D8"/>
    <w:rsid w:val="00A4594C"/>
    <w:rsid w:val="00A65371"/>
    <w:rsid w:val="00A662D3"/>
    <w:rsid w:val="00A752A3"/>
    <w:rsid w:val="00A84CF3"/>
    <w:rsid w:val="00A8515E"/>
    <w:rsid w:val="00AB5EB4"/>
    <w:rsid w:val="00AC5972"/>
    <w:rsid w:val="00AE2CEC"/>
    <w:rsid w:val="00AE406A"/>
    <w:rsid w:val="00AE6753"/>
    <w:rsid w:val="00AF2295"/>
    <w:rsid w:val="00B07176"/>
    <w:rsid w:val="00B1406B"/>
    <w:rsid w:val="00B332D2"/>
    <w:rsid w:val="00B35B5B"/>
    <w:rsid w:val="00B42338"/>
    <w:rsid w:val="00B4515A"/>
    <w:rsid w:val="00B644B2"/>
    <w:rsid w:val="00B97D80"/>
    <w:rsid w:val="00BA5C4D"/>
    <w:rsid w:val="00BD4EA0"/>
    <w:rsid w:val="00BE4514"/>
    <w:rsid w:val="00BE4E9C"/>
    <w:rsid w:val="00C21A07"/>
    <w:rsid w:val="00C327C9"/>
    <w:rsid w:val="00C3417C"/>
    <w:rsid w:val="00C4738B"/>
    <w:rsid w:val="00C5767F"/>
    <w:rsid w:val="00C80FD7"/>
    <w:rsid w:val="00CA31B0"/>
    <w:rsid w:val="00CB37FE"/>
    <w:rsid w:val="00CC6431"/>
    <w:rsid w:val="00CD07C8"/>
    <w:rsid w:val="00CE4F90"/>
    <w:rsid w:val="00CF5DF0"/>
    <w:rsid w:val="00D05B99"/>
    <w:rsid w:val="00D1301C"/>
    <w:rsid w:val="00D714CE"/>
    <w:rsid w:val="00D80468"/>
    <w:rsid w:val="00D87FCD"/>
    <w:rsid w:val="00D9098E"/>
    <w:rsid w:val="00D93DF9"/>
    <w:rsid w:val="00D94F98"/>
    <w:rsid w:val="00DB3870"/>
    <w:rsid w:val="00DD5C30"/>
    <w:rsid w:val="00DF5DBC"/>
    <w:rsid w:val="00E067CB"/>
    <w:rsid w:val="00E0718F"/>
    <w:rsid w:val="00E251E7"/>
    <w:rsid w:val="00E50F88"/>
    <w:rsid w:val="00E74DA2"/>
    <w:rsid w:val="00E83DDF"/>
    <w:rsid w:val="00E8441C"/>
    <w:rsid w:val="00EA31C1"/>
    <w:rsid w:val="00EB5240"/>
    <w:rsid w:val="00EB5E49"/>
    <w:rsid w:val="00EE023C"/>
    <w:rsid w:val="00F17439"/>
    <w:rsid w:val="00F248EC"/>
    <w:rsid w:val="00F30F28"/>
    <w:rsid w:val="00F31678"/>
    <w:rsid w:val="00F5256A"/>
    <w:rsid w:val="00F57380"/>
    <w:rsid w:val="00F70B0A"/>
    <w:rsid w:val="00F70B98"/>
    <w:rsid w:val="00F716F3"/>
    <w:rsid w:val="00F743F4"/>
    <w:rsid w:val="00F94BFB"/>
    <w:rsid w:val="00FA1D2D"/>
    <w:rsid w:val="00FA7F56"/>
    <w:rsid w:val="00FD5B87"/>
    <w:rsid w:val="00FE60F4"/>
    <w:rsid w:val="00FF5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6C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72F02"/>
    <w:pPr>
      <w:keepNext/>
      <w:suppressAutoHyphens w:val="0"/>
      <w:jc w:val="center"/>
      <w:outlineLvl w:val="0"/>
    </w:pPr>
    <w:rPr>
      <w:b/>
      <w:bCs/>
      <w:sz w:val="40"/>
      <w:lang w:eastAsia="ru-RU"/>
    </w:rPr>
  </w:style>
  <w:style w:type="paragraph" w:styleId="20">
    <w:name w:val="heading 2"/>
    <w:basedOn w:val="a"/>
    <w:next w:val="a"/>
    <w:link w:val="21"/>
    <w:unhideWhenUsed/>
    <w:qFormat/>
    <w:rsid w:val="003646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72F02"/>
    <w:pPr>
      <w:keepNext/>
      <w:suppressAutoHyphens w:val="0"/>
      <w:jc w:val="both"/>
      <w:outlineLvl w:val="2"/>
    </w:pPr>
    <w:rPr>
      <w:sz w:val="28"/>
      <w:lang w:eastAsia="ru-RU"/>
    </w:rPr>
  </w:style>
  <w:style w:type="paragraph" w:styleId="4">
    <w:name w:val="heading 4"/>
    <w:basedOn w:val="a"/>
    <w:next w:val="a"/>
    <w:link w:val="40"/>
    <w:qFormat/>
    <w:rsid w:val="00672F02"/>
    <w:pPr>
      <w:keepNext/>
      <w:keepLines/>
      <w:suppressAutoHyphens w:val="0"/>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qFormat/>
    <w:rsid w:val="00672F02"/>
    <w:pPr>
      <w:keepNext/>
      <w:keepLines/>
      <w:suppressAutoHyphens w:val="0"/>
      <w:spacing w:before="200" w:line="276" w:lineRule="auto"/>
      <w:outlineLvl w:val="4"/>
    </w:pPr>
    <w:rPr>
      <w:rFonts w:ascii="Cambria" w:hAnsi="Cambria"/>
      <w:color w:val="243F60"/>
      <w:sz w:val="22"/>
      <w:szCs w:val="22"/>
      <w:vertAlign w:val="superscript"/>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3646CF"/>
    <w:rPr>
      <w:rFonts w:asciiTheme="majorHAnsi" w:eastAsiaTheme="majorEastAsia" w:hAnsiTheme="majorHAnsi" w:cstheme="majorBidi"/>
      <w:b/>
      <w:bCs/>
      <w:color w:val="4F81BD" w:themeColor="accent1"/>
      <w:sz w:val="26"/>
      <w:szCs w:val="26"/>
      <w:lang w:eastAsia="ar-SA"/>
    </w:rPr>
  </w:style>
  <w:style w:type="paragraph" w:styleId="a3">
    <w:name w:val="header"/>
    <w:aliases w:val="Header Char"/>
    <w:basedOn w:val="a"/>
    <w:link w:val="a4"/>
    <w:uiPriority w:val="99"/>
    <w:unhideWhenUsed/>
    <w:rsid w:val="003646CF"/>
    <w:pPr>
      <w:tabs>
        <w:tab w:val="center" w:pos="4677"/>
        <w:tab w:val="right" w:pos="9355"/>
      </w:tabs>
    </w:pPr>
  </w:style>
  <w:style w:type="character" w:customStyle="1" w:styleId="a4">
    <w:name w:val="Верхний колонтитул Знак"/>
    <w:aliases w:val="Header Char Знак"/>
    <w:basedOn w:val="a0"/>
    <w:link w:val="a3"/>
    <w:uiPriority w:val="99"/>
    <w:rsid w:val="003646CF"/>
    <w:rPr>
      <w:rFonts w:ascii="Times New Roman" w:eastAsia="Times New Roman" w:hAnsi="Times New Roman" w:cs="Times New Roman"/>
      <w:sz w:val="24"/>
      <w:szCs w:val="24"/>
      <w:lang w:eastAsia="ar-SA"/>
    </w:rPr>
  </w:style>
  <w:style w:type="paragraph" w:customStyle="1" w:styleId="31">
    <w:name w:val="Абзац списка3"/>
    <w:basedOn w:val="a"/>
    <w:rsid w:val="003646CF"/>
    <w:pPr>
      <w:suppressAutoHyphens w:val="0"/>
      <w:ind w:left="720"/>
      <w:contextualSpacing/>
    </w:pPr>
    <w:rPr>
      <w:rFonts w:eastAsia="Calibri"/>
      <w:sz w:val="20"/>
      <w:szCs w:val="20"/>
      <w:lang w:eastAsia="ru-RU"/>
    </w:rPr>
  </w:style>
  <w:style w:type="paragraph" w:styleId="a5">
    <w:name w:val="Balloon Text"/>
    <w:basedOn w:val="a"/>
    <w:link w:val="a6"/>
    <w:semiHidden/>
    <w:unhideWhenUsed/>
    <w:rsid w:val="003646CF"/>
    <w:rPr>
      <w:rFonts w:ascii="Tahoma" w:hAnsi="Tahoma" w:cs="Tahoma"/>
      <w:sz w:val="16"/>
      <w:szCs w:val="16"/>
    </w:rPr>
  </w:style>
  <w:style w:type="character" w:customStyle="1" w:styleId="a6">
    <w:name w:val="Текст выноски Знак"/>
    <w:basedOn w:val="a0"/>
    <w:link w:val="a5"/>
    <w:semiHidden/>
    <w:rsid w:val="003646CF"/>
    <w:rPr>
      <w:rFonts w:ascii="Tahoma" w:eastAsia="Times New Roman" w:hAnsi="Tahoma" w:cs="Tahoma"/>
      <w:sz w:val="16"/>
      <w:szCs w:val="16"/>
      <w:lang w:eastAsia="ar-SA"/>
    </w:rPr>
  </w:style>
  <w:style w:type="paragraph" w:styleId="a7">
    <w:name w:val="footer"/>
    <w:basedOn w:val="a"/>
    <w:link w:val="a8"/>
    <w:unhideWhenUsed/>
    <w:rsid w:val="003646CF"/>
    <w:pPr>
      <w:tabs>
        <w:tab w:val="center" w:pos="4677"/>
        <w:tab w:val="right" w:pos="9355"/>
      </w:tabs>
    </w:pPr>
  </w:style>
  <w:style w:type="character" w:customStyle="1" w:styleId="a8">
    <w:name w:val="Нижний колонтитул Знак"/>
    <w:basedOn w:val="a0"/>
    <w:link w:val="a7"/>
    <w:rsid w:val="003646CF"/>
    <w:rPr>
      <w:rFonts w:ascii="Times New Roman" w:eastAsia="Times New Roman" w:hAnsi="Times New Roman" w:cs="Times New Roman"/>
      <w:sz w:val="24"/>
      <w:szCs w:val="24"/>
      <w:lang w:eastAsia="ar-SA"/>
    </w:rPr>
  </w:style>
  <w:style w:type="paragraph" w:customStyle="1" w:styleId="ConsPlusCell">
    <w:name w:val="ConsPlusCell"/>
    <w:qFormat/>
    <w:rsid w:val="00044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44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aliases w:val="bt"/>
    <w:basedOn w:val="a"/>
    <w:link w:val="aa"/>
    <w:rsid w:val="00044444"/>
    <w:pPr>
      <w:spacing w:after="120" w:line="360" w:lineRule="auto"/>
      <w:ind w:firstLine="709"/>
      <w:jc w:val="both"/>
    </w:pPr>
  </w:style>
  <w:style w:type="character" w:customStyle="1" w:styleId="aa">
    <w:name w:val="Основной текст Знак"/>
    <w:aliases w:val="bt Знак"/>
    <w:basedOn w:val="a0"/>
    <w:link w:val="a9"/>
    <w:rsid w:val="00044444"/>
    <w:rPr>
      <w:rFonts w:ascii="Times New Roman" w:eastAsia="Times New Roman" w:hAnsi="Times New Roman" w:cs="Times New Roman"/>
      <w:sz w:val="24"/>
      <w:szCs w:val="24"/>
      <w:lang w:eastAsia="ar-SA"/>
    </w:rPr>
  </w:style>
  <w:style w:type="character" w:styleId="ab">
    <w:name w:val="Hyperlink"/>
    <w:uiPriority w:val="99"/>
    <w:rsid w:val="00D05B99"/>
    <w:rPr>
      <w:color w:val="0000FF"/>
      <w:u w:val="single"/>
    </w:rPr>
  </w:style>
  <w:style w:type="character" w:styleId="ac">
    <w:name w:val="FollowedHyperlink"/>
    <w:basedOn w:val="a0"/>
    <w:uiPriority w:val="99"/>
    <w:semiHidden/>
    <w:unhideWhenUsed/>
    <w:rsid w:val="00D05B99"/>
    <w:rPr>
      <w:color w:val="800080" w:themeColor="followedHyperlink"/>
      <w:u w:val="single"/>
    </w:rPr>
  </w:style>
  <w:style w:type="paragraph" w:customStyle="1" w:styleId="11">
    <w:name w:val="Абзац списка1"/>
    <w:basedOn w:val="a"/>
    <w:rsid w:val="004B7280"/>
    <w:pPr>
      <w:suppressAutoHyphens w:val="0"/>
      <w:ind w:left="720"/>
      <w:contextualSpacing/>
    </w:pPr>
    <w:rPr>
      <w:rFonts w:eastAsia="Calibri"/>
      <w:sz w:val="20"/>
      <w:szCs w:val="20"/>
      <w:lang w:eastAsia="ru-RU"/>
    </w:rPr>
  </w:style>
  <w:style w:type="table" w:styleId="ad">
    <w:name w:val="Table Grid"/>
    <w:basedOn w:val="a1"/>
    <w:uiPriority w:val="59"/>
    <w:rsid w:val="00C57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F70B98"/>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ConsPlusNormal">
    <w:name w:val="ConsPlusNormal"/>
    <w:link w:val="ConsPlusNormal0"/>
    <w:qFormat/>
    <w:rsid w:val="00E067CB"/>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uiPriority w:val="99"/>
    <w:locked/>
    <w:rsid w:val="00E067CB"/>
    <w:rPr>
      <w:rFonts w:ascii="Arial" w:eastAsia="Times New Roman" w:hAnsi="Arial" w:cs="Arial"/>
      <w:lang w:eastAsia="ru-RU"/>
    </w:rPr>
  </w:style>
  <w:style w:type="paragraph" w:styleId="ae">
    <w:name w:val="List Paragraph"/>
    <w:aliases w:val="ПАРАГРАФ,List Paragraph,Абзац списка11"/>
    <w:basedOn w:val="a"/>
    <w:link w:val="af"/>
    <w:uiPriority w:val="34"/>
    <w:qFormat/>
    <w:rsid w:val="00105C68"/>
    <w:pPr>
      <w:ind w:left="720"/>
      <w:contextualSpacing/>
    </w:pPr>
  </w:style>
  <w:style w:type="character" w:customStyle="1" w:styleId="10">
    <w:name w:val="Заголовок 1 Знак"/>
    <w:basedOn w:val="a0"/>
    <w:link w:val="1"/>
    <w:uiPriority w:val="9"/>
    <w:rsid w:val="00672F02"/>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672F0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72F02"/>
    <w:rPr>
      <w:rFonts w:ascii="Cambria" w:eastAsia="Times New Roman" w:hAnsi="Cambria" w:cs="Times New Roman"/>
      <w:b/>
      <w:bCs/>
      <w:i/>
      <w:iCs/>
      <w:color w:val="4F81BD"/>
      <w:lang w:eastAsia="ru-RU"/>
    </w:rPr>
  </w:style>
  <w:style w:type="character" w:customStyle="1" w:styleId="50">
    <w:name w:val="Заголовок 5 Знак"/>
    <w:basedOn w:val="a0"/>
    <w:link w:val="5"/>
    <w:rsid w:val="00672F02"/>
    <w:rPr>
      <w:rFonts w:ascii="Cambria" w:eastAsia="Times New Roman" w:hAnsi="Cambria" w:cs="Times New Roman"/>
      <w:color w:val="243F60"/>
      <w:vertAlign w:val="superscript"/>
    </w:rPr>
  </w:style>
  <w:style w:type="character" w:customStyle="1" w:styleId="af0">
    <w:name w:val="Гипертекстовая ссылка"/>
    <w:basedOn w:val="a0"/>
    <w:rsid w:val="00672F02"/>
    <w:rPr>
      <w:rFonts w:cs="Times New Roman"/>
      <w:b/>
      <w:color w:val="106BBE"/>
      <w:sz w:val="26"/>
    </w:rPr>
  </w:style>
  <w:style w:type="paragraph" w:styleId="22">
    <w:name w:val="Body Text 2"/>
    <w:basedOn w:val="a"/>
    <w:link w:val="23"/>
    <w:semiHidden/>
    <w:rsid w:val="00672F02"/>
    <w:pPr>
      <w:suppressAutoHyphens w:val="0"/>
      <w:jc w:val="both"/>
    </w:pPr>
    <w:rPr>
      <w:lang w:eastAsia="ru-RU"/>
    </w:rPr>
  </w:style>
  <w:style w:type="character" w:customStyle="1" w:styleId="23">
    <w:name w:val="Основной текст 2 Знак"/>
    <w:basedOn w:val="a0"/>
    <w:link w:val="22"/>
    <w:semiHidden/>
    <w:rsid w:val="00672F02"/>
    <w:rPr>
      <w:rFonts w:ascii="Times New Roman" w:eastAsia="Times New Roman" w:hAnsi="Times New Roman" w:cs="Times New Roman"/>
      <w:sz w:val="24"/>
      <w:szCs w:val="24"/>
      <w:lang w:eastAsia="ru-RU"/>
    </w:rPr>
  </w:style>
  <w:style w:type="character" w:customStyle="1" w:styleId="12">
    <w:name w:val="Основной текст Знак1"/>
    <w:basedOn w:val="a0"/>
    <w:semiHidden/>
    <w:rsid w:val="00672F02"/>
    <w:rPr>
      <w:rFonts w:cs="Times New Roman"/>
    </w:rPr>
  </w:style>
  <w:style w:type="character" w:customStyle="1" w:styleId="FontStyle19">
    <w:name w:val="Font Style19"/>
    <w:basedOn w:val="a0"/>
    <w:rsid w:val="00672F02"/>
    <w:rPr>
      <w:rFonts w:ascii="Times New Roman" w:hAnsi="Times New Roman" w:cs="Times New Roman"/>
      <w:sz w:val="26"/>
      <w:szCs w:val="26"/>
    </w:rPr>
  </w:style>
  <w:style w:type="character" w:customStyle="1" w:styleId="13">
    <w:name w:val="Основной шрифт абзаца1"/>
    <w:rsid w:val="00672F02"/>
  </w:style>
  <w:style w:type="paragraph" w:styleId="af1">
    <w:name w:val="Title"/>
    <w:basedOn w:val="a"/>
    <w:link w:val="af2"/>
    <w:qFormat/>
    <w:rsid w:val="00672F02"/>
    <w:pPr>
      <w:suppressAutoHyphens w:val="0"/>
      <w:jc w:val="center"/>
    </w:pPr>
    <w:rPr>
      <w:sz w:val="28"/>
      <w:szCs w:val="20"/>
      <w:lang w:eastAsia="ru-RU"/>
    </w:rPr>
  </w:style>
  <w:style w:type="character" w:customStyle="1" w:styleId="af2">
    <w:name w:val="Название Знак"/>
    <w:basedOn w:val="a0"/>
    <w:link w:val="af1"/>
    <w:rsid w:val="00672F02"/>
    <w:rPr>
      <w:rFonts w:ascii="Times New Roman" w:eastAsia="Times New Roman" w:hAnsi="Times New Roman" w:cs="Times New Roman"/>
      <w:sz w:val="28"/>
      <w:szCs w:val="20"/>
      <w:lang w:eastAsia="ru-RU"/>
    </w:rPr>
  </w:style>
  <w:style w:type="paragraph" w:styleId="af3">
    <w:name w:val="annotation text"/>
    <w:basedOn w:val="a"/>
    <w:link w:val="af4"/>
    <w:rsid w:val="00672F02"/>
    <w:pPr>
      <w:suppressAutoHyphens w:val="0"/>
      <w:ind w:firstLine="902"/>
      <w:jc w:val="both"/>
    </w:pPr>
    <w:rPr>
      <w:bCs/>
      <w:sz w:val="20"/>
      <w:szCs w:val="20"/>
      <w:lang w:eastAsia="en-US"/>
    </w:rPr>
  </w:style>
  <w:style w:type="character" w:customStyle="1" w:styleId="af4">
    <w:name w:val="Текст примечания Знак"/>
    <w:basedOn w:val="a0"/>
    <w:link w:val="af3"/>
    <w:rsid w:val="00672F02"/>
    <w:rPr>
      <w:rFonts w:ascii="Times New Roman" w:eastAsia="Times New Roman" w:hAnsi="Times New Roman" w:cs="Times New Roman"/>
      <w:bCs/>
      <w:sz w:val="20"/>
      <w:szCs w:val="20"/>
    </w:rPr>
  </w:style>
  <w:style w:type="paragraph" w:customStyle="1" w:styleId="Default">
    <w:name w:val="Default"/>
    <w:rsid w:val="00672F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2"/>
    <w:basedOn w:val="a"/>
    <w:rsid w:val="00672F02"/>
    <w:pPr>
      <w:numPr>
        <w:numId w:val="7"/>
      </w:numPr>
      <w:suppressAutoHyphens w:val="0"/>
      <w:spacing w:after="120"/>
      <w:contextualSpacing/>
      <w:jc w:val="both"/>
    </w:pPr>
    <w:rPr>
      <w:szCs w:val="16"/>
      <w:lang w:eastAsia="ru-RU"/>
    </w:rPr>
  </w:style>
  <w:style w:type="paragraph" w:styleId="24">
    <w:name w:val="Body Text Indent 2"/>
    <w:basedOn w:val="a"/>
    <w:link w:val="25"/>
    <w:semiHidden/>
    <w:rsid w:val="00672F02"/>
    <w:pPr>
      <w:suppressAutoHyphens w:val="0"/>
      <w:spacing w:after="120" w:line="480" w:lineRule="auto"/>
      <w:ind w:left="283"/>
    </w:pPr>
    <w:rPr>
      <w:rFonts w:ascii="Calibri" w:hAnsi="Calibri"/>
      <w:sz w:val="22"/>
      <w:szCs w:val="22"/>
      <w:lang w:eastAsia="ru-RU"/>
    </w:rPr>
  </w:style>
  <w:style w:type="character" w:customStyle="1" w:styleId="25">
    <w:name w:val="Основной текст с отступом 2 Знак"/>
    <w:basedOn w:val="a0"/>
    <w:link w:val="24"/>
    <w:semiHidden/>
    <w:rsid w:val="00672F02"/>
    <w:rPr>
      <w:rFonts w:ascii="Calibri" w:eastAsia="Times New Roman" w:hAnsi="Calibri" w:cs="Times New Roman"/>
      <w:lang w:eastAsia="ru-RU"/>
    </w:rPr>
  </w:style>
  <w:style w:type="paragraph" w:styleId="af5">
    <w:name w:val="Plain Text"/>
    <w:basedOn w:val="a"/>
    <w:link w:val="af6"/>
    <w:uiPriority w:val="99"/>
    <w:rsid w:val="00672F02"/>
    <w:pPr>
      <w:widowControl w:val="0"/>
      <w:suppressAutoHyphens w:val="0"/>
      <w:autoSpaceDE w:val="0"/>
      <w:autoSpaceDN w:val="0"/>
      <w:adjustRightInd w:val="0"/>
    </w:pPr>
    <w:rPr>
      <w:rFonts w:ascii="Courier New" w:hAnsi="Courier New" w:cs="Courier New"/>
      <w:sz w:val="20"/>
      <w:szCs w:val="20"/>
      <w:lang w:eastAsia="ru-RU"/>
    </w:rPr>
  </w:style>
  <w:style w:type="character" w:customStyle="1" w:styleId="af6">
    <w:name w:val="Текст Знак"/>
    <w:basedOn w:val="a0"/>
    <w:link w:val="af5"/>
    <w:uiPriority w:val="99"/>
    <w:rsid w:val="00672F02"/>
    <w:rPr>
      <w:rFonts w:ascii="Courier New" w:eastAsia="Times New Roman" w:hAnsi="Courier New" w:cs="Courier New"/>
      <w:sz w:val="20"/>
      <w:szCs w:val="20"/>
      <w:lang w:eastAsia="ru-RU"/>
    </w:rPr>
  </w:style>
  <w:style w:type="paragraph" w:customStyle="1" w:styleId="3f3f3f3f3f1">
    <w:name w:val="Т3fе3fк3fс3fт3f1"/>
    <w:basedOn w:val="a"/>
    <w:rsid w:val="00672F02"/>
    <w:pPr>
      <w:widowControl w:val="0"/>
      <w:suppressAutoHyphens w:val="0"/>
      <w:autoSpaceDN w:val="0"/>
      <w:adjustRightInd w:val="0"/>
    </w:pPr>
    <w:rPr>
      <w:rFonts w:ascii="Courier New" w:hAnsi="Courier New" w:cs="Courier New"/>
      <w:sz w:val="20"/>
      <w:szCs w:val="20"/>
      <w:lang w:eastAsia="ru-RU"/>
    </w:rPr>
  </w:style>
  <w:style w:type="paragraph" w:customStyle="1" w:styleId="Style9">
    <w:name w:val="Style9"/>
    <w:basedOn w:val="a"/>
    <w:rsid w:val="00672F02"/>
    <w:pPr>
      <w:widowControl w:val="0"/>
      <w:suppressAutoHyphens w:val="0"/>
      <w:autoSpaceDE w:val="0"/>
      <w:autoSpaceDN w:val="0"/>
      <w:adjustRightInd w:val="0"/>
      <w:spacing w:line="386" w:lineRule="exact"/>
      <w:ind w:firstLine="715"/>
      <w:jc w:val="both"/>
    </w:pPr>
    <w:rPr>
      <w:lang w:eastAsia="ru-RU"/>
    </w:rPr>
  </w:style>
  <w:style w:type="character" w:customStyle="1" w:styleId="FontStyle14">
    <w:name w:val="Font Style14"/>
    <w:basedOn w:val="13"/>
    <w:rsid w:val="00672F02"/>
    <w:rPr>
      <w:rFonts w:ascii="Times New Roman" w:hAnsi="Times New Roman" w:cs="Times New Roman"/>
      <w:spacing w:val="10"/>
      <w:sz w:val="24"/>
      <w:szCs w:val="24"/>
    </w:rPr>
  </w:style>
  <w:style w:type="paragraph" w:customStyle="1" w:styleId="Style5">
    <w:name w:val="Style5"/>
    <w:basedOn w:val="a"/>
    <w:rsid w:val="00672F02"/>
    <w:pPr>
      <w:widowControl w:val="0"/>
      <w:suppressAutoHyphens w:val="0"/>
      <w:autoSpaceDE w:val="0"/>
      <w:spacing w:line="490" w:lineRule="exact"/>
      <w:ind w:firstLine="557"/>
      <w:jc w:val="both"/>
    </w:pPr>
    <w:rPr>
      <w:rFonts w:ascii="Arial" w:hAnsi="Arial"/>
      <w:lang w:eastAsia="ru-RU"/>
    </w:rPr>
  </w:style>
  <w:style w:type="paragraph" w:customStyle="1" w:styleId="Style6">
    <w:name w:val="Style6"/>
    <w:basedOn w:val="a"/>
    <w:rsid w:val="00672F02"/>
    <w:pPr>
      <w:widowControl w:val="0"/>
      <w:suppressAutoHyphens w:val="0"/>
      <w:autoSpaceDE w:val="0"/>
      <w:spacing w:line="485" w:lineRule="exact"/>
      <w:ind w:firstLine="542"/>
      <w:jc w:val="both"/>
    </w:pPr>
    <w:rPr>
      <w:rFonts w:ascii="Arial" w:hAnsi="Arial"/>
      <w:lang w:eastAsia="ru-RU"/>
    </w:rPr>
  </w:style>
  <w:style w:type="paragraph" w:customStyle="1" w:styleId="Style1">
    <w:name w:val="Style1"/>
    <w:basedOn w:val="a"/>
    <w:rsid w:val="00672F02"/>
    <w:pPr>
      <w:widowControl w:val="0"/>
      <w:suppressAutoHyphens w:val="0"/>
      <w:autoSpaceDE w:val="0"/>
      <w:ind w:firstLine="567"/>
      <w:jc w:val="both"/>
    </w:pPr>
    <w:rPr>
      <w:rFonts w:ascii="Arial" w:hAnsi="Arial"/>
      <w:lang w:eastAsia="ru-RU"/>
    </w:rPr>
  </w:style>
  <w:style w:type="paragraph" w:customStyle="1" w:styleId="ConsNormal">
    <w:name w:val="ConsNormal"/>
    <w:rsid w:val="00672F02"/>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32">
    <w:name w:val="3Приложение"/>
    <w:basedOn w:val="a"/>
    <w:link w:val="33"/>
    <w:rsid w:val="00672F02"/>
    <w:pPr>
      <w:suppressAutoHyphens w:val="0"/>
      <w:ind w:left="5103"/>
      <w:jc w:val="both"/>
    </w:pPr>
    <w:rPr>
      <w:rFonts w:ascii="Arial" w:hAnsi="Arial"/>
      <w:sz w:val="26"/>
      <w:szCs w:val="28"/>
      <w:lang w:eastAsia="ru-RU"/>
    </w:rPr>
  </w:style>
  <w:style w:type="character" w:customStyle="1" w:styleId="33">
    <w:name w:val="3Приложение Знак"/>
    <w:basedOn w:val="a0"/>
    <w:link w:val="32"/>
    <w:locked/>
    <w:rsid w:val="00672F02"/>
    <w:rPr>
      <w:rFonts w:ascii="Arial" w:eastAsia="Times New Roman" w:hAnsi="Arial" w:cs="Times New Roman"/>
      <w:sz w:val="26"/>
      <w:szCs w:val="28"/>
      <w:lang w:eastAsia="ru-RU"/>
    </w:rPr>
  </w:style>
  <w:style w:type="paragraph" w:styleId="HTML">
    <w:name w:val="HTML Preformatted"/>
    <w:basedOn w:val="a"/>
    <w:link w:val="HTML0"/>
    <w:uiPriority w:val="99"/>
    <w:semiHidden/>
    <w:unhideWhenUsed/>
    <w:rsid w:val="00672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72F02"/>
    <w:rPr>
      <w:rFonts w:ascii="Courier New" w:eastAsia="Times New Roman" w:hAnsi="Courier New" w:cs="Courier New"/>
      <w:sz w:val="20"/>
      <w:szCs w:val="20"/>
      <w:lang w:eastAsia="ru-RU"/>
    </w:rPr>
  </w:style>
  <w:style w:type="character" w:customStyle="1" w:styleId="apple-converted-space">
    <w:name w:val="apple-converted-space"/>
    <w:basedOn w:val="a0"/>
    <w:rsid w:val="00672F02"/>
  </w:style>
  <w:style w:type="character" w:styleId="af7">
    <w:name w:val="Strong"/>
    <w:basedOn w:val="a0"/>
    <w:uiPriority w:val="22"/>
    <w:qFormat/>
    <w:rsid w:val="00672F02"/>
    <w:rPr>
      <w:b/>
      <w:bCs/>
    </w:rPr>
  </w:style>
  <w:style w:type="paragraph" w:customStyle="1" w:styleId="af8">
    <w:name w:val="Прижатый влево"/>
    <w:basedOn w:val="a"/>
    <w:next w:val="a"/>
    <w:uiPriority w:val="99"/>
    <w:rsid w:val="00672F02"/>
    <w:pPr>
      <w:widowControl w:val="0"/>
      <w:suppressAutoHyphens w:val="0"/>
      <w:autoSpaceDE w:val="0"/>
      <w:autoSpaceDN w:val="0"/>
      <w:adjustRightInd w:val="0"/>
    </w:pPr>
    <w:rPr>
      <w:rFonts w:ascii="Arial" w:hAnsi="Arial"/>
      <w:lang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72F02"/>
    <w:pPr>
      <w:suppressAutoHyphens w:val="0"/>
      <w:spacing w:before="100" w:beforeAutospacing="1" w:after="100" w:afterAutospacing="1"/>
    </w:pPr>
    <w:rPr>
      <w:lang w:eastAsia="ru-RU"/>
    </w:rPr>
  </w:style>
  <w:style w:type="paragraph" w:styleId="afa">
    <w:name w:val="No Spacing"/>
    <w:link w:val="afb"/>
    <w:qFormat/>
    <w:rsid w:val="00672F02"/>
    <w:pPr>
      <w:spacing w:after="0" w:line="240" w:lineRule="auto"/>
    </w:pPr>
    <w:rPr>
      <w:rFonts w:ascii="Calibri" w:eastAsia="Times New Roman" w:hAnsi="Calibri" w:cs="Times New Roman"/>
    </w:rPr>
  </w:style>
  <w:style w:type="character" w:customStyle="1" w:styleId="af">
    <w:name w:val="Абзац списка Знак"/>
    <w:aliases w:val="ПАРАГРАФ Знак,List Paragraph Знак,Абзац списка11 Знак"/>
    <w:link w:val="ae"/>
    <w:uiPriority w:val="34"/>
    <w:locked/>
    <w:rsid w:val="00672F02"/>
    <w:rPr>
      <w:rFonts w:ascii="Times New Roman" w:eastAsia="Times New Roman" w:hAnsi="Times New Roman" w:cs="Times New Roman"/>
      <w:sz w:val="24"/>
      <w:szCs w:val="24"/>
      <w:lang w:eastAsia="ar-SA"/>
    </w:rPr>
  </w:style>
  <w:style w:type="paragraph" w:customStyle="1" w:styleId="Iauiue">
    <w:name w:val="Iau?iue"/>
    <w:rsid w:val="00672F02"/>
    <w:pPr>
      <w:spacing w:after="0" w:line="240" w:lineRule="auto"/>
    </w:pPr>
    <w:rPr>
      <w:rFonts w:ascii="Times New Roman" w:eastAsia="Times New Roman" w:hAnsi="Times New Roman" w:cs="Times New Roman"/>
      <w:sz w:val="20"/>
      <w:szCs w:val="20"/>
      <w:lang w:val="en-US" w:eastAsia="ru-RU"/>
    </w:rPr>
  </w:style>
  <w:style w:type="paragraph" w:customStyle="1" w:styleId="msonormalbullet2gif">
    <w:name w:val="msonormalbullet2.gif"/>
    <w:basedOn w:val="a"/>
    <w:rsid w:val="00672F02"/>
    <w:pPr>
      <w:suppressAutoHyphens w:val="0"/>
      <w:spacing w:before="100" w:beforeAutospacing="1" w:after="100" w:afterAutospacing="1"/>
    </w:pPr>
    <w:rPr>
      <w:rFonts w:eastAsia="Calibri"/>
      <w:lang w:eastAsia="ru-RU"/>
    </w:rPr>
  </w:style>
  <w:style w:type="paragraph" w:customStyle="1" w:styleId="110">
    <w:name w:val="Знак1 Знак Знак Знак1"/>
    <w:basedOn w:val="a"/>
    <w:rsid w:val="00672F02"/>
    <w:pPr>
      <w:suppressAutoHyphens w:val="0"/>
      <w:spacing w:after="160" w:line="240" w:lineRule="exact"/>
    </w:pPr>
    <w:rPr>
      <w:rFonts w:ascii="Verdana" w:hAnsi="Verdana"/>
      <w:lang w:val="en-US" w:eastAsia="en-US"/>
    </w:rPr>
  </w:style>
  <w:style w:type="character" w:customStyle="1" w:styleId="afb">
    <w:name w:val="Без интервала Знак"/>
    <w:basedOn w:val="a0"/>
    <w:link w:val="afa"/>
    <w:locked/>
    <w:rsid w:val="00672F02"/>
    <w:rPr>
      <w:rFonts w:ascii="Calibri" w:eastAsia="Times New Roman" w:hAnsi="Calibri" w:cs="Times New Roman"/>
    </w:rPr>
  </w:style>
  <w:style w:type="paragraph" w:customStyle="1" w:styleId="afc">
    <w:name w:val="Внимание"/>
    <w:basedOn w:val="a9"/>
    <w:autoRedefine/>
    <w:rsid w:val="00672F02"/>
    <w:pPr>
      <w:widowControl w:val="0"/>
      <w:suppressAutoHyphens w:val="0"/>
      <w:adjustRightInd w:val="0"/>
      <w:spacing w:after="0"/>
      <w:ind w:firstLine="720"/>
      <w:textAlignment w:val="baseline"/>
    </w:pPr>
    <w:rPr>
      <w:rFonts w:eastAsia="Calibri"/>
      <w:sz w:val="28"/>
      <w:szCs w:val="28"/>
      <w:lang w:eastAsia="en-US"/>
    </w:rPr>
  </w:style>
  <w:style w:type="paragraph" w:customStyle="1" w:styleId="xl65">
    <w:name w:val="xl65"/>
    <w:basedOn w:val="a"/>
    <w:rsid w:val="003C23F4"/>
    <w:pPr>
      <w:shd w:val="clear" w:color="000000" w:fill="FFFF00"/>
      <w:suppressAutoHyphens w:val="0"/>
      <w:spacing w:before="100" w:beforeAutospacing="1" w:after="100" w:afterAutospacing="1"/>
    </w:pPr>
    <w:rPr>
      <w:lang w:eastAsia="ru-RU"/>
    </w:rPr>
  </w:style>
  <w:style w:type="paragraph" w:customStyle="1" w:styleId="xl66">
    <w:name w:val="xl66"/>
    <w:basedOn w:val="a"/>
    <w:rsid w:val="003C23F4"/>
    <w:pPr>
      <w:suppressAutoHyphens w:val="0"/>
      <w:spacing w:before="100" w:beforeAutospacing="1" w:after="100" w:afterAutospacing="1"/>
    </w:pPr>
    <w:rPr>
      <w:sz w:val="16"/>
      <w:szCs w:val="16"/>
      <w:lang w:eastAsia="ru-RU"/>
    </w:rPr>
  </w:style>
  <w:style w:type="paragraph" w:customStyle="1" w:styleId="xl67">
    <w:name w:val="xl67"/>
    <w:basedOn w:val="a"/>
    <w:rsid w:val="003C23F4"/>
    <w:pPr>
      <w:shd w:val="clear" w:color="000000" w:fill="FFFFFF"/>
      <w:suppressAutoHyphens w:val="0"/>
      <w:spacing w:before="100" w:beforeAutospacing="1" w:after="100" w:afterAutospacing="1"/>
    </w:pPr>
    <w:rPr>
      <w:sz w:val="16"/>
      <w:szCs w:val="16"/>
      <w:lang w:eastAsia="ru-RU"/>
    </w:rPr>
  </w:style>
  <w:style w:type="paragraph" w:customStyle="1" w:styleId="xl68">
    <w:name w:val="xl68"/>
    <w:basedOn w:val="a"/>
    <w:rsid w:val="003C23F4"/>
    <w:pPr>
      <w:suppressAutoHyphens w:val="0"/>
      <w:spacing w:before="100" w:beforeAutospacing="1" w:after="100" w:afterAutospacing="1"/>
    </w:pPr>
    <w:rPr>
      <w:sz w:val="14"/>
      <w:szCs w:val="14"/>
      <w:lang w:eastAsia="ru-RU"/>
    </w:rPr>
  </w:style>
  <w:style w:type="paragraph" w:customStyle="1" w:styleId="xl69">
    <w:name w:val="xl69"/>
    <w:basedOn w:val="a"/>
    <w:rsid w:val="003C23F4"/>
    <w:pPr>
      <w:shd w:val="clear" w:color="000000" w:fill="FFFFFF"/>
      <w:suppressAutoHyphens w:val="0"/>
      <w:spacing w:before="100" w:beforeAutospacing="1" w:after="100" w:afterAutospacing="1"/>
    </w:pPr>
    <w:rPr>
      <w:sz w:val="14"/>
      <w:szCs w:val="14"/>
      <w:lang w:eastAsia="ru-RU"/>
    </w:rPr>
  </w:style>
  <w:style w:type="paragraph" w:customStyle="1" w:styleId="xl70">
    <w:name w:val="xl70"/>
    <w:basedOn w:val="a"/>
    <w:rsid w:val="003C23F4"/>
    <w:pPr>
      <w:pBdr>
        <w:top w:val="single" w:sz="8" w:space="0" w:color="auto"/>
        <w:lef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1">
    <w:name w:val="xl71"/>
    <w:basedOn w:val="a"/>
    <w:rsid w:val="003C23F4"/>
    <w:pPr>
      <w:pBdr>
        <w:top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2">
    <w:name w:val="xl72"/>
    <w:basedOn w:val="a"/>
    <w:rsid w:val="003C23F4"/>
    <w:pPr>
      <w:pBdr>
        <w:top w:val="single" w:sz="8" w:space="0" w:color="auto"/>
        <w:righ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3">
    <w:name w:val="xl73"/>
    <w:basedOn w:val="a"/>
    <w:rsid w:val="003C23F4"/>
    <w:pPr>
      <w:pBdr>
        <w:lef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4">
    <w:name w:val="xl74"/>
    <w:basedOn w:val="a"/>
    <w:rsid w:val="003C23F4"/>
    <w:pPr>
      <w:suppressAutoHyphens w:val="0"/>
      <w:spacing w:before="100" w:beforeAutospacing="1" w:after="100" w:afterAutospacing="1"/>
      <w:jc w:val="center"/>
      <w:textAlignment w:val="top"/>
    </w:pPr>
    <w:rPr>
      <w:sz w:val="14"/>
      <w:szCs w:val="14"/>
      <w:lang w:eastAsia="ru-RU"/>
    </w:rPr>
  </w:style>
  <w:style w:type="paragraph" w:customStyle="1" w:styleId="xl75">
    <w:name w:val="xl75"/>
    <w:basedOn w:val="a"/>
    <w:rsid w:val="003C23F4"/>
    <w:pPr>
      <w:pBdr>
        <w:righ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6">
    <w:name w:val="xl76"/>
    <w:basedOn w:val="a"/>
    <w:rsid w:val="003C23F4"/>
    <w:pPr>
      <w:pBdr>
        <w:left w:val="single" w:sz="8" w:space="0" w:color="auto"/>
        <w:bottom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7">
    <w:name w:val="xl77"/>
    <w:basedOn w:val="a"/>
    <w:rsid w:val="003C23F4"/>
    <w:pPr>
      <w:pBdr>
        <w:bottom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8">
    <w:name w:val="xl78"/>
    <w:basedOn w:val="a"/>
    <w:rsid w:val="003C23F4"/>
    <w:pPr>
      <w:pBdr>
        <w:bottom w:val="single" w:sz="8" w:space="0" w:color="auto"/>
        <w:right w:val="single" w:sz="8" w:space="0" w:color="auto"/>
      </w:pBdr>
      <w:suppressAutoHyphens w:val="0"/>
      <w:spacing w:before="100" w:beforeAutospacing="1" w:after="100" w:afterAutospacing="1"/>
      <w:jc w:val="center"/>
      <w:textAlignment w:val="top"/>
    </w:pPr>
    <w:rPr>
      <w:sz w:val="14"/>
      <w:szCs w:val="14"/>
      <w:lang w:eastAsia="ru-RU"/>
    </w:rPr>
  </w:style>
  <w:style w:type="paragraph" w:customStyle="1" w:styleId="xl79">
    <w:name w:val="xl79"/>
    <w:basedOn w:val="a"/>
    <w:rsid w:val="003C23F4"/>
    <w:pPr>
      <w:pBdr>
        <w:top w:val="single" w:sz="8" w:space="0" w:color="auto"/>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80">
    <w:name w:val="xl80"/>
    <w:basedOn w:val="a"/>
    <w:rsid w:val="003C23F4"/>
    <w:pPr>
      <w:pBdr>
        <w:top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81">
    <w:name w:val="xl81"/>
    <w:basedOn w:val="a"/>
    <w:rsid w:val="003C23F4"/>
    <w:pPr>
      <w:pBdr>
        <w:top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82">
    <w:name w:val="xl82"/>
    <w:basedOn w:val="a"/>
    <w:rsid w:val="003C23F4"/>
    <w:pPr>
      <w:pBdr>
        <w:top w:val="single" w:sz="8" w:space="0" w:color="auto"/>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3">
    <w:name w:val="xl83"/>
    <w:basedOn w:val="a"/>
    <w:rsid w:val="003C23F4"/>
    <w:pPr>
      <w:pBdr>
        <w:top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4">
    <w:name w:val="xl84"/>
    <w:basedOn w:val="a"/>
    <w:rsid w:val="003C23F4"/>
    <w:pPr>
      <w:pBdr>
        <w:top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5">
    <w:name w:val="xl85"/>
    <w:basedOn w:val="a"/>
    <w:rsid w:val="003C23F4"/>
    <w:pPr>
      <w:pBdr>
        <w:top w:val="single" w:sz="8" w:space="0" w:color="auto"/>
        <w:left w:val="single" w:sz="8" w:space="0" w:color="auto"/>
      </w:pBdr>
      <w:suppressAutoHyphens w:val="0"/>
      <w:spacing w:before="100" w:beforeAutospacing="1" w:after="100" w:afterAutospacing="1"/>
      <w:jc w:val="center"/>
    </w:pPr>
    <w:rPr>
      <w:sz w:val="14"/>
      <w:szCs w:val="14"/>
      <w:lang w:eastAsia="ru-RU"/>
    </w:rPr>
  </w:style>
  <w:style w:type="paragraph" w:customStyle="1" w:styleId="xl86">
    <w:name w:val="xl86"/>
    <w:basedOn w:val="a"/>
    <w:rsid w:val="003C23F4"/>
    <w:pPr>
      <w:pBdr>
        <w:top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87">
    <w:name w:val="xl87"/>
    <w:basedOn w:val="a"/>
    <w:rsid w:val="003C23F4"/>
    <w:pPr>
      <w:pBdr>
        <w:top w:val="single" w:sz="8" w:space="0" w:color="auto"/>
        <w:left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88">
    <w:name w:val="xl88"/>
    <w:basedOn w:val="a"/>
    <w:rsid w:val="003C23F4"/>
    <w:pPr>
      <w:pBdr>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89">
    <w:name w:val="xl89"/>
    <w:basedOn w:val="a"/>
    <w:rsid w:val="003C23F4"/>
    <w:pPr>
      <w:suppressAutoHyphens w:val="0"/>
      <w:spacing w:before="100" w:beforeAutospacing="1" w:after="100" w:afterAutospacing="1"/>
      <w:jc w:val="center"/>
      <w:textAlignment w:val="center"/>
    </w:pPr>
    <w:rPr>
      <w:sz w:val="14"/>
      <w:szCs w:val="14"/>
      <w:lang w:eastAsia="ru-RU"/>
    </w:rPr>
  </w:style>
  <w:style w:type="paragraph" w:customStyle="1" w:styleId="xl90">
    <w:name w:val="xl90"/>
    <w:basedOn w:val="a"/>
    <w:rsid w:val="003C23F4"/>
    <w:pPr>
      <w:pBdr>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1">
    <w:name w:val="xl91"/>
    <w:basedOn w:val="a"/>
    <w:rsid w:val="003C23F4"/>
    <w:pPr>
      <w:pBdr>
        <w:left w:val="single" w:sz="8" w:space="0" w:color="auto"/>
      </w:pBdr>
      <w:suppressAutoHyphens w:val="0"/>
      <w:spacing w:before="100" w:beforeAutospacing="1" w:after="100" w:afterAutospacing="1"/>
      <w:jc w:val="center"/>
    </w:pPr>
    <w:rPr>
      <w:sz w:val="14"/>
      <w:szCs w:val="14"/>
      <w:lang w:eastAsia="ru-RU"/>
    </w:rPr>
  </w:style>
  <w:style w:type="paragraph" w:customStyle="1" w:styleId="xl92">
    <w:name w:val="xl92"/>
    <w:basedOn w:val="a"/>
    <w:rsid w:val="003C23F4"/>
    <w:pPr>
      <w:pBdr>
        <w:right w:val="single" w:sz="8" w:space="0" w:color="auto"/>
      </w:pBdr>
      <w:suppressAutoHyphens w:val="0"/>
      <w:spacing w:before="100" w:beforeAutospacing="1" w:after="100" w:afterAutospacing="1"/>
      <w:jc w:val="center"/>
    </w:pPr>
    <w:rPr>
      <w:sz w:val="14"/>
      <w:szCs w:val="14"/>
      <w:lang w:eastAsia="ru-RU"/>
    </w:rPr>
  </w:style>
  <w:style w:type="paragraph" w:customStyle="1" w:styleId="xl93">
    <w:name w:val="xl93"/>
    <w:basedOn w:val="a"/>
    <w:rsid w:val="003C23F4"/>
    <w:pPr>
      <w:pBdr>
        <w:left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94">
    <w:name w:val="xl94"/>
    <w:basedOn w:val="a"/>
    <w:rsid w:val="003C23F4"/>
    <w:pPr>
      <w:pBdr>
        <w:left w:val="single" w:sz="8" w:space="0" w:color="auto"/>
        <w:bottom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5">
    <w:name w:val="xl95"/>
    <w:basedOn w:val="a"/>
    <w:rsid w:val="003C23F4"/>
    <w:pPr>
      <w:pBdr>
        <w:bottom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6">
    <w:name w:val="xl96"/>
    <w:basedOn w:val="a"/>
    <w:rsid w:val="003C23F4"/>
    <w:pPr>
      <w:pBdr>
        <w:bottom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97">
    <w:name w:val="xl97"/>
    <w:basedOn w:val="a"/>
    <w:rsid w:val="003C23F4"/>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98">
    <w:name w:val="xl98"/>
    <w:basedOn w:val="a"/>
    <w:rsid w:val="003C23F4"/>
    <w:pPr>
      <w:pBdr>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99">
    <w:name w:val="xl99"/>
    <w:basedOn w:val="a"/>
    <w:rsid w:val="003C23F4"/>
    <w:pPr>
      <w:pBdr>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00">
    <w:name w:val="xl100"/>
    <w:basedOn w:val="a"/>
    <w:rsid w:val="003C23F4"/>
    <w:pPr>
      <w:pBdr>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01">
    <w:name w:val="xl101"/>
    <w:basedOn w:val="a"/>
    <w:rsid w:val="003C23F4"/>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02">
    <w:name w:val="xl102"/>
    <w:basedOn w:val="a"/>
    <w:rsid w:val="003C23F4"/>
    <w:pPr>
      <w:pBdr>
        <w:top w:val="single" w:sz="8" w:space="0" w:color="auto"/>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03">
    <w:name w:val="xl103"/>
    <w:basedOn w:val="a"/>
    <w:rsid w:val="003C23F4"/>
    <w:pPr>
      <w:pBdr>
        <w:top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04">
    <w:name w:val="xl104"/>
    <w:basedOn w:val="a"/>
    <w:rsid w:val="003C23F4"/>
    <w:pPr>
      <w:pBdr>
        <w:top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05">
    <w:name w:val="xl105"/>
    <w:basedOn w:val="a"/>
    <w:rsid w:val="003C23F4"/>
    <w:pPr>
      <w:pBdr>
        <w:top w:val="single" w:sz="8" w:space="0" w:color="auto"/>
        <w:righ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06">
    <w:name w:val="xl106"/>
    <w:basedOn w:val="a"/>
    <w:rsid w:val="003C23F4"/>
    <w:pPr>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pPr>
    <w:rPr>
      <w:sz w:val="14"/>
      <w:szCs w:val="14"/>
      <w:lang w:eastAsia="ru-RU"/>
    </w:rPr>
  </w:style>
  <w:style w:type="paragraph" w:customStyle="1" w:styleId="xl107">
    <w:name w:val="xl107"/>
    <w:basedOn w:val="a"/>
    <w:rsid w:val="003C23F4"/>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08">
    <w:name w:val="xl108"/>
    <w:basedOn w:val="a"/>
    <w:rsid w:val="003C23F4"/>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09">
    <w:name w:val="xl109"/>
    <w:basedOn w:val="a"/>
    <w:rsid w:val="003C23F4"/>
    <w:pPr>
      <w:pBdr>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0">
    <w:name w:val="xl110"/>
    <w:basedOn w:val="a"/>
    <w:rsid w:val="003C23F4"/>
    <w:pPr>
      <w:pBdr>
        <w:top w:val="single" w:sz="8" w:space="0" w:color="auto"/>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1">
    <w:name w:val="xl111"/>
    <w:basedOn w:val="a"/>
    <w:rsid w:val="003C23F4"/>
    <w:pPr>
      <w:pBdr>
        <w:top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2">
    <w:name w:val="xl112"/>
    <w:basedOn w:val="a"/>
    <w:rsid w:val="003C23F4"/>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13">
    <w:name w:val="xl113"/>
    <w:basedOn w:val="a"/>
    <w:rsid w:val="003C23F4"/>
    <w:pPr>
      <w:pBdr>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14">
    <w:name w:val="xl114"/>
    <w:basedOn w:val="a"/>
    <w:rsid w:val="003C23F4"/>
    <w:pP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15">
    <w:name w:val="xl115"/>
    <w:basedOn w:val="a"/>
    <w:rsid w:val="003C23F4"/>
    <w:pPr>
      <w:pBdr>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16">
    <w:name w:val="xl116"/>
    <w:basedOn w:val="a"/>
    <w:rsid w:val="003C23F4"/>
    <w:pPr>
      <w:pBdr>
        <w:lef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17">
    <w:name w:val="xl117"/>
    <w:basedOn w:val="a"/>
    <w:rsid w:val="003C23F4"/>
    <w:pPr>
      <w:pBdr>
        <w:righ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18">
    <w:name w:val="xl118"/>
    <w:basedOn w:val="a"/>
    <w:rsid w:val="003C23F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19">
    <w:name w:val="xl119"/>
    <w:basedOn w:val="a"/>
    <w:rsid w:val="003C23F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4"/>
      <w:szCs w:val="14"/>
      <w:lang w:eastAsia="ru-RU"/>
    </w:rPr>
  </w:style>
  <w:style w:type="paragraph" w:customStyle="1" w:styleId="xl120">
    <w:name w:val="xl120"/>
    <w:basedOn w:val="a"/>
    <w:rsid w:val="003C23F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21">
    <w:name w:val="xl121"/>
    <w:basedOn w:val="a"/>
    <w:rsid w:val="003C23F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4"/>
      <w:szCs w:val="14"/>
      <w:lang w:eastAsia="ru-RU"/>
    </w:rPr>
  </w:style>
  <w:style w:type="paragraph" w:customStyle="1" w:styleId="xl122">
    <w:name w:val="xl122"/>
    <w:basedOn w:val="a"/>
    <w:rsid w:val="003C23F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23">
    <w:name w:val="xl123"/>
    <w:basedOn w:val="a"/>
    <w:rsid w:val="003C23F4"/>
    <w:pPr>
      <w:pBdr>
        <w:top w:val="single" w:sz="8" w:space="0" w:color="auto"/>
        <w:left w:val="single" w:sz="8" w:space="0" w:color="auto"/>
        <w:bottom w:val="single" w:sz="8" w:space="0" w:color="auto"/>
      </w:pBdr>
      <w:suppressAutoHyphens w:val="0"/>
      <w:spacing w:before="100" w:beforeAutospacing="1" w:after="100" w:afterAutospacing="1"/>
    </w:pPr>
    <w:rPr>
      <w:sz w:val="14"/>
      <w:szCs w:val="14"/>
      <w:lang w:eastAsia="ru-RU"/>
    </w:rPr>
  </w:style>
  <w:style w:type="paragraph" w:customStyle="1" w:styleId="xl124">
    <w:name w:val="xl124"/>
    <w:basedOn w:val="a"/>
    <w:rsid w:val="003C23F4"/>
    <w:pPr>
      <w:pBdr>
        <w:top w:val="single" w:sz="8" w:space="0" w:color="auto"/>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25">
    <w:name w:val="xl125"/>
    <w:basedOn w:val="a"/>
    <w:rsid w:val="003C23F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4"/>
      <w:szCs w:val="14"/>
      <w:lang w:eastAsia="ru-RU"/>
    </w:rPr>
  </w:style>
  <w:style w:type="paragraph" w:customStyle="1" w:styleId="xl126">
    <w:name w:val="xl126"/>
    <w:basedOn w:val="a"/>
    <w:rsid w:val="003C23F4"/>
    <w:pPr>
      <w:pBdr>
        <w:top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27">
    <w:name w:val="xl127"/>
    <w:basedOn w:val="a"/>
    <w:rsid w:val="003C23F4"/>
    <w:pPr>
      <w:pBdr>
        <w:top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28">
    <w:name w:val="xl128"/>
    <w:basedOn w:val="a"/>
    <w:rsid w:val="003C23F4"/>
    <w:pPr>
      <w:pBdr>
        <w:left w:val="single" w:sz="8" w:space="0" w:color="auto"/>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29">
    <w:name w:val="xl129"/>
    <w:basedOn w:val="a"/>
    <w:rsid w:val="003C23F4"/>
    <w:pPr>
      <w:pBdr>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0">
    <w:name w:val="xl130"/>
    <w:basedOn w:val="a"/>
    <w:rsid w:val="003C23F4"/>
    <w:pPr>
      <w:pBdr>
        <w:bottom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1">
    <w:name w:val="xl131"/>
    <w:basedOn w:val="a"/>
    <w:rsid w:val="003C23F4"/>
    <w:pPr>
      <w:pBdr>
        <w:left w:val="single" w:sz="8" w:space="0" w:color="auto"/>
        <w:bottom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32">
    <w:name w:val="xl132"/>
    <w:basedOn w:val="a"/>
    <w:rsid w:val="003C23F4"/>
    <w:pPr>
      <w:pBdr>
        <w:bottom w:val="single" w:sz="8" w:space="0" w:color="auto"/>
        <w:right w:val="single" w:sz="8" w:space="0" w:color="auto"/>
      </w:pBdr>
      <w:shd w:val="clear" w:color="000000" w:fill="FFC000"/>
      <w:suppressAutoHyphens w:val="0"/>
      <w:spacing w:before="100" w:beforeAutospacing="1" w:after="100" w:afterAutospacing="1"/>
      <w:textAlignment w:val="center"/>
    </w:pPr>
    <w:rPr>
      <w:sz w:val="14"/>
      <w:szCs w:val="14"/>
      <w:lang w:eastAsia="ru-RU"/>
    </w:rPr>
  </w:style>
  <w:style w:type="paragraph" w:customStyle="1" w:styleId="xl133">
    <w:name w:val="xl133"/>
    <w:basedOn w:val="a"/>
    <w:rsid w:val="003C23F4"/>
    <w:pPr>
      <w:pBdr>
        <w:top w:val="single" w:sz="8" w:space="0" w:color="auto"/>
        <w:left w:val="single" w:sz="8" w:space="0" w:color="auto"/>
        <w:bottom w:val="single" w:sz="8" w:space="0" w:color="auto"/>
      </w:pBdr>
      <w:suppressAutoHyphens w:val="0"/>
      <w:spacing w:before="100" w:beforeAutospacing="1" w:after="100" w:afterAutospacing="1"/>
    </w:pPr>
    <w:rPr>
      <w:sz w:val="14"/>
      <w:szCs w:val="14"/>
      <w:lang w:eastAsia="ru-RU"/>
    </w:rPr>
  </w:style>
  <w:style w:type="paragraph" w:customStyle="1" w:styleId="xl134">
    <w:name w:val="xl134"/>
    <w:basedOn w:val="a"/>
    <w:rsid w:val="003C23F4"/>
    <w:pPr>
      <w:pBdr>
        <w:top w:val="single" w:sz="8" w:space="0" w:color="auto"/>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5">
    <w:name w:val="xl135"/>
    <w:basedOn w:val="a"/>
    <w:rsid w:val="003C23F4"/>
    <w:pPr>
      <w:pBdr>
        <w:top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6">
    <w:name w:val="xl136"/>
    <w:basedOn w:val="a"/>
    <w:rsid w:val="003C23F4"/>
    <w:pPr>
      <w:pBdr>
        <w:top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37">
    <w:name w:val="xl137"/>
    <w:basedOn w:val="a"/>
    <w:rsid w:val="003C23F4"/>
    <w:pPr>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pPr>
    <w:rPr>
      <w:sz w:val="14"/>
      <w:szCs w:val="14"/>
      <w:lang w:eastAsia="ru-RU"/>
    </w:rPr>
  </w:style>
  <w:style w:type="paragraph" w:customStyle="1" w:styleId="xl138">
    <w:name w:val="xl138"/>
    <w:basedOn w:val="a"/>
    <w:rsid w:val="003C23F4"/>
    <w:pPr>
      <w:pBdr>
        <w:top w:val="single" w:sz="8" w:space="0" w:color="auto"/>
        <w:left w:val="single" w:sz="8" w:space="0" w:color="auto"/>
        <w:bottom w:val="single" w:sz="8" w:space="0" w:color="auto"/>
      </w:pBdr>
      <w:shd w:val="clear" w:color="000000" w:fill="FFC000"/>
      <w:suppressAutoHyphens w:val="0"/>
      <w:spacing w:before="100" w:beforeAutospacing="1" w:after="100" w:afterAutospacing="1"/>
    </w:pPr>
    <w:rPr>
      <w:sz w:val="14"/>
      <w:szCs w:val="14"/>
      <w:lang w:eastAsia="ru-RU"/>
    </w:rPr>
  </w:style>
  <w:style w:type="paragraph" w:customStyle="1" w:styleId="xl139">
    <w:name w:val="xl139"/>
    <w:basedOn w:val="a"/>
    <w:rsid w:val="003C23F4"/>
    <w:pPr>
      <w:pBdr>
        <w:top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40">
    <w:name w:val="xl140"/>
    <w:basedOn w:val="a"/>
    <w:rsid w:val="003C23F4"/>
    <w:pPr>
      <w:pBdr>
        <w:top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41">
    <w:name w:val="xl141"/>
    <w:basedOn w:val="a"/>
    <w:rsid w:val="003C23F4"/>
    <w:pPr>
      <w:pBdr>
        <w:lef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42">
    <w:name w:val="xl142"/>
    <w:basedOn w:val="a"/>
    <w:rsid w:val="003C23F4"/>
    <w:pP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43">
    <w:name w:val="xl143"/>
    <w:basedOn w:val="a"/>
    <w:rsid w:val="003C23F4"/>
    <w:pPr>
      <w:pBdr>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44">
    <w:name w:val="xl144"/>
    <w:basedOn w:val="a"/>
    <w:rsid w:val="003C23F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45">
    <w:name w:val="xl145"/>
    <w:basedOn w:val="a"/>
    <w:rsid w:val="003C23F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46">
    <w:name w:val="xl146"/>
    <w:basedOn w:val="a"/>
    <w:rsid w:val="003C23F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47">
    <w:name w:val="xl147"/>
    <w:basedOn w:val="a"/>
    <w:rsid w:val="003C23F4"/>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48">
    <w:name w:val="xl148"/>
    <w:basedOn w:val="a"/>
    <w:rsid w:val="003C23F4"/>
    <w:pPr>
      <w:pBdr>
        <w:top w:val="single" w:sz="8" w:space="0" w:color="auto"/>
        <w:left w:val="single" w:sz="8" w:space="0" w:color="auto"/>
        <w:bottom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49">
    <w:name w:val="xl149"/>
    <w:basedOn w:val="a"/>
    <w:rsid w:val="003C23F4"/>
    <w:pPr>
      <w:pBdr>
        <w:top w:val="single" w:sz="8" w:space="0" w:color="auto"/>
        <w:left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50">
    <w:name w:val="xl150"/>
    <w:basedOn w:val="a"/>
    <w:rsid w:val="003C23F4"/>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51">
    <w:name w:val="xl151"/>
    <w:basedOn w:val="a"/>
    <w:rsid w:val="003C23F4"/>
    <w:pPr>
      <w:pBdr>
        <w:top w:val="single" w:sz="8" w:space="0" w:color="auto"/>
        <w:left w:val="single" w:sz="8" w:space="0" w:color="auto"/>
      </w:pBdr>
      <w:suppressAutoHyphens w:val="0"/>
      <w:spacing w:before="100" w:beforeAutospacing="1" w:after="100" w:afterAutospacing="1"/>
      <w:jc w:val="center"/>
    </w:pPr>
    <w:rPr>
      <w:sz w:val="14"/>
      <w:szCs w:val="14"/>
      <w:lang w:eastAsia="ru-RU"/>
    </w:rPr>
  </w:style>
  <w:style w:type="paragraph" w:customStyle="1" w:styleId="xl152">
    <w:name w:val="xl152"/>
    <w:basedOn w:val="a"/>
    <w:rsid w:val="003C23F4"/>
    <w:pPr>
      <w:pBdr>
        <w:top w:val="single" w:sz="8" w:space="0" w:color="auto"/>
      </w:pBdr>
      <w:suppressAutoHyphens w:val="0"/>
      <w:spacing w:before="100" w:beforeAutospacing="1" w:after="100" w:afterAutospacing="1"/>
      <w:jc w:val="center"/>
    </w:pPr>
    <w:rPr>
      <w:sz w:val="14"/>
      <w:szCs w:val="14"/>
      <w:lang w:eastAsia="ru-RU"/>
    </w:rPr>
  </w:style>
  <w:style w:type="paragraph" w:customStyle="1" w:styleId="xl153">
    <w:name w:val="xl153"/>
    <w:basedOn w:val="a"/>
    <w:rsid w:val="003C23F4"/>
    <w:pPr>
      <w:pBdr>
        <w:top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54">
    <w:name w:val="xl154"/>
    <w:basedOn w:val="a"/>
    <w:rsid w:val="003C23F4"/>
    <w:pPr>
      <w:pBdr>
        <w:left w:val="single" w:sz="8" w:space="0" w:color="auto"/>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55">
    <w:name w:val="xl155"/>
    <w:basedOn w:val="a"/>
    <w:rsid w:val="003C23F4"/>
    <w:pPr>
      <w:pBdr>
        <w:bottom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56">
    <w:name w:val="xl156"/>
    <w:basedOn w:val="a"/>
    <w:rsid w:val="003C23F4"/>
    <w:pPr>
      <w:pBdr>
        <w:bottom w:val="single" w:sz="8" w:space="0" w:color="auto"/>
        <w:right w:val="single" w:sz="8" w:space="0" w:color="auto"/>
      </w:pBdr>
      <w:shd w:val="clear" w:color="000000" w:fill="FFC000"/>
      <w:suppressAutoHyphens w:val="0"/>
      <w:spacing w:before="100" w:beforeAutospacing="1" w:after="100" w:afterAutospacing="1"/>
      <w:jc w:val="center"/>
      <w:textAlignment w:val="center"/>
    </w:pPr>
    <w:rPr>
      <w:sz w:val="14"/>
      <w:szCs w:val="14"/>
      <w:lang w:eastAsia="ru-RU"/>
    </w:rPr>
  </w:style>
  <w:style w:type="paragraph" w:customStyle="1" w:styleId="xl157">
    <w:name w:val="xl157"/>
    <w:basedOn w:val="a"/>
    <w:rsid w:val="003C23F4"/>
    <w:pPr>
      <w:pBdr>
        <w:left w:val="single" w:sz="8" w:space="0" w:color="auto"/>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58">
    <w:name w:val="xl158"/>
    <w:basedOn w:val="a"/>
    <w:rsid w:val="003C23F4"/>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59">
    <w:name w:val="xl159"/>
    <w:basedOn w:val="a"/>
    <w:rsid w:val="003C23F4"/>
    <w:pPr>
      <w:pBdr>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60">
    <w:name w:val="xl160"/>
    <w:basedOn w:val="a"/>
    <w:rsid w:val="003C23F4"/>
    <w:pPr>
      <w:pBdr>
        <w:bottom w:val="single" w:sz="8" w:space="0" w:color="auto"/>
      </w:pBdr>
      <w:suppressAutoHyphens w:val="0"/>
      <w:spacing w:before="100" w:beforeAutospacing="1" w:after="100" w:afterAutospacing="1"/>
      <w:jc w:val="center"/>
    </w:pPr>
    <w:rPr>
      <w:sz w:val="14"/>
      <w:szCs w:val="14"/>
      <w:lang w:eastAsia="ru-RU"/>
    </w:rPr>
  </w:style>
  <w:style w:type="paragraph" w:customStyle="1" w:styleId="xl161">
    <w:name w:val="xl161"/>
    <w:basedOn w:val="a"/>
    <w:rsid w:val="003C23F4"/>
    <w:pPr>
      <w:pBdr>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162">
    <w:name w:val="xl162"/>
    <w:basedOn w:val="a"/>
    <w:rsid w:val="003C23F4"/>
    <w:pPr>
      <w:pBdr>
        <w:top w:val="single" w:sz="8" w:space="0" w:color="auto"/>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63">
    <w:name w:val="xl163"/>
    <w:basedOn w:val="a"/>
    <w:rsid w:val="003C23F4"/>
    <w:pPr>
      <w:pBdr>
        <w:top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64">
    <w:name w:val="xl164"/>
    <w:basedOn w:val="a"/>
    <w:rsid w:val="003C23F4"/>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65">
    <w:name w:val="xl165"/>
    <w:basedOn w:val="a"/>
    <w:rsid w:val="003C23F4"/>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66">
    <w:name w:val="xl166"/>
    <w:basedOn w:val="a"/>
    <w:rsid w:val="003C23F4"/>
    <w:pPr>
      <w:pBdr>
        <w:top w:val="single" w:sz="8" w:space="0" w:color="auto"/>
        <w:left w:val="single" w:sz="8" w:space="0" w:color="auto"/>
        <w:bottom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67">
    <w:name w:val="xl167"/>
    <w:basedOn w:val="a"/>
    <w:rsid w:val="003C23F4"/>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68">
    <w:name w:val="xl168"/>
    <w:basedOn w:val="a"/>
    <w:rsid w:val="003C23F4"/>
    <w:pPr>
      <w:pBdr>
        <w:top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69">
    <w:name w:val="xl169"/>
    <w:basedOn w:val="a"/>
    <w:rsid w:val="003C23F4"/>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70">
    <w:name w:val="xl170"/>
    <w:basedOn w:val="a"/>
    <w:rsid w:val="003C23F4"/>
    <w:pPr>
      <w:pBdr>
        <w:lef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1">
    <w:name w:val="xl171"/>
    <w:basedOn w:val="a"/>
    <w:rsid w:val="003C23F4"/>
    <w:pPr>
      <w:pBdr>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2">
    <w:name w:val="xl172"/>
    <w:basedOn w:val="a"/>
    <w:rsid w:val="003C23F4"/>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173">
    <w:name w:val="xl173"/>
    <w:basedOn w:val="a"/>
    <w:rsid w:val="003C23F4"/>
    <w:pPr>
      <w:pBdr>
        <w:left w:val="single" w:sz="8" w:space="0" w:color="auto"/>
        <w:bottom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4">
    <w:name w:val="xl174"/>
    <w:basedOn w:val="a"/>
    <w:rsid w:val="003C23F4"/>
    <w:pPr>
      <w:pBdr>
        <w:bottom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175">
    <w:name w:val="xl175"/>
    <w:basedOn w:val="a"/>
    <w:rsid w:val="003C23F4"/>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76">
    <w:name w:val="xl176"/>
    <w:basedOn w:val="a"/>
    <w:rsid w:val="003C23F4"/>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77">
    <w:name w:val="xl177"/>
    <w:basedOn w:val="a"/>
    <w:rsid w:val="003C23F4"/>
    <w:pPr>
      <w:pBdr>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178">
    <w:name w:val="xl178"/>
    <w:basedOn w:val="a"/>
    <w:rsid w:val="003C23F4"/>
    <w:pPr>
      <w:pBdr>
        <w:top w:val="single" w:sz="8" w:space="0" w:color="auto"/>
        <w:left w:val="single" w:sz="8" w:space="0" w:color="auto"/>
        <w:bottom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79">
    <w:name w:val="xl179"/>
    <w:basedOn w:val="a"/>
    <w:rsid w:val="003C23F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sz w:val="14"/>
      <w:szCs w:val="14"/>
      <w:lang w:eastAsia="ru-RU"/>
    </w:rPr>
  </w:style>
  <w:style w:type="paragraph" w:customStyle="1" w:styleId="xl180">
    <w:name w:val="xl180"/>
    <w:basedOn w:val="a"/>
    <w:rsid w:val="003C23F4"/>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right"/>
    </w:pPr>
    <w:rPr>
      <w:sz w:val="14"/>
      <w:szCs w:val="14"/>
      <w:lang w:eastAsia="ru-RU"/>
    </w:rPr>
  </w:style>
  <w:style w:type="paragraph" w:customStyle="1" w:styleId="xl181">
    <w:name w:val="xl181"/>
    <w:basedOn w:val="a"/>
    <w:rsid w:val="003C23F4"/>
    <w:pPr>
      <w:pBdr>
        <w:top w:val="single" w:sz="8" w:space="0" w:color="auto"/>
        <w:left w:val="single" w:sz="8" w:space="0" w:color="auto"/>
        <w:bottom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82">
    <w:name w:val="xl182"/>
    <w:basedOn w:val="a"/>
    <w:rsid w:val="003C23F4"/>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83">
    <w:name w:val="xl183"/>
    <w:basedOn w:val="a"/>
    <w:rsid w:val="003C23F4"/>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84">
    <w:name w:val="xl184"/>
    <w:basedOn w:val="a"/>
    <w:rsid w:val="003C23F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185">
    <w:name w:val="xl185"/>
    <w:basedOn w:val="a"/>
    <w:rsid w:val="003C23F4"/>
    <w:pPr>
      <w:pBdr>
        <w:top w:val="single" w:sz="8" w:space="0" w:color="auto"/>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186">
    <w:name w:val="xl186"/>
    <w:basedOn w:val="a"/>
    <w:rsid w:val="003C23F4"/>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pPr>
    <w:rPr>
      <w:sz w:val="14"/>
      <w:szCs w:val="14"/>
      <w:lang w:eastAsia="ru-RU"/>
    </w:rPr>
  </w:style>
  <w:style w:type="paragraph" w:customStyle="1" w:styleId="xl187">
    <w:name w:val="xl187"/>
    <w:basedOn w:val="a"/>
    <w:rsid w:val="003C23F4"/>
    <w:pPr>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jc w:val="right"/>
    </w:pPr>
    <w:rPr>
      <w:sz w:val="14"/>
      <w:szCs w:val="14"/>
      <w:lang w:eastAsia="ru-RU"/>
    </w:rPr>
  </w:style>
  <w:style w:type="paragraph" w:customStyle="1" w:styleId="xl188">
    <w:name w:val="xl188"/>
    <w:basedOn w:val="a"/>
    <w:rsid w:val="003C23F4"/>
    <w:pPr>
      <w:pBdr>
        <w:top w:val="single" w:sz="8" w:space="0" w:color="auto"/>
        <w:left w:val="single" w:sz="8" w:space="0" w:color="auto"/>
        <w:bottom w:val="single" w:sz="8" w:space="0" w:color="auto"/>
      </w:pBdr>
      <w:shd w:val="clear" w:color="000000" w:fill="FFFF00"/>
      <w:suppressAutoHyphens w:val="0"/>
      <w:spacing w:before="100" w:beforeAutospacing="1" w:after="100" w:afterAutospacing="1"/>
      <w:jc w:val="right"/>
    </w:pPr>
    <w:rPr>
      <w:sz w:val="14"/>
      <w:szCs w:val="14"/>
      <w:lang w:eastAsia="ru-RU"/>
    </w:rPr>
  </w:style>
  <w:style w:type="paragraph" w:customStyle="1" w:styleId="xl189">
    <w:name w:val="xl189"/>
    <w:basedOn w:val="a"/>
    <w:rsid w:val="003C23F4"/>
    <w:pPr>
      <w:pBdr>
        <w:top w:val="single" w:sz="8" w:space="0" w:color="auto"/>
        <w:bottom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90">
    <w:name w:val="xl190"/>
    <w:basedOn w:val="a"/>
    <w:rsid w:val="003C23F4"/>
    <w:pPr>
      <w:pBdr>
        <w:top w:val="single" w:sz="8" w:space="0" w:color="auto"/>
        <w:bottom w:val="single" w:sz="8" w:space="0" w:color="auto"/>
        <w:right w:val="single" w:sz="8" w:space="0" w:color="auto"/>
      </w:pBdr>
      <w:shd w:val="clear" w:color="000000" w:fill="FFFF00"/>
      <w:suppressAutoHyphens w:val="0"/>
      <w:spacing w:before="100" w:beforeAutospacing="1" w:after="100" w:afterAutospacing="1"/>
      <w:jc w:val="center"/>
    </w:pPr>
    <w:rPr>
      <w:sz w:val="14"/>
      <w:szCs w:val="14"/>
      <w:lang w:eastAsia="ru-RU"/>
    </w:rPr>
  </w:style>
  <w:style w:type="paragraph" w:customStyle="1" w:styleId="xl191">
    <w:name w:val="xl191"/>
    <w:basedOn w:val="a"/>
    <w:rsid w:val="003C23F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pPr>
    <w:rPr>
      <w:sz w:val="14"/>
      <w:szCs w:val="14"/>
      <w:lang w:eastAsia="ru-RU"/>
    </w:rPr>
  </w:style>
  <w:style w:type="paragraph" w:customStyle="1" w:styleId="xl192">
    <w:name w:val="xl192"/>
    <w:basedOn w:val="a"/>
    <w:rsid w:val="003C23F4"/>
    <w:pPr>
      <w:pBdr>
        <w:top w:val="single" w:sz="8" w:space="0" w:color="auto"/>
        <w:left w:val="single" w:sz="8" w:space="0" w:color="auto"/>
        <w:bottom w:val="single" w:sz="8" w:space="0" w:color="auto"/>
        <w:right w:val="single" w:sz="8" w:space="0" w:color="auto"/>
      </w:pBdr>
      <w:shd w:val="clear" w:color="000000" w:fill="92D050"/>
      <w:suppressAutoHyphens w:val="0"/>
      <w:spacing w:before="100" w:beforeAutospacing="1" w:after="100" w:afterAutospacing="1"/>
    </w:pPr>
    <w:rPr>
      <w:sz w:val="14"/>
      <w:szCs w:val="14"/>
      <w:lang w:eastAsia="ru-RU"/>
    </w:rPr>
  </w:style>
  <w:style w:type="paragraph" w:customStyle="1" w:styleId="xl193">
    <w:name w:val="xl193"/>
    <w:basedOn w:val="a"/>
    <w:rsid w:val="003C23F4"/>
    <w:pPr>
      <w:pBdr>
        <w:top w:val="single" w:sz="8" w:space="0" w:color="auto"/>
        <w:left w:val="single" w:sz="8" w:space="0" w:color="auto"/>
        <w:bottom w:val="single" w:sz="8" w:space="0" w:color="auto"/>
        <w:right w:val="single" w:sz="8" w:space="0" w:color="auto"/>
      </w:pBdr>
      <w:shd w:val="clear" w:color="000000" w:fill="92D050"/>
      <w:suppressAutoHyphens w:val="0"/>
      <w:spacing w:before="100" w:beforeAutospacing="1" w:after="100" w:afterAutospacing="1"/>
    </w:pPr>
    <w:rPr>
      <w:sz w:val="14"/>
      <w:szCs w:val="14"/>
      <w:lang w:eastAsia="ru-RU"/>
    </w:rPr>
  </w:style>
  <w:style w:type="paragraph" w:customStyle="1" w:styleId="xl194">
    <w:name w:val="xl194"/>
    <w:basedOn w:val="a"/>
    <w:rsid w:val="003C23F4"/>
    <w:pPr>
      <w:pBdr>
        <w:top w:val="single" w:sz="8" w:space="0" w:color="auto"/>
        <w:left w:val="single" w:sz="8" w:space="0" w:color="auto"/>
        <w:bottom w:val="single" w:sz="8" w:space="0" w:color="auto"/>
      </w:pBdr>
      <w:shd w:val="clear" w:color="000000" w:fill="92D050"/>
      <w:suppressAutoHyphens w:val="0"/>
      <w:spacing w:before="100" w:beforeAutospacing="1" w:after="100" w:afterAutospacing="1"/>
    </w:pPr>
    <w:rPr>
      <w:sz w:val="14"/>
      <w:szCs w:val="14"/>
      <w:lang w:eastAsia="ru-RU"/>
    </w:rPr>
  </w:style>
  <w:style w:type="paragraph" w:customStyle="1" w:styleId="xl195">
    <w:name w:val="xl195"/>
    <w:basedOn w:val="a"/>
    <w:rsid w:val="003C23F4"/>
    <w:pPr>
      <w:pBdr>
        <w:top w:val="single" w:sz="8" w:space="0" w:color="auto"/>
        <w:left w:val="single" w:sz="8" w:space="0" w:color="auto"/>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196">
    <w:name w:val="xl196"/>
    <w:basedOn w:val="a"/>
    <w:rsid w:val="003C23F4"/>
    <w:pPr>
      <w:pBdr>
        <w:top w:val="single" w:sz="8" w:space="0" w:color="auto"/>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197">
    <w:name w:val="xl197"/>
    <w:basedOn w:val="a"/>
    <w:rsid w:val="003C23F4"/>
    <w:pPr>
      <w:pBdr>
        <w:top w:val="single" w:sz="8" w:space="0" w:color="auto"/>
        <w:bottom w:val="single" w:sz="8" w:space="0" w:color="auto"/>
        <w:right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198">
    <w:name w:val="xl198"/>
    <w:basedOn w:val="a"/>
    <w:rsid w:val="003C23F4"/>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199">
    <w:name w:val="xl199"/>
    <w:basedOn w:val="a"/>
    <w:rsid w:val="003C23F4"/>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pPr>
    <w:rPr>
      <w:sz w:val="14"/>
      <w:szCs w:val="14"/>
      <w:lang w:eastAsia="ru-RU"/>
    </w:rPr>
  </w:style>
  <w:style w:type="paragraph" w:customStyle="1" w:styleId="xl200">
    <w:name w:val="xl200"/>
    <w:basedOn w:val="a"/>
    <w:rsid w:val="003C23F4"/>
    <w:pPr>
      <w:pBdr>
        <w:top w:val="single" w:sz="8" w:space="0" w:color="auto"/>
        <w:left w:val="single" w:sz="8" w:space="0" w:color="auto"/>
        <w:bottom w:val="single" w:sz="8" w:space="0" w:color="auto"/>
        <w:right w:val="single" w:sz="8" w:space="0" w:color="auto"/>
      </w:pBdr>
      <w:shd w:val="clear" w:color="000000" w:fill="D99795"/>
      <w:suppressAutoHyphens w:val="0"/>
      <w:spacing w:before="100" w:beforeAutospacing="1" w:after="100" w:afterAutospacing="1"/>
      <w:jc w:val="center"/>
    </w:pPr>
    <w:rPr>
      <w:sz w:val="14"/>
      <w:szCs w:val="14"/>
      <w:lang w:eastAsia="ru-RU"/>
    </w:rPr>
  </w:style>
  <w:style w:type="paragraph" w:customStyle="1" w:styleId="xl201">
    <w:name w:val="xl201"/>
    <w:basedOn w:val="a"/>
    <w:rsid w:val="003C23F4"/>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2">
    <w:name w:val="xl202"/>
    <w:basedOn w:val="a"/>
    <w:rsid w:val="003C23F4"/>
    <w:pPr>
      <w:pBdr>
        <w:top w:val="single" w:sz="8" w:space="0" w:color="auto"/>
        <w:left w:val="single" w:sz="8" w:space="0" w:color="auto"/>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3">
    <w:name w:val="xl203"/>
    <w:basedOn w:val="a"/>
    <w:rsid w:val="003C23F4"/>
    <w:pPr>
      <w:pBdr>
        <w:top w:val="single" w:sz="8" w:space="0" w:color="auto"/>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4">
    <w:name w:val="xl204"/>
    <w:basedOn w:val="a"/>
    <w:rsid w:val="003C23F4"/>
    <w:pPr>
      <w:pBdr>
        <w:top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5">
    <w:name w:val="xl205"/>
    <w:basedOn w:val="a"/>
    <w:rsid w:val="003C23F4"/>
    <w:pPr>
      <w:pBdr>
        <w:top w:val="single" w:sz="8" w:space="0" w:color="auto"/>
        <w:left w:val="single" w:sz="8" w:space="0" w:color="auto"/>
        <w:bottom w:val="single" w:sz="8" w:space="0" w:color="auto"/>
        <w:right w:val="single" w:sz="8" w:space="0" w:color="auto"/>
      </w:pBdr>
      <w:shd w:val="clear" w:color="000000" w:fill="E6B9B8"/>
      <w:suppressAutoHyphens w:val="0"/>
      <w:spacing w:before="100" w:beforeAutospacing="1" w:after="100" w:afterAutospacing="1"/>
    </w:pPr>
    <w:rPr>
      <w:sz w:val="14"/>
      <w:szCs w:val="14"/>
      <w:lang w:eastAsia="ru-RU"/>
    </w:rPr>
  </w:style>
  <w:style w:type="paragraph" w:customStyle="1" w:styleId="xl206">
    <w:name w:val="xl206"/>
    <w:basedOn w:val="a"/>
    <w:rsid w:val="003C23F4"/>
    <w:pPr>
      <w:pBdr>
        <w:top w:val="single" w:sz="8" w:space="0" w:color="auto"/>
        <w:left w:val="single" w:sz="8" w:space="0" w:color="auto"/>
        <w:bottom w:val="single" w:sz="8" w:space="0" w:color="auto"/>
        <w:right w:val="single" w:sz="8" w:space="0" w:color="auto"/>
      </w:pBdr>
      <w:shd w:val="clear" w:color="000000" w:fill="D99795"/>
      <w:suppressAutoHyphens w:val="0"/>
      <w:spacing w:before="100" w:beforeAutospacing="1" w:after="100" w:afterAutospacing="1"/>
    </w:pPr>
    <w:rPr>
      <w:sz w:val="14"/>
      <w:szCs w:val="14"/>
      <w:lang w:eastAsia="ru-RU"/>
    </w:rPr>
  </w:style>
  <w:style w:type="paragraph" w:customStyle="1" w:styleId="xl207">
    <w:name w:val="xl207"/>
    <w:basedOn w:val="a"/>
    <w:rsid w:val="003C23F4"/>
    <w:pPr>
      <w:pBdr>
        <w:top w:val="single" w:sz="8" w:space="0" w:color="auto"/>
        <w:left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8">
    <w:name w:val="xl208"/>
    <w:basedOn w:val="a"/>
    <w:rsid w:val="003C23F4"/>
    <w:pPr>
      <w:pBdr>
        <w:top w:val="single" w:sz="8" w:space="0" w:color="auto"/>
        <w:left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09">
    <w:name w:val="xl209"/>
    <w:basedOn w:val="a"/>
    <w:rsid w:val="003C23F4"/>
    <w:pPr>
      <w:pBdr>
        <w:top w:val="single" w:sz="8" w:space="0" w:color="auto"/>
        <w:left w:val="single" w:sz="8" w:space="0" w:color="auto"/>
        <w:right w:val="single" w:sz="8" w:space="0" w:color="auto"/>
      </w:pBdr>
      <w:shd w:val="clear" w:color="000000" w:fill="D99795"/>
      <w:suppressAutoHyphens w:val="0"/>
      <w:spacing w:before="100" w:beforeAutospacing="1" w:after="100" w:afterAutospacing="1"/>
      <w:jc w:val="center"/>
    </w:pPr>
    <w:rPr>
      <w:sz w:val="14"/>
      <w:szCs w:val="14"/>
      <w:lang w:eastAsia="ru-RU"/>
    </w:rPr>
  </w:style>
  <w:style w:type="paragraph" w:customStyle="1" w:styleId="xl210">
    <w:name w:val="xl210"/>
    <w:basedOn w:val="a"/>
    <w:rsid w:val="003C23F4"/>
    <w:pPr>
      <w:pBdr>
        <w:top w:val="single" w:sz="8" w:space="0" w:color="auto"/>
        <w:lef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1">
    <w:name w:val="xl211"/>
    <w:basedOn w:val="a"/>
    <w:rsid w:val="003C23F4"/>
    <w:pPr>
      <w:pBdr>
        <w:top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2">
    <w:name w:val="xl212"/>
    <w:basedOn w:val="a"/>
    <w:rsid w:val="003C23F4"/>
    <w:pPr>
      <w:pBdr>
        <w:top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3">
    <w:name w:val="xl213"/>
    <w:basedOn w:val="a"/>
    <w:rsid w:val="003C23F4"/>
    <w:pPr>
      <w:pBdr>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4">
    <w:name w:val="xl214"/>
    <w:basedOn w:val="a"/>
    <w:rsid w:val="003C23F4"/>
    <w:pPr>
      <w:pBdr>
        <w:left w:val="single" w:sz="8" w:space="0" w:color="auto"/>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5">
    <w:name w:val="xl215"/>
    <w:basedOn w:val="a"/>
    <w:rsid w:val="003C23F4"/>
    <w:pPr>
      <w:pBdr>
        <w:left w:val="single" w:sz="8" w:space="0" w:color="auto"/>
        <w:bottom w:val="single" w:sz="8" w:space="0" w:color="auto"/>
        <w:right w:val="single" w:sz="8" w:space="0" w:color="auto"/>
      </w:pBdr>
      <w:shd w:val="clear" w:color="000000" w:fill="D99795"/>
      <w:suppressAutoHyphens w:val="0"/>
      <w:spacing w:before="100" w:beforeAutospacing="1" w:after="100" w:afterAutospacing="1"/>
      <w:jc w:val="center"/>
    </w:pPr>
    <w:rPr>
      <w:sz w:val="14"/>
      <w:szCs w:val="14"/>
      <w:lang w:eastAsia="ru-RU"/>
    </w:rPr>
  </w:style>
  <w:style w:type="paragraph" w:customStyle="1" w:styleId="xl216">
    <w:name w:val="xl216"/>
    <w:basedOn w:val="a"/>
    <w:rsid w:val="003C23F4"/>
    <w:pPr>
      <w:pBdr>
        <w:left w:val="single" w:sz="8" w:space="0" w:color="auto"/>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7">
    <w:name w:val="xl217"/>
    <w:basedOn w:val="a"/>
    <w:rsid w:val="003C23F4"/>
    <w:pPr>
      <w:pBdr>
        <w:bottom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8">
    <w:name w:val="xl218"/>
    <w:basedOn w:val="a"/>
    <w:rsid w:val="003C23F4"/>
    <w:pPr>
      <w:pBdr>
        <w:bottom w:val="single" w:sz="8" w:space="0" w:color="auto"/>
        <w:right w:val="single" w:sz="8" w:space="0" w:color="auto"/>
      </w:pBdr>
      <w:shd w:val="clear" w:color="000000" w:fill="E6B9B8"/>
      <w:suppressAutoHyphens w:val="0"/>
      <w:spacing w:before="100" w:beforeAutospacing="1" w:after="100" w:afterAutospacing="1"/>
      <w:jc w:val="center"/>
    </w:pPr>
    <w:rPr>
      <w:sz w:val="14"/>
      <w:szCs w:val="14"/>
      <w:lang w:eastAsia="ru-RU"/>
    </w:rPr>
  </w:style>
  <w:style w:type="paragraph" w:customStyle="1" w:styleId="xl219">
    <w:name w:val="xl219"/>
    <w:basedOn w:val="a"/>
    <w:rsid w:val="003C23F4"/>
    <w:pPr>
      <w:pBdr>
        <w:left w:val="single" w:sz="8" w:space="0" w:color="auto"/>
        <w:bottom w:val="single" w:sz="8" w:space="0" w:color="auto"/>
        <w:right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0">
    <w:name w:val="xl220"/>
    <w:basedOn w:val="a"/>
    <w:rsid w:val="003C23F4"/>
    <w:pPr>
      <w:pBdr>
        <w:left w:val="single" w:sz="8" w:space="0" w:color="auto"/>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1">
    <w:name w:val="xl221"/>
    <w:basedOn w:val="a"/>
    <w:rsid w:val="003C23F4"/>
    <w:pPr>
      <w:pBdr>
        <w:bottom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2">
    <w:name w:val="xl222"/>
    <w:basedOn w:val="a"/>
    <w:rsid w:val="003C23F4"/>
    <w:pPr>
      <w:pBdr>
        <w:bottom w:val="single" w:sz="8" w:space="0" w:color="auto"/>
        <w:right w:val="single" w:sz="8" w:space="0" w:color="auto"/>
      </w:pBdr>
      <w:shd w:val="clear" w:color="000000" w:fill="92D050"/>
      <w:suppressAutoHyphens w:val="0"/>
      <w:spacing w:before="100" w:beforeAutospacing="1" w:after="100" w:afterAutospacing="1"/>
      <w:jc w:val="center"/>
    </w:pPr>
    <w:rPr>
      <w:sz w:val="14"/>
      <w:szCs w:val="14"/>
      <w:lang w:eastAsia="ru-RU"/>
    </w:rPr>
  </w:style>
  <w:style w:type="paragraph" w:customStyle="1" w:styleId="xl223">
    <w:name w:val="xl223"/>
    <w:basedOn w:val="a"/>
    <w:rsid w:val="003C23F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sz w:val="14"/>
      <w:szCs w:val="14"/>
      <w:lang w:eastAsia="ru-RU"/>
    </w:rPr>
  </w:style>
  <w:style w:type="paragraph" w:customStyle="1" w:styleId="xl224">
    <w:name w:val="xl224"/>
    <w:basedOn w:val="a"/>
    <w:rsid w:val="003C23F4"/>
    <w:pPr>
      <w:pBdr>
        <w:top w:val="single" w:sz="8" w:space="0" w:color="auto"/>
        <w:left w:val="single" w:sz="8" w:space="0" w:color="auto"/>
        <w:bottom w:val="single" w:sz="8" w:space="0" w:color="auto"/>
      </w:pBdr>
      <w:suppressAutoHyphens w:val="0"/>
      <w:spacing w:before="100" w:beforeAutospacing="1" w:after="100" w:afterAutospacing="1"/>
      <w:jc w:val="right"/>
    </w:pPr>
    <w:rPr>
      <w:sz w:val="14"/>
      <w:szCs w:val="14"/>
      <w:lang w:eastAsia="ru-RU"/>
    </w:rPr>
  </w:style>
  <w:style w:type="paragraph" w:customStyle="1" w:styleId="xl225">
    <w:name w:val="xl225"/>
    <w:basedOn w:val="a"/>
    <w:rsid w:val="003C23F4"/>
    <w:pPr>
      <w:pBdr>
        <w:top w:val="single" w:sz="8" w:space="0" w:color="auto"/>
        <w:left w:val="single" w:sz="8" w:space="0" w:color="auto"/>
      </w:pBdr>
      <w:suppressAutoHyphens w:val="0"/>
      <w:spacing w:before="100" w:beforeAutospacing="1" w:after="100" w:afterAutospacing="1"/>
      <w:jc w:val="center"/>
    </w:pPr>
    <w:rPr>
      <w:sz w:val="14"/>
      <w:szCs w:val="14"/>
      <w:lang w:eastAsia="ru-RU"/>
    </w:rPr>
  </w:style>
  <w:style w:type="paragraph" w:customStyle="1" w:styleId="xl226">
    <w:name w:val="xl226"/>
    <w:basedOn w:val="a"/>
    <w:rsid w:val="003C23F4"/>
    <w:pPr>
      <w:pBdr>
        <w:top w:val="single" w:sz="8" w:space="0" w:color="auto"/>
      </w:pBdr>
      <w:suppressAutoHyphens w:val="0"/>
      <w:spacing w:before="100" w:beforeAutospacing="1" w:after="100" w:afterAutospacing="1"/>
      <w:jc w:val="center"/>
    </w:pPr>
    <w:rPr>
      <w:sz w:val="14"/>
      <w:szCs w:val="14"/>
      <w:lang w:eastAsia="ru-RU"/>
    </w:rPr>
  </w:style>
  <w:style w:type="paragraph" w:customStyle="1" w:styleId="xl227">
    <w:name w:val="xl227"/>
    <w:basedOn w:val="a"/>
    <w:rsid w:val="003C23F4"/>
    <w:pPr>
      <w:pBdr>
        <w:top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228">
    <w:name w:val="xl228"/>
    <w:basedOn w:val="a"/>
    <w:rsid w:val="003C23F4"/>
    <w:pPr>
      <w:pBdr>
        <w:left w:val="single" w:sz="8" w:space="0" w:color="auto"/>
        <w:bottom w:val="single" w:sz="8" w:space="0" w:color="auto"/>
      </w:pBdr>
      <w:suppressAutoHyphens w:val="0"/>
      <w:spacing w:before="100" w:beforeAutospacing="1" w:after="100" w:afterAutospacing="1"/>
      <w:jc w:val="center"/>
    </w:pPr>
    <w:rPr>
      <w:sz w:val="14"/>
      <w:szCs w:val="14"/>
      <w:lang w:eastAsia="ru-RU"/>
    </w:rPr>
  </w:style>
  <w:style w:type="paragraph" w:customStyle="1" w:styleId="xl229">
    <w:name w:val="xl229"/>
    <w:basedOn w:val="a"/>
    <w:rsid w:val="003C23F4"/>
    <w:pPr>
      <w:pBdr>
        <w:bottom w:val="single" w:sz="8" w:space="0" w:color="auto"/>
      </w:pBdr>
      <w:suppressAutoHyphens w:val="0"/>
      <w:spacing w:before="100" w:beforeAutospacing="1" w:after="100" w:afterAutospacing="1"/>
      <w:jc w:val="center"/>
    </w:pPr>
    <w:rPr>
      <w:sz w:val="14"/>
      <w:szCs w:val="14"/>
      <w:lang w:eastAsia="ru-RU"/>
    </w:rPr>
  </w:style>
  <w:style w:type="paragraph" w:customStyle="1" w:styleId="xl230">
    <w:name w:val="xl230"/>
    <w:basedOn w:val="a"/>
    <w:rsid w:val="003C23F4"/>
    <w:pPr>
      <w:pBdr>
        <w:bottom w:val="single" w:sz="8" w:space="0" w:color="auto"/>
        <w:right w:val="single" w:sz="8" w:space="0" w:color="auto"/>
      </w:pBdr>
      <w:suppressAutoHyphens w:val="0"/>
      <w:spacing w:before="100" w:beforeAutospacing="1" w:after="100" w:afterAutospacing="1"/>
      <w:jc w:val="center"/>
    </w:pPr>
    <w:rPr>
      <w:sz w:val="14"/>
      <w:szCs w:val="14"/>
      <w:lang w:eastAsia="ru-RU"/>
    </w:rPr>
  </w:style>
  <w:style w:type="paragraph" w:customStyle="1" w:styleId="xl231">
    <w:name w:val="xl231"/>
    <w:basedOn w:val="a"/>
    <w:rsid w:val="003C23F4"/>
    <w:pPr>
      <w:pBdr>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232">
    <w:name w:val="xl232"/>
    <w:basedOn w:val="a"/>
    <w:rsid w:val="003C23F4"/>
    <w:pPr>
      <w:pBdr>
        <w:top w:val="single" w:sz="8" w:space="0" w:color="auto"/>
        <w:left w:val="single" w:sz="8" w:space="0" w:color="auto"/>
        <w:bottom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233">
    <w:name w:val="xl233"/>
    <w:basedOn w:val="a"/>
    <w:rsid w:val="003C23F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4"/>
      <w:szCs w:val="14"/>
      <w:lang w:eastAsia="ru-RU"/>
    </w:rPr>
  </w:style>
  <w:style w:type="paragraph" w:customStyle="1" w:styleId="xl234">
    <w:name w:val="xl234"/>
    <w:basedOn w:val="a"/>
    <w:rsid w:val="003C23F4"/>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center"/>
    </w:pPr>
    <w:rPr>
      <w:sz w:val="14"/>
      <w:szCs w:val="14"/>
      <w:lang w:eastAsia="ru-RU"/>
    </w:rPr>
  </w:style>
  <w:style w:type="paragraph" w:customStyle="1" w:styleId="xl235">
    <w:name w:val="xl235"/>
    <w:basedOn w:val="a"/>
    <w:rsid w:val="003C23F4"/>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jc w:val="right"/>
    </w:pPr>
    <w:rPr>
      <w:sz w:val="14"/>
      <w:szCs w:val="14"/>
      <w:lang w:eastAsia="ru-RU"/>
    </w:rPr>
  </w:style>
  <w:style w:type="paragraph" w:customStyle="1" w:styleId="xl236">
    <w:name w:val="xl236"/>
    <w:basedOn w:val="a"/>
    <w:rsid w:val="003C23F4"/>
    <w:pPr>
      <w:pBdr>
        <w:left w:val="single" w:sz="8" w:space="0" w:color="auto"/>
        <w:bottom w:val="single" w:sz="8" w:space="0" w:color="auto"/>
      </w:pBdr>
      <w:shd w:val="clear" w:color="000000" w:fill="FFC000"/>
      <w:suppressAutoHyphens w:val="0"/>
      <w:spacing w:before="100" w:beforeAutospacing="1" w:after="100" w:afterAutospacing="1"/>
      <w:jc w:val="right"/>
    </w:pPr>
    <w:rPr>
      <w:sz w:val="14"/>
      <w:szCs w:val="14"/>
      <w:lang w:eastAsia="ru-RU"/>
    </w:rPr>
  </w:style>
  <w:style w:type="paragraph" w:customStyle="1" w:styleId="xl237">
    <w:name w:val="xl237"/>
    <w:basedOn w:val="a"/>
    <w:rsid w:val="003C23F4"/>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sz w:val="14"/>
      <w:szCs w:val="14"/>
      <w:lang w:eastAsia="ru-RU"/>
    </w:rPr>
  </w:style>
  <w:style w:type="paragraph" w:customStyle="1" w:styleId="xl238">
    <w:name w:val="xl238"/>
    <w:basedOn w:val="a"/>
    <w:rsid w:val="003C23F4"/>
    <w:pPr>
      <w:pBdr>
        <w:top w:val="single" w:sz="8" w:space="0" w:color="auto"/>
        <w:bottom w:val="single" w:sz="8" w:space="0" w:color="auto"/>
      </w:pBdr>
      <w:shd w:val="clear" w:color="000000" w:fill="FFFFFF"/>
      <w:suppressAutoHyphens w:val="0"/>
      <w:spacing w:before="100" w:beforeAutospacing="1" w:after="100" w:afterAutospacing="1"/>
      <w:jc w:val="center"/>
    </w:pPr>
    <w:rPr>
      <w:sz w:val="14"/>
      <w:szCs w:val="14"/>
      <w:lang w:eastAsia="ru-RU"/>
    </w:rPr>
  </w:style>
  <w:style w:type="paragraph" w:customStyle="1" w:styleId="xl239">
    <w:name w:val="xl239"/>
    <w:basedOn w:val="a"/>
    <w:rsid w:val="003C23F4"/>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6C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nhideWhenUsed/>
    <w:qFormat/>
    <w:rsid w:val="003646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46CF"/>
    <w:rPr>
      <w:rFonts w:asciiTheme="majorHAnsi" w:eastAsiaTheme="majorEastAsia" w:hAnsiTheme="majorHAnsi" w:cstheme="majorBidi"/>
      <w:b/>
      <w:bCs/>
      <w:color w:val="4F81BD" w:themeColor="accent1"/>
      <w:sz w:val="26"/>
      <w:szCs w:val="26"/>
      <w:lang w:eastAsia="ar-SA"/>
    </w:rPr>
  </w:style>
  <w:style w:type="paragraph" w:styleId="a3">
    <w:name w:val="header"/>
    <w:basedOn w:val="a"/>
    <w:link w:val="a4"/>
    <w:uiPriority w:val="99"/>
    <w:unhideWhenUsed/>
    <w:rsid w:val="003646CF"/>
    <w:pPr>
      <w:tabs>
        <w:tab w:val="center" w:pos="4677"/>
        <w:tab w:val="right" w:pos="9355"/>
      </w:tabs>
    </w:pPr>
  </w:style>
  <w:style w:type="character" w:customStyle="1" w:styleId="a4">
    <w:name w:val="Верхний колонтитул Знак"/>
    <w:basedOn w:val="a0"/>
    <w:link w:val="a3"/>
    <w:uiPriority w:val="99"/>
    <w:rsid w:val="003646CF"/>
    <w:rPr>
      <w:rFonts w:ascii="Times New Roman" w:eastAsia="Times New Roman" w:hAnsi="Times New Roman" w:cs="Times New Roman"/>
      <w:sz w:val="24"/>
      <w:szCs w:val="24"/>
      <w:lang w:eastAsia="ar-SA"/>
    </w:rPr>
  </w:style>
  <w:style w:type="paragraph" w:customStyle="1" w:styleId="3">
    <w:name w:val="Абзац списка3"/>
    <w:basedOn w:val="a"/>
    <w:rsid w:val="003646CF"/>
    <w:pPr>
      <w:suppressAutoHyphens w:val="0"/>
      <w:ind w:left="720"/>
      <w:contextualSpacing/>
    </w:pPr>
    <w:rPr>
      <w:rFonts w:eastAsia="Calibri"/>
      <w:sz w:val="20"/>
      <w:szCs w:val="20"/>
      <w:lang w:eastAsia="ru-RU"/>
    </w:rPr>
  </w:style>
  <w:style w:type="paragraph" w:styleId="a5">
    <w:name w:val="Balloon Text"/>
    <w:basedOn w:val="a"/>
    <w:link w:val="a6"/>
    <w:uiPriority w:val="99"/>
    <w:semiHidden/>
    <w:unhideWhenUsed/>
    <w:rsid w:val="003646CF"/>
    <w:rPr>
      <w:rFonts w:ascii="Tahoma" w:hAnsi="Tahoma" w:cs="Tahoma"/>
      <w:sz w:val="16"/>
      <w:szCs w:val="16"/>
    </w:rPr>
  </w:style>
  <w:style w:type="character" w:customStyle="1" w:styleId="a6">
    <w:name w:val="Текст выноски Знак"/>
    <w:basedOn w:val="a0"/>
    <w:link w:val="a5"/>
    <w:uiPriority w:val="99"/>
    <w:semiHidden/>
    <w:rsid w:val="003646CF"/>
    <w:rPr>
      <w:rFonts w:ascii="Tahoma" w:eastAsia="Times New Roman" w:hAnsi="Tahoma" w:cs="Tahoma"/>
      <w:sz w:val="16"/>
      <w:szCs w:val="16"/>
      <w:lang w:eastAsia="ar-SA"/>
    </w:rPr>
  </w:style>
  <w:style w:type="paragraph" w:styleId="a7">
    <w:name w:val="footer"/>
    <w:basedOn w:val="a"/>
    <w:link w:val="a8"/>
    <w:uiPriority w:val="99"/>
    <w:unhideWhenUsed/>
    <w:rsid w:val="003646CF"/>
    <w:pPr>
      <w:tabs>
        <w:tab w:val="center" w:pos="4677"/>
        <w:tab w:val="right" w:pos="9355"/>
      </w:tabs>
    </w:pPr>
  </w:style>
  <w:style w:type="character" w:customStyle="1" w:styleId="a8">
    <w:name w:val="Нижний колонтитул Знак"/>
    <w:basedOn w:val="a0"/>
    <w:link w:val="a7"/>
    <w:uiPriority w:val="99"/>
    <w:rsid w:val="003646CF"/>
    <w:rPr>
      <w:rFonts w:ascii="Times New Roman" w:eastAsia="Times New Roman" w:hAnsi="Times New Roman" w:cs="Times New Roman"/>
      <w:sz w:val="24"/>
      <w:szCs w:val="24"/>
      <w:lang w:eastAsia="ar-SA"/>
    </w:rPr>
  </w:style>
  <w:style w:type="paragraph" w:customStyle="1" w:styleId="ConsPlusCell">
    <w:name w:val="ConsPlusCell"/>
    <w:rsid w:val="000444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44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044444"/>
    <w:pPr>
      <w:spacing w:after="120" w:line="360" w:lineRule="auto"/>
      <w:ind w:firstLine="709"/>
      <w:jc w:val="both"/>
    </w:pPr>
  </w:style>
  <w:style w:type="character" w:customStyle="1" w:styleId="aa">
    <w:name w:val="Основной текст Знак"/>
    <w:basedOn w:val="a0"/>
    <w:link w:val="a9"/>
    <w:rsid w:val="00044444"/>
    <w:rPr>
      <w:rFonts w:ascii="Times New Roman" w:eastAsia="Times New Roman" w:hAnsi="Times New Roman" w:cs="Times New Roman"/>
      <w:sz w:val="24"/>
      <w:szCs w:val="24"/>
      <w:lang w:eastAsia="ar-SA"/>
    </w:rPr>
  </w:style>
  <w:style w:type="character" w:styleId="ab">
    <w:name w:val="Hyperlink"/>
    <w:rsid w:val="00D05B99"/>
    <w:rPr>
      <w:color w:val="0000FF"/>
      <w:u w:val="single"/>
    </w:rPr>
  </w:style>
  <w:style w:type="character" w:styleId="ac">
    <w:name w:val="FollowedHyperlink"/>
    <w:basedOn w:val="a0"/>
    <w:uiPriority w:val="99"/>
    <w:semiHidden/>
    <w:unhideWhenUsed/>
    <w:rsid w:val="00D05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850253">
      <w:bodyDiv w:val="1"/>
      <w:marLeft w:val="0"/>
      <w:marRight w:val="0"/>
      <w:marTop w:val="0"/>
      <w:marBottom w:val="0"/>
      <w:divBdr>
        <w:top w:val="none" w:sz="0" w:space="0" w:color="auto"/>
        <w:left w:val="none" w:sz="0" w:space="0" w:color="auto"/>
        <w:bottom w:val="none" w:sz="0" w:space="0" w:color="auto"/>
        <w:right w:val="none" w:sz="0" w:space="0" w:color="auto"/>
      </w:divBdr>
    </w:div>
    <w:div w:id="489298651">
      <w:bodyDiv w:val="1"/>
      <w:marLeft w:val="0"/>
      <w:marRight w:val="0"/>
      <w:marTop w:val="0"/>
      <w:marBottom w:val="0"/>
      <w:divBdr>
        <w:top w:val="none" w:sz="0" w:space="0" w:color="auto"/>
        <w:left w:val="none" w:sz="0" w:space="0" w:color="auto"/>
        <w:bottom w:val="none" w:sz="0" w:space="0" w:color="auto"/>
        <w:right w:val="none" w:sz="0" w:space="0" w:color="auto"/>
      </w:divBdr>
    </w:div>
    <w:div w:id="743531691">
      <w:bodyDiv w:val="1"/>
      <w:marLeft w:val="0"/>
      <w:marRight w:val="0"/>
      <w:marTop w:val="0"/>
      <w:marBottom w:val="0"/>
      <w:divBdr>
        <w:top w:val="none" w:sz="0" w:space="0" w:color="auto"/>
        <w:left w:val="none" w:sz="0" w:space="0" w:color="auto"/>
        <w:bottom w:val="none" w:sz="0" w:space="0" w:color="auto"/>
        <w:right w:val="none" w:sz="0" w:space="0" w:color="auto"/>
      </w:divBdr>
    </w:div>
    <w:div w:id="10699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281DB05127C7846F2874A78FFF843CF0C2C1C461322F6899CEDEE3519938D0167DE8EE363E838C17BBD2EF7D26EB17EB7BE0D830D1A36CB309FDeAP1J" TargetMode="External"/><Relationship Id="rId18" Type="http://schemas.openxmlformats.org/officeDocument/2006/relationships/hyperlink" Target="consultantplus://offline/ref=14281DB05127C7846F2874A78FFF843CF0C2C1C461392C629CCEDEE3519938D0167DE8EE363E838C17BAD7E97D26EB17EB7BE0D830D1A36CB309FDeAP1J" TargetMode="External"/><Relationship Id="rId26" Type="http://schemas.openxmlformats.org/officeDocument/2006/relationships/hyperlink" Target="consultantplus://offline/ref=14281DB05127C7846F2874A78FFF843CF0C2C1C4633E2D6898CEDEE3519938D0167DE8EE363E838C17B9D4EE7D26EB17EB7BE0D830D1A36CB309FDeAP1J" TargetMode="External"/><Relationship Id="rId39" Type="http://schemas.openxmlformats.org/officeDocument/2006/relationships/hyperlink" Target="consultantplus://offline/ref=14281DB05127C7846F2874A78FFF843CF0C2C1C461322F6899CEDEE3519938D0167DE8EE363E838C17B8D9ED7D26EB17EB7BE0D830D1A36CB309FDeAP1J" TargetMode="External"/><Relationship Id="rId21" Type="http://schemas.openxmlformats.org/officeDocument/2006/relationships/hyperlink" Target="consultantplus://offline/ref=14281DB05127C7846F286AAA9993DB39F0CB96CA653C253CC69185BE069032874332E9A0733A9C8C10A4D2EC77e7PBJ" TargetMode="External"/><Relationship Id="rId34" Type="http://schemas.openxmlformats.org/officeDocument/2006/relationships/image" Target="media/image6.wmf"/><Relationship Id="rId42" Type="http://schemas.openxmlformats.org/officeDocument/2006/relationships/image" Target="media/image13.wmf"/><Relationship Id="rId47" Type="http://schemas.openxmlformats.org/officeDocument/2006/relationships/hyperlink" Target="consultantplus://offline/ref=14281DB05127C7846F2874A78FFF843CF0C2C1C461322F6899CEDEE3519938D0167DE8EE363E838C17B8D9E87D26EB17EB7BE0D830D1A36CB309FDeAP1J" TargetMode="External"/><Relationship Id="rId50" Type="http://schemas.openxmlformats.org/officeDocument/2006/relationships/hyperlink" Target="consultantplus://offline/ref=14281DB05127C7846F2874A78FFF843CF0C2C1C461322F6899CEDEE3519938D0167DE8EE363E838C17B8D9EA7D26EB17EB7BE0D830D1A36CB309FDeAP1J" TargetMode="External"/><Relationship Id="rId55" Type="http://schemas.openxmlformats.org/officeDocument/2006/relationships/hyperlink" Target="consultantplus://offline/ref=14281DB05127C7846F286AAA9993DB39F2CB99C0653C253CC69185BE069032874332E9A0733A9C8C10A4D2EC77e7PBJ" TargetMode="External"/><Relationship Id="rId63" Type="http://schemas.openxmlformats.org/officeDocument/2006/relationships/hyperlink" Target="consultantplus://offline/ref=19C166841E95F2427F18B5B4F16D060E606A591133EF3931FD80C3CDCCR3g6G" TargetMode="External"/><Relationship Id="rId68" Type="http://schemas.openxmlformats.org/officeDocument/2006/relationships/hyperlink" Target="consultantplus://offline/ref=19C166841E95F2427F18B5B7E301590B6065001F31E73662A9DF98909B3F1ED6R4gDG" TargetMode="External"/><Relationship Id="rId76" Type="http://schemas.openxmlformats.org/officeDocument/2006/relationships/hyperlink" Target="consultantplus://offline/ref=19C166841E95F2427F18B5B4F16D060E606A591133EF3931FD80C3CDCCR3g6G" TargetMode="External"/><Relationship Id="rId7" Type="http://schemas.openxmlformats.org/officeDocument/2006/relationships/endnotes" Target="endnotes.xml"/><Relationship Id="rId71" Type="http://schemas.openxmlformats.org/officeDocument/2006/relationships/hyperlink" Target="consultantplus://offline/ref=19C166841E95F2427F18B5B7E301590B6065001F36E8346FA7DF98909B3F1ED6R4gDG" TargetMode="External"/><Relationship Id="rId2" Type="http://schemas.openxmlformats.org/officeDocument/2006/relationships/numbering" Target="numbering.xml"/><Relationship Id="rId16" Type="http://schemas.openxmlformats.org/officeDocument/2006/relationships/hyperlink" Target="consultantplus://offline/ref=14281DB05127C7846F286AAA9993DB39F2C996CD6539253CC69185BE069032875132B1AC7233828C1EB184BD3227B752B768E1D630D3A473eBP8J" TargetMode="External"/><Relationship Id="rId29" Type="http://schemas.openxmlformats.org/officeDocument/2006/relationships/hyperlink" Target="consultantplus://offline/ref=14281DB05127C7846F2874A78FFF843CF0C2C1C46E322F6F93CEDEE3519938D0167DE8EE363E838C17BBD1EC7D26EB17EB7BE0D830D1A36CB309FDeAP1J" TargetMode="External"/><Relationship Id="rId11" Type="http://schemas.openxmlformats.org/officeDocument/2006/relationships/hyperlink" Target="consultantplus://offline/ref=14281DB05127C7846F286AAA9993DB39F8CD96C964307836CEC889BC019F6D90567BBDAD7233838C1CEE81A8237FBB5AA076E6CF2CD1A5e7PBJ" TargetMode="External"/><Relationship Id="rId24" Type="http://schemas.openxmlformats.org/officeDocument/2006/relationships/hyperlink" Target="consultantplus://offline/ref=14281DB05127C7846F2874A78FFF843CF0C2C1C46E322F6F93CEDEE3519938D0167DE8EE363E838C17BBD0EA7D26EB17EB7BE0D830D1A36CB309FDeAP1J"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image" Target="media/image11.wmf"/><Relationship Id="rId45" Type="http://schemas.openxmlformats.org/officeDocument/2006/relationships/image" Target="media/image14.wmf"/><Relationship Id="rId53" Type="http://schemas.openxmlformats.org/officeDocument/2006/relationships/hyperlink" Target="consultantplus://offline/ref=14281DB05127C7846F2874A78FFF843CF0C2C1C461322F6899CEDEE3519938D0167DE8EE363E838C17B9D1EE7D26EB17EB7BE0D830D1A36CB309FDeAP1J" TargetMode="External"/><Relationship Id="rId58" Type="http://schemas.openxmlformats.org/officeDocument/2006/relationships/hyperlink" Target="consultantplus://offline/ref=9A521CF5739AB3140E8FF310EEFF8F3A820F1B77B973ADC25356C7AF2As7XEK" TargetMode="External"/><Relationship Id="rId66" Type="http://schemas.openxmlformats.org/officeDocument/2006/relationships/hyperlink" Target="consultantplus://offline/ref=19C166841E95F2427F18B5B4F16D060E686E581234E4643BF5D9CFCFRCgBG" TargetMode="External"/><Relationship Id="rId74" Type="http://schemas.openxmlformats.org/officeDocument/2006/relationships/hyperlink" Target="consultantplus://offline/ref=19C166841E95F2427F18B5B4F16D060E606D5C1B37EC3931FD80C3CDCCR3g6G" TargetMode="External"/><Relationship Id="rId79" Type="http://schemas.openxmlformats.org/officeDocument/2006/relationships/hyperlink" Target="consultantplus://offline/ref=19C166841E95F2427F18B5B7E301590B6065001F36E8346FA7DF98909B3F1ED6R4gDG" TargetMode="External"/><Relationship Id="rId5" Type="http://schemas.openxmlformats.org/officeDocument/2006/relationships/webSettings" Target="webSettings.xml"/><Relationship Id="rId61" Type="http://schemas.openxmlformats.org/officeDocument/2006/relationships/hyperlink" Target="consultantplus://offline/ref=19C166841E95F2427F18B5B4F16D060E606D5C1B37EC3931FD80C3CDCCR3g6G" TargetMode="External"/><Relationship Id="rId82" Type="http://schemas.openxmlformats.org/officeDocument/2006/relationships/theme" Target="theme/theme1.xml"/><Relationship Id="rId10" Type="http://schemas.openxmlformats.org/officeDocument/2006/relationships/hyperlink" Target="consultantplus://offline/ref=14281DB05127C7846F286AAA9993DB39F2C997C96032253CC69185BE069032875132B1AC7233828C1FB184BD3227B752B768E1D630D3A473eBP8J" TargetMode="External"/><Relationship Id="rId19" Type="http://schemas.openxmlformats.org/officeDocument/2006/relationships/hyperlink" Target="consultantplus://offline/ref=14281DB05127C7846F286AAA9993DB39F0CB96CA623F253CC69185BE069032874332E9A0733A9C8C10A4D2EC77e7PBJ" TargetMode="External"/><Relationship Id="rId31" Type="http://schemas.openxmlformats.org/officeDocument/2006/relationships/image" Target="media/image3.wmf"/><Relationship Id="rId44" Type="http://schemas.openxmlformats.org/officeDocument/2006/relationships/hyperlink" Target="consultantplus://offline/ref=14281DB05127C7846F2874A78FFF843CF0C2C1C461322F6899CEDEE3519938D0167DE8EE363E838C17B8D9EF7D26EB17EB7BE0D830D1A36CB309FDeAP1J" TargetMode="External"/><Relationship Id="rId52" Type="http://schemas.openxmlformats.org/officeDocument/2006/relationships/hyperlink" Target="consultantplus://offline/ref=14281DB05127C7846F2874A78FFF843CF0C2C1C461322F6899CEDEE3519938D0167DE8EE363E838C17B9D0E87D26EB17EB7BE0D830D1A36CB309FDeAP1J" TargetMode="External"/><Relationship Id="rId60" Type="http://schemas.openxmlformats.org/officeDocument/2006/relationships/hyperlink" Target="consultantplus://offline/ref=19C166841E95F2427F18B5B4F16D060E636659173EB96E33ACD5CDRCg8G" TargetMode="External"/><Relationship Id="rId65" Type="http://schemas.openxmlformats.org/officeDocument/2006/relationships/hyperlink" Target="consultantplus://offline/ref=19C166841E95F2427F18B5B4F16D060E606A581037EE3931FD80C3CDCCR3g6G" TargetMode="External"/><Relationship Id="rId73" Type="http://schemas.openxmlformats.org/officeDocument/2006/relationships/hyperlink" Target="consultantplus://offline/ref=19C166841E95F2427F18B5B4F16D060E636659173EB96E33ACD5CDRCg8G" TargetMode="External"/><Relationship Id="rId78" Type="http://schemas.openxmlformats.org/officeDocument/2006/relationships/hyperlink" Target="consultantplus://offline/ref=19C166841E95F2427F18B5B7E301590B6065001F36EE3664A1DF98909B3F1ED6R4gD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4281DB05127C7846F2874A78FFF843CF0C2C1C46E322F6F93CEDEE3519938D0167DE8EE363E838C17BBD0EA7D26EB17EB7BE0D830D1A36CB309FDeAP1J" TargetMode="External"/><Relationship Id="rId14" Type="http://schemas.openxmlformats.org/officeDocument/2006/relationships/hyperlink" Target="consultantplus://offline/ref=14281DB05127C7846F286AAA9993DB39F0C09ECF6032253CC69185BE069032875132B1AC7233828D12B184BD3227B752B768E1D630D3A473eBP8J" TargetMode="External"/><Relationship Id="rId22" Type="http://schemas.openxmlformats.org/officeDocument/2006/relationships/hyperlink" Target="consultantplus://offline/ref=14281DB05127C7846F286AAA9993DB39F3C19DCE6333253CC69185BE069032874332E9A0733A9C8C10A4D2EC77e7PBJ" TargetMode="External"/><Relationship Id="rId27" Type="http://schemas.openxmlformats.org/officeDocument/2006/relationships/hyperlink" Target="consultantplus://offline/ref=14281DB05127C7846F286AAA9993DB39F2C997C96032253CC69185BE069032875132B1AC7233828C1FB184BD3227B752B768E1D630D3A473eBP8J" TargetMode="External"/><Relationship Id="rId30" Type="http://schemas.openxmlformats.org/officeDocument/2006/relationships/image" Target="media/image2.wmf"/><Relationship Id="rId35" Type="http://schemas.openxmlformats.org/officeDocument/2006/relationships/image" Target="media/image7.wmf"/><Relationship Id="rId43" Type="http://schemas.openxmlformats.org/officeDocument/2006/relationships/hyperlink" Target="consultantplus://offline/ref=14281DB05127C7846F2874A78FFF843CF0C2C1C4613C2B6A9BCEDEE3519938D0167DE8EE363E838C17BBD5EF7D26EB17EB7BE0D830D1A36CB309FDeAP1J" TargetMode="External"/><Relationship Id="rId48" Type="http://schemas.openxmlformats.org/officeDocument/2006/relationships/hyperlink" Target="consultantplus://offline/ref=14281DB05127C7846F2874A78FFF843CF0C2C1C461322F6899CEDEE3519938D0167DE8EE363E838C17B8D9E97D26EB17EB7BE0D830D1A36CB309FDeAP1J" TargetMode="External"/><Relationship Id="rId56" Type="http://schemas.openxmlformats.org/officeDocument/2006/relationships/hyperlink" Target="consultantplus://offline/ref=04AA36B73EA0D0E7547537731B1C9F39B0BED6F412DC7D844DB6DC26E2gFd7F" TargetMode="External"/><Relationship Id="rId64" Type="http://schemas.openxmlformats.org/officeDocument/2006/relationships/hyperlink" Target="consultantplus://offline/ref=19C166841E95F2427F18B5B4F16D060E606A581135E73931FD80C3CDCCR3g6G" TargetMode="External"/><Relationship Id="rId69" Type="http://schemas.openxmlformats.org/officeDocument/2006/relationships/hyperlink" Target="consultantplus://offline/ref=19C166841E95F2427F18B5B7E301590B6065001F30EE3563A1DF98909B3F1ED6R4gDG" TargetMode="External"/><Relationship Id="rId77" Type="http://schemas.openxmlformats.org/officeDocument/2006/relationships/hyperlink" Target="consultantplus://offline/ref=19C166841E95F2427F18B5B4F16D060E606A581135E73931FD80C3CDCCR3g6G" TargetMode="External"/><Relationship Id="rId8" Type="http://schemas.openxmlformats.org/officeDocument/2006/relationships/image" Target="media/image1.jpeg"/><Relationship Id="rId51" Type="http://schemas.openxmlformats.org/officeDocument/2006/relationships/image" Target="media/image15.wmf"/><Relationship Id="rId72" Type="http://schemas.openxmlformats.org/officeDocument/2006/relationships/hyperlink" Target="consultantplus://offline/ref=6A69FB1852DB784CB54EA92D1B62C5F39A187E1E405C68B86686C76C6A258AFBH2h4G"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14281DB05127C7846F286AAA9993DB39F3C899CA6038253CC69185BE069032875132B1AC7233828D1FB184BD3227B752B768E1D630D3A473eBP8J" TargetMode="External"/><Relationship Id="rId17" Type="http://schemas.openxmlformats.org/officeDocument/2006/relationships/hyperlink" Target="consultantplus://offline/ref=14281DB05127C7846F286AAA9993DB39F0CE9EC1653E253CC69185BE069032875132B1AC7233828D13B184BD3227B752B768E1D630D3A473eBP8J" TargetMode="External"/><Relationship Id="rId25" Type="http://schemas.openxmlformats.org/officeDocument/2006/relationships/hyperlink" Target="consultantplus://offline/ref=14281DB05127C7846F2874A78FFF843CF0C2C1C46E322F6F93CEDEE3519938D0167DE8EE363E838C17BBD0E47D26EB17EB7BE0D830D1A36CB309FDeAP1J" TargetMode="External"/><Relationship Id="rId33" Type="http://schemas.openxmlformats.org/officeDocument/2006/relationships/image" Target="media/image5.wmf"/><Relationship Id="rId38" Type="http://schemas.openxmlformats.org/officeDocument/2006/relationships/image" Target="media/image10.wmf"/><Relationship Id="rId46" Type="http://schemas.openxmlformats.org/officeDocument/2006/relationships/hyperlink" Target="consultantplus://offline/ref=14281DB05127C7846F2874A78FFF843CF0C2C1C4613C2B6A9BCEDEE3519938D0167DE8EE363E838C17BBD5E87D26EB17EB7BE0D830D1A36CB309FDeAP1J" TargetMode="External"/><Relationship Id="rId59" Type="http://schemas.openxmlformats.org/officeDocument/2006/relationships/hyperlink" Target="consultantplus://offline/ref=9A521CF5739AB3140E8FF313FC93D03F8201457EBD75A6920F099CF27D77CEECsDXEK" TargetMode="External"/><Relationship Id="rId67" Type="http://schemas.openxmlformats.org/officeDocument/2006/relationships/hyperlink" Target="consultantplus://offline/ref=19C166841E95F2427F18B5B4F16D060E686A571237E4643BF5D9CFCFRCgBG" TargetMode="External"/><Relationship Id="rId20" Type="http://schemas.openxmlformats.org/officeDocument/2006/relationships/hyperlink" Target="consultantplus://offline/ref=14281DB05127C7846F286AAA9993DB39F0CB96CA623D253CC69185BE069032874332E9A0733A9C8C10A4D2EC77e7PBJ" TargetMode="External"/><Relationship Id="rId41" Type="http://schemas.openxmlformats.org/officeDocument/2006/relationships/image" Target="media/image12.wmf"/><Relationship Id="rId54" Type="http://schemas.openxmlformats.org/officeDocument/2006/relationships/hyperlink" Target="consultantplus://offline/ref=14281DB05127C7846F286AAA9993DB39F2CB99C0653C253CC69185BE069032874332E9A0733A9C8C10A4D2EC77e7PBJ" TargetMode="External"/><Relationship Id="rId62" Type="http://schemas.openxmlformats.org/officeDocument/2006/relationships/hyperlink" Target="consultantplus://offline/ref=19C166841E95F2427F18B5B4F16D060E606A5A1431E83931FD80C3CDCCR3g6G" TargetMode="External"/><Relationship Id="rId70" Type="http://schemas.openxmlformats.org/officeDocument/2006/relationships/hyperlink" Target="consultantplus://offline/ref=19C166841E95F2427F18B5B7E301590B6065001F36EE3664A1DF98909B3F1ED6R4gDG" TargetMode="External"/><Relationship Id="rId75" Type="http://schemas.openxmlformats.org/officeDocument/2006/relationships/hyperlink" Target="consultantplus://offline/ref=19C166841E95F2427F18B5B4F16D060E606A5A1431E83931FD80C3CDCCR3g6G"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4281DB05127C7846F2874A78FFF843CF0C2C1C461392C629CCEDEE3519938D0167DE8EE363E838C17BAD7EF7D26EB17EB7BE0D830D1A36CB309FDeAP1J" TargetMode="External"/><Relationship Id="rId23" Type="http://schemas.openxmlformats.org/officeDocument/2006/relationships/hyperlink" Target="consultantplus://offline/ref=14281DB05127C7846F286AAA9993DB39F2C99CC9643B253CC69185BE069032874332E9A0733A9C8C10A4D2EC77e7PBJ" TargetMode="External"/><Relationship Id="rId28" Type="http://schemas.openxmlformats.org/officeDocument/2006/relationships/hyperlink" Target="consultantplus://offline/ref=14281DB05127C7846F2874A78FFF843CF0C2C1C46E3C276D9ACEDEE3519938D0167DE8EE363E838C17BAD2EE7D26EB17EB7BE0D830D1A36CB309FDeAP1J" TargetMode="External"/><Relationship Id="rId36" Type="http://schemas.openxmlformats.org/officeDocument/2006/relationships/image" Target="media/image8.wmf"/><Relationship Id="rId49" Type="http://schemas.openxmlformats.org/officeDocument/2006/relationships/hyperlink" Target="consultantplus://offline/ref=14281DB05127C7846F2874A78FFF843CF0C2C1C4613C2B6A9BCEDEE3519938D0167DE8EE363E838C17BBD5E97D26EB17EB7BE0D830D1A36CB309FDeAP1J" TargetMode="External"/><Relationship Id="rId57" Type="http://schemas.openxmlformats.org/officeDocument/2006/relationships/hyperlink" Target="consultantplus://offline/ref=9A521CF5739AB3140E8FF313FC93D03F8201457EBD76A1910D099CF27D77CEECsD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5811-0048-4009-A046-CBA63F3A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89</Pages>
  <Words>33996</Words>
  <Characters>193780</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plan1vm</dc:creator>
  <cp:lastModifiedBy>Пользователь Windows</cp:lastModifiedBy>
  <cp:revision>100</cp:revision>
  <cp:lastPrinted>2024-01-24T12:09:00Z</cp:lastPrinted>
  <dcterms:created xsi:type="dcterms:W3CDTF">2020-02-13T11:27:00Z</dcterms:created>
  <dcterms:modified xsi:type="dcterms:W3CDTF">2024-01-26T13:31:00Z</dcterms:modified>
</cp:coreProperties>
</file>