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08" w:rsidRPr="00F36708" w:rsidRDefault="00CA105B" w:rsidP="00926389">
      <w:pPr>
        <w:tabs>
          <w:tab w:val="left" w:pos="8156"/>
        </w:tabs>
      </w:pPr>
      <w:r>
        <w:tab/>
      </w:r>
      <w:r w:rsidR="001F29F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32130" cy="63182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708" w:rsidRPr="00F36708" w:rsidRDefault="003B04F9" w:rsidP="003B04F9">
      <w:pPr>
        <w:tabs>
          <w:tab w:val="left" w:pos="2474"/>
        </w:tabs>
      </w:pPr>
      <w:r>
        <w:tab/>
      </w:r>
    </w:p>
    <w:p w:rsidR="00F36708" w:rsidRDefault="00F36708" w:rsidP="00F36708"/>
    <w:p w:rsidR="002B38C7" w:rsidRPr="00F36708" w:rsidRDefault="002B38C7" w:rsidP="00F36708"/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СОВЕТ НАРОДНЫХ ДЕПУТАТОВ</w:t>
      </w: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</w:p>
    <w:p w:rsidR="00F36708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ВОРОНЕЖСКОЙ ОБЛАСТИ</w:t>
      </w:r>
    </w:p>
    <w:p w:rsidR="000D43BC" w:rsidRPr="00D2731C" w:rsidRDefault="000D43BC" w:rsidP="009A68D3">
      <w:pPr>
        <w:jc w:val="center"/>
        <w:rPr>
          <w:b/>
          <w:sz w:val="28"/>
          <w:szCs w:val="28"/>
        </w:rPr>
      </w:pPr>
    </w:p>
    <w:p w:rsidR="00F36708" w:rsidRPr="00D2731C" w:rsidRDefault="00F36708" w:rsidP="009A68D3">
      <w:pPr>
        <w:jc w:val="center"/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Р</w:t>
      </w:r>
      <w:r w:rsidR="000D43BC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Е</w:t>
      </w:r>
      <w:r w:rsidR="000D43BC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Ш</w:t>
      </w:r>
      <w:r w:rsidR="000D43BC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Е</w:t>
      </w:r>
      <w:r w:rsidR="000D43BC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Н</w:t>
      </w:r>
      <w:r w:rsidR="000D43BC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И</w:t>
      </w:r>
      <w:r w:rsidR="000D43BC">
        <w:rPr>
          <w:b/>
          <w:sz w:val="28"/>
          <w:szCs w:val="28"/>
        </w:rPr>
        <w:t xml:space="preserve"> </w:t>
      </w:r>
      <w:r w:rsidRPr="00D2731C">
        <w:rPr>
          <w:b/>
          <w:sz w:val="28"/>
          <w:szCs w:val="28"/>
        </w:rPr>
        <w:t>Е</w:t>
      </w:r>
    </w:p>
    <w:p w:rsidR="0069145C" w:rsidRPr="00D2731C" w:rsidRDefault="0069145C" w:rsidP="00D2731C">
      <w:pPr>
        <w:spacing w:line="360" w:lineRule="auto"/>
        <w:rPr>
          <w:b/>
          <w:sz w:val="28"/>
          <w:szCs w:val="28"/>
        </w:rPr>
      </w:pPr>
    </w:p>
    <w:p w:rsidR="00D2731C" w:rsidRPr="00D2731C" w:rsidRDefault="009A68D3" w:rsidP="00D2731C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2D0E52" w:rsidRPr="00D2731C">
        <w:rPr>
          <w:sz w:val="28"/>
          <w:szCs w:val="28"/>
        </w:rPr>
        <w:t>т</w:t>
      </w:r>
      <w:r w:rsidR="00D2731C">
        <w:rPr>
          <w:sz w:val="28"/>
          <w:szCs w:val="28"/>
        </w:rPr>
        <w:t>____________</w:t>
      </w:r>
      <w:r w:rsidR="00520D46">
        <w:rPr>
          <w:sz w:val="28"/>
          <w:szCs w:val="28"/>
        </w:rPr>
        <w:t xml:space="preserve"> </w:t>
      </w:r>
      <w:r w:rsidR="00F36708" w:rsidRPr="00D2731C">
        <w:rPr>
          <w:sz w:val="28"/>
          <w:szCs w:val="28"/>
        </w:rPr>
        <w:t>№</w:t>
      </w:r>
      <w:r w:rsidR="00D2731C">
        <w:rPr>
          <w:b/>
          <w:sz w:val="28"/>
          <w:szCs w:val="28"/>
        </w:rPr>
        <w:t>___</w:t>
      </w:r>
      <w:r w:rsidR="002D0E52" w:rsidRPr="00D2731C">
        <w:rPr>
          <w:b/>
          <w:sz w:val="28"/>
          <w:szCs w:val="28"/>
        </w:rPr>
        <w:t xml:space="preserve">            </w:t>
      </w:r>
      <w:r w:rsidR="00F36708" w:rsidRPr="00D2731C">
        <w:rPr>
          <w:b/>
          <w:sz w:val="28"/>
          <w:szCs w:val="28"/>
        </w:rPr>
        <w:t xml:space="preserve">                                                                              </w:t>
      </w:r>
    </w:p>
    <w:p w:rsidR="00F36708" w:rsidRPr="009A68D3" w:rsidRDefault="00F36708" w:rsidP="00D2731C">
      <w:r w:rsidRPr="009A68D3">
        <w:t>р.п. Панино</w:t>
      </w:r>
    </w:p>
    <w:p w:rsidR="00F36708" w:rsidRPr="00D2731C" w:rsidRDefault="00F36708" w:rsidP="00D2731C">
      <w:pPr>
        <w:spacing w:line="360" w:lineRule="auto"/>
        <w:rPr>
          <w:sz w:val="28"/>
          <w:szCs w:val="28"/>
        </w:rPr>
      </w:pPr>
    </w:p>
    <w:p w:rsidR="002D0E52" w:rsidRPr="00D2731C" w:rsidRDefault="002D0E52" w:rsidP="009A68D3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О</w:t>
      </w:r>
      <w:r w:rsidR="001F29FB">
        <w:rPr>
          <w:b/>
          <w:sz w:val="28"/>
          <w:szCs w:val="28"/>
        </w:rPr>
        <w:t xml:space="preserve"> проведении</w:t>
      </w:r>
      <w:r w:rsidR="00742D68" w:rsidRPr="00D2731C">
        <w:rPr>
          <w:b/>
          <w:sz w:val="28"/>
          <w:szCs w:val="28"/>
        </w:rPr>
        <w:t xml:space="preserve"> публичных слушаний</w:t>
      </w:r>
    </w:p>
    <w:p w:rsidR="00742D68" w:rsidRPr="00D2731C" w:rsidRDefault="00742D68" w:rsidP="009A68D3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 xml:space="preserve">по </w:t>
      </w:r>
      <w:r w:rsidR="001F29FB">
        <w:rPr>
          <w:b/>
          <w:sz w:val="28"/>
          <w:szCs w:val="28"/>
        </w:rPr>
        <w:t>отчету о</w:t>
      </w:r>
      <w:r w:rsidRPr="00D2731C">
        <w:rPr>
          <w:b/>
          <w:sz w:val="28"/>
          <w:szCs w:val="28"/>
        </w:rPr>
        <w:t xml:space="preserve">б исполнении бюджета </w:t>
      </w:r>
    </w:p>
    <w:p w:rsidR="000D43BC" w:rsidRDefault="00742D68" w:rsidP="009A68D3">
      <w:pPr>
        <w:rPr>
          <w:b/>
          <w:sz w:val="28"/>
          <w:szCs w:val="28"/>
        </w:rPr>
      </w:pPr>
      <w:r w:rsidRPr="00D2731C">
        <w:rPr>
          <w:b/>
          <w:sz w:val="28"/>
          <w:szCs w:val="28"/>
        </w:rPr>
        <w:t>Панинского муниципального района</w:t>
      </w:r>
      <w:r w:rsidR="000D43BC">
        <w:rPr>
          <w:b/>
          <w:sz w:val="28"/>
          <w:szCs w:val="28"/>
        </w:rPr>
        <w:t xml:space="preserve"> </w:t>
      </w:r>
    </w:p>
    <w:p w:rsidR="00742D68" w:rsidRPr="00D2731C" w:rsidRDefault="000D43BC" w:rsidP="009A68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DD356C" w:rsidRPr="00D2731C">
        <w:rPr>
          <w:b/>
          <w:sz w:val="28"/>
          <w:szCs w:val="28"/>
        </w:rPr>
        <w:t>за 201</w:t>
      </w:r>
      <w:r w:rsidR="00D2731C">
        <w:rPr>
          <w:b/>
          <w:sz w:val="28"/>
          <w:szCs w:val="28"/>
        </w:rPr>
        <w:t>8</w:t>
      </w:r>
      <w:r w:rsidR="001F29FB">
        <w:rPr>
          <w:b/>
          <w:sz w:val="28"/>
          <w:szCs w:val="28"/>
        </w:rPr>
        <w:t xml:space="preserve"> год</w:t>
      </w:r>
    </w:p>
    <w:p w:rsidR="00F36708" w:rsidRPr="00D2731C" w:rsidRDefault="00F36708" w:rsidP="00D2731C">
      <w:pPr>
        <w:spacing w:line="360" w:lineRule="auto"/>
        <w:rPr>
          <w:sz w:val="28"/>
          <w:szCs w:val="28"/>
        </w:rPr>
      </w:pPr>
    </w:p>
    <w:p w:rsidR="00F36708" w:rsidRDefault="00742D68" w:rsidP="009A68D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2731C">
        <w:rPr>
          <w:sz w:val="28"/>
          <w:szCs w:val="28"/>
        </w:rPr>
        <w:t xml:space="preserve">В </w:t>
      </w:r>
      <w:r w:rsidR="00BE6F33">
        <w:rPr>
          <w:sz w:val="28"/>
          <w:szCs w:val="28"/>
        </w:rPr>
        <w:t>соответствии с Федеральным законом</w:t>
      </w:r>
      <w:r w:rsidR="00437870" w:rsidRPr="00D2731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1F29FB">
        <w:rPr>
          <w:sz w:val="28"/>
          <w:szCs w:val="28"/>
        </w:rPr>
        <w:t xml:space="preserve"> Уставом Панинского муниципального района Воронежской области,</w:t>
      </w:r>
      <w:r w:rsidR="00437870" w:rsidRPr="00D2731C">
        <w:rPr>
          <w:sz w:val="28"/>
          <w:szCs w:val="28"/>
        </w:rPr>
        <w:t xml:space="preserve"> Положением «О публичных слушаниях в Панинском муниципальном районе», утвержденном решением Совета народных депутатов Панинского муниципального района </w:t>
      </w:r>
      <w:r w:rsidR="009A68D3">
        <w:rPr>
          <w:sz w:val="28"/>
          <w:szCs w:val="28"/>
        </w:rPr>
        <w:t xml:space="preserve">Воронежской области </w:t>
      </w:r>
      <w:r w:rsidR="00437870" w:rsidRPr="00D2731C">
        <w:rPr>
          <w:sz w:val="28"/>
          <w:szCs w:val="28"/>
        </w:rPr>
        <w:t>от 21.11.2005 №4, Совет народных депутатов П</w:t>
      </w:r>
      <w:r w:rsidR="00340D7F" w:rsidRPr="00D2731C">
        <w:rPr>
          <w:sz w:val="28"/>
          <w:szCs w:val="28"/>
        </w:rPr>
        <w:t>анинского муниципального района</w:t>
      </w:r>
      <w:r w:rsidR="009A68D3" w:rsidRPr="009A68D3">
        <w:rPr>
          <w:sz w:val="28"/>
          <w:szCs w:val="28"/>
        </w:rPr>
        <w:t xml:space="preserve"> </w:t>
      </w:r>
      <w:r w:rsidR="009A68D3">
        <w:rPr>
          <w:sz w:val="28"/>
          <w:szCs w:val="28"/>
        </w:rPr>
        <w:t xml:space="preserve">Воронежской области </w:t>
      </w:r>
      <w:r w:rsidR="009A68D3">
        <w:rPr>
          <w:b/>
          <w:sz w:val="28"/>
          <w:szCs w:val="28"/>
        </w:rPr>
        <w:t xml:space="preserve">р </w:t>
      </w:r>
      <w:r w:rsidR="00F36708" w:rsidRPr="00D2731C">
        <w:rPr>
          <w:b/>
          <w:sz w:val="28"/>
          <w:szCs w:val="28"/>
        </w:rPr>
        <w:t>е</w:t>
      </w:r>
      <w:r w:rsidR="009A68D3">
        <w:rPr>
          <w:b/>
          <w:sz w:val="28"/>
          <w:szCs w:val="28"/>
        </w:rPr>
        <w:t xml:space="preserve"> </w:t>
      </w:r>
      <w:r w:rsidR="00F36708" w:rsidRPr="00D2731C">
        <w:rPr>
          <w:b/>
          <w:sz w:val="28"/>
          <w:szCs w:val="28"/>
        </w:rPr>
        <w:t>ш</w:t>
      </w:r>
      <w:r w:rsidR="009A68D3">
        <w:rPr>
          <w:b/>
          <w:sz w:val="28"/>
          <w:szCs w:val="28"/>
        </w:rPr>
        <w:t xml:space="preserve"> </w:t>
      </w:r>
      <w:r w:rsidR="00F36708" w:rsidRPr="00D2731C">
        <w:rPr>
          <w:b/>
          <w:sz w:val="28"/>
          <w:szCs w:val="28"/>
        </w:rPr>
        <w:t>и</w:t>
      </w:r>
      <w:r w:rsidR="009A68D3">
        <w:rPr>
          <w:b/>
          <w:sz w:val="28"/>
          <w:szCs w:val="28"/>
        </w:rPr>
        <w:t xml:space="preserve"> </w:t>
      </w:r>
      <w:r w:rsidR="00F36708" w:rsidRPr="00D2731C">
        <w:rPr>
          <w:b/>
          <w:sz w:val="28"/>
          <w:szCs w:val="28"/>
        </w:rPr>
        <w:t>л:</w:t>
      </w:r>
    </w:p>
    <w:p w:rsidR="00520D46" w:rsidRPr="000D43BC" w:rsidRDefault="00520D46" w:rsidP="000D43BC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</w:t>
      </w:r>
      <w:r w:rsidRPr="000D43BC">
        <w:rPr>
          <w:sz w:val="28"/>
          <w:szCs w:val="28"/>
        </w:rPr>
        <w:t>1. Принять проект решения Совета народных депутатов Панинского муниципальн</w:t>
      </w:r>
      <w:r w:rsidR="00BE6F33">
        <w:rPr>
          <w:sz w:val="28"/>
          <w:szCs w:val="28"/>
        </w:rPr>
        <w:t>ого района Воронежской области «</w:t>
      </w:r>
      <w:r w:rsidRPr="000D43BC">
        <w:rPr>
          <w:sz w:val="28"/>
          <w:szCs w:val="28"/>
        </w:rPr>
        <w:t xml:space="preserve">Об исполнении бюджета Панинского муниципального района за </w:t>
      </w:r>
      <w:r w:rsidR="00BE6F33">
        <w:rPr>
          <w:sz w:val="28"/>
          <w:szCs w:val="28"/>
        </w:rPr>
        <w:t>2018 год»</w:t>
      </w:r>
      <w:r w:rsidRPr="000D43BC">
        <w:rPr>
          <w:sz w:val="28"/>
          <w:szCs w:val="28"/>
        </w:rPr>
        <w:t xml:space="preserve"> согласно приложению 1.</w:t>
      </w:r>
    </w:p>
    <w:p w:rsidR="00926389" w:rsidRDefault="00520D46" w:rsidP="00926389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3BC">
        <w:rPr>
          <w:sz w:val="28"/>
          <w:szCs w:val="28"/>
        </w:rPr>
        <w:t xml:space="preserve">            2. Назначить публичные слушания по проекту решения Совета народных депутатов Панинского муниципальн</w:t>
      </w:r>
      <w:r w:rsidR="00BE6F33">
        <w:rPr>
          <w:sz w:val="28"/>
          <w:szCs w:val="28"/>
        </w:rPr>
        <w:t>ого района Воронежской области «</w:t>
      </w:r>
      <w:r w:rsidRPr="000D43BC">
        <w:rPr>
          <w:sz w:val="28"/>
          <w:szCs w:val="28"/>
        </w:rPr>
        <w:t>Об исполнении бюджета Панинского му</w:t>
      </w:r>
      <w:r w:rsidR="00BE6F33">
        <w:rPr>
          <w:sz w:val="28"/>
          <w:szCs w:val="28"/>
        </w:rPr>
        <w:t>ниципального района за 2018 год»</w:t>
      </w:r>
      <w:r w:rsidRPr="000D43BC">
        <w:rPr>
          <w:sz w:val="28"/>
          <w:szCs w:val="28"/>
        </w:rPr>
        <w:t xml:space="preserve"> на 15 мая 20</w:t>
      </w:r>
      <w:r w:rsidR="00BE6F33">
        <w:rPr>
          <w:sz w:val="28"/>
          <w:szCs w:val="28"/>
        </w:rPr>
        <w:t>19 года, 10-00 часов.</w:t>
      </w:r>
      <w:r w:rsidR="00926389">
        <w:rPr>
          <w:sz w:val="28"/>
          <w:szCs w:val="28"/>
        </w:rPr>
        <w:t xml:space="preserve">   </w:t>
      </w:r>
    </w:p>
    <w:p w:rsidR="00520D46" w:rsidRPr="000D43BC" w:rsidRDefault="000D43BC" w:rsidP="00926389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389">
        <w:rPr>
          <w:sz w:val="28"/>
          <w:szCs w:val="28"/>
        </w:rPr>
        <w:t xml:space="preserve">    </w:t>
      </w:r>
      <w:r w:rsidR="00520D46" w:rsidRPr="000D43BC">
        <w:rPr>
          <w:sz w:val="28"/>
          <w:szCs w:val="28"/>
        </w:rPr>
        <w:t>3. Провести публичные слушания по проекту решения Совета народных депутатов Панинского муниципального района Воронежской области</w:t>
      </w:r>
      <w:r w:rsidR="00F41ABC">
        <w:rPr>
          <w:sz w:val="28"/>
          <w:szCs w:val="28"/>
        </w:rPr>
        <w:t xml:space="preserve"> </w:t>
      </w:r>
      <w:r w:rsidR="00BE6F33">
        <w:rPr>
          <w:sz w:val="28"/>
          <w:szCs w:val="28"/>
        </w:rPr>
        <w:t>«</w:t>
      </w:r>
      <w:r w:rsidR="00520D46" w:rsidRPr="000D43BC">
        <w:rPr>
          <w:sz w:val="28"/>
          <w:szCs w:val="28"/>
        </w:rPr>
        <w:t xml:space="preserve">Об </w:t>
      </w:r>
      <w:r w:rsidR="00520D46" w:rsidRPr="000D43BC">
        <w:rPr>
          <w:sz w:val="28"/>
          <w:szCs w:val="28"/>
        </w:rPr>
        <w:lastRenderedPageBreak/>
        <w:t>исполнении бюджета Панинского му</w:t>
      </w:r>
      <w:r w:rsidR="00BE6F33">
        <w:rPr>
          <w:sz w:val="28"/>
          <w:szCs w:val="28"/>
        </w:rPr>
        <w:t>ниципального района за 2018 год»</w:t>
      </w:r>
      <w:r w:rsidR="00520D46" w:rsidRPr="000D43BC">
        <w:rPr>
          <w:sz w:val="28"/>
          <w:szCs w:val="28"/>
        </w:rPr>
        <w:t xml:space="preserve">  в</w:t>
      </w:r>
      <w:r w:rsidR="00BE6F33">
        <w:rPr>
          <w:sz w:val="28"/>
          <w:szCs w:val="28"/>
        </w:rPr>
        <w:t xml:space="preserve"> большом зале здания</w:t>
      </w:r>
      <w:r w:rsidR="00520D46" w:rsidRPr="000D43BC">
        <w:rPr>
          <w:sz w:val="28"/>
          <w:szCs w:val="28"/>
        </w:rPr>
        <w:t xml:space="preserve"> администрации Панинского муниципального района по адресу: Воронежская область, Панинский  район, р.п. Панино, ул. Советская, 2.</w:t>
      </w:r>
    </w:p>
    <w:p w:rsidR="00520D46" w:rsidRPr="000D43BC" w:rsidRDefault="00520D46" w:rsidP="000D43BC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3BC">
        <w:rPr>
          <w:sz w:val="28"/>
          <w:szCs w:val="28"/>
        </w:rPr>
        <w:t xml:space="preserve">            4. Создать рабочую группу по проведению публичных слушаний по проекту решения Совета народных депутатов Панинского муниципально</w:t>
      </w:r>
      <w:r w:rsidR="00BE6F33">
        <w:rPr>
          <w:sz w:val="28"/>
          <w:szCs w:val="28"/>
        </w:rPr>
        <w:t>го района Воронежской области «</w:t>
      </w:r>
      <w:r w:rsidRPr="000D43BC">
        <w:rPr>
          <w:sz w:val="28"/>
          <w:szCs w:val="28"/>
        </w:rPr>
        <w:t>Об исполнении бюджета Панинского му</w:t>
      </w:r>
      <w:r w:rsidR="00BE6F33">
        <w:rPr>
          <w:sz w:val="28"/>
          <w:szCs w:val="28"/>
        </w:rPr>
        <w:t>ниципального района за 2018 год»</w:t>
      </w:r>
      <w:r w:rsidRPr="000D43BC">
        <w:rPr>
          <w:sz w:val="28"/>
          <w:szCs w:val="28"/>
        </w:rPr>
        <w:t xml:space="preserve"> согласно приложению 2.</w:t>
      </w:r>
    </w:p>
    <w:p w:rsidR="00520D46" w:rsidRPr="000D43BC" w:rsidRDefault="00520D46" w:rsidP="000D43BC">
      <w:pPr>
        <w:pStyle w:val="s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3BC">
        <w:rPr>
          <w:sz w:val="28"/>
          <w:szCs w:val="28"/>
        </w:rPr>
        <w:t xml:space="preserve">            5. Утвердить порядок работы рабочей группы по проведению публичных слушаний по проекту решения Совета народных депутатов Панинского муниципальн</w:t>
      </w:r>
      <w:r w:rsidR="00BE6F33">
        <w:rPr>
          <w:sz w:val="28"/>
          <w:szCs w:val="28"/>
        </w:rPr>
        <w:t>ого района Воронежской области «</w:t>
      </w:r>
      <w:r w:rsidRPr="000D43BC">
        <w:rPr>
          <w:sz w:val="28"/>
          <w:szCs w:val="28"/>
        </w:rPr>
        <w:t>Об и</w:t>
      </w:r>
      <w:r w:rsidR="000D43BC" w:rsidRPr="000D43BC">
        <w:rPr>
          <w:sz w:val="28"/>
          <w:szCs w:val="28"/>
        </w:rPr>
        <w:t>сполнении бюджета Панинского муниципального района за 2018</w:t>
      </w:r>
      <w:r w:rsidR="00BE6F33">
        <w:rPr>
          <w:sz w:val="28"/>
          <w:szCs w:val="28"/>
        </w:rPr>
        <w:t xml:space="preserve"> год»</w:t>
      </w:r>
      <w:r w:rsidRPr="000D43BC">
        <w:rPr>
          <w:sz w:val="28"/>
          <w:szCs w:val="28"/>
        </w:rPr>
        <w:t xml:space="preserve"> согласно приложению 3.</w:t>
      </w:r>
    </w:p>
    <w:p w:rsidR="0032780A" w:rsidRPr="00D2731C" w:rsidRDefault="00520D46" w:rsidP="00520D4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</w:t>
      </w:r>
      <w:r w:rsidR="00A53036" w:rsidRPr="00D2731C">
        <w:rPr>
          <w:sz w:val="28"/>
          <w:szCs w:val="28"/>
        </w:rPr>
        <w:t xml:space="preserve">. Опубликовать </w:t>
      </w:r>
      <w:r w:rsidR="00AF34DD" w:rsidRPr="00D2731C">
        <w:rPr>
          <w:sz w:val="28"/>
          <w:szCs w:val="28"/>
        </w:rPr>
        <w:t xml:space="preserve"> проект  р</w:t>
      </w:r>
      <w:r w:rsidR="00A53036" w:rsidRPr="00D2731C">
        <w:rPr>
          <w:sz w:val="28"/>
          <w:szCs w:val="28"/>
        </w:rPr>
        <w:t xml:space="preserve">ешения  </w:t>
      </w:r>
      <w:r w:rsidR="00AF34DD" w:rsidRPr="00D2731C">
        <w:rPr>
          <w:sz w:val="28"/>
          <w:szCs w:val="28"/>
        </w:rPr>
        <w:t>Совета народных депутатов Панинского муниципального района</w:t>
      </w:r>
      <w:r w:rsidR="0032780A" w:rsidRPr="00D2731C">
        <w:rPr>
          <w:sz w:val="28"/>
          <w:szCs w:val="28"/>
        </w:rPr>
        <w:t xml:space="preserve"> в офици</w:t>
      </w:r>
      <w:r w:rsidR="00384C2A">
        <w:rPr>
          <w:sz w:val="28"/>
          <w:szCs w:val="28"/>
        </w:rPr>
        <w:t xml:space="preserve">альном </w:t>
      </w:r>
      <w:r w:rsidR="0032780A" w:rsidRPr="00D2731C">
        <w:rPr>
          <w:sz w:val="28"/>
          <w:szCs w:val="28"/>
        </w:rPr>
        <w:t xml:space="preserve"> </w:t>
      </w:r>
      <w:r w:rsidR="009A68D3">
        <w:rPr>
          <w:sz w:val="28"/>
          <w:szCs w:val="28"/>
        </w:rPr>
        <w:t>периодическом</w:t>
      </w:r>
      <w:r w:rsidR="00384C2A">
        <w:rPr>
          <w:sz w:val="28"/>
          <w:szCs w:val="28"/>
        </w:rPr>
        <w:t xml:space="preserve"> печатном</w:t>
      </w:r>
      <w:r w:rsidR="009A68D3">
        <w:rPr>
          <w:sz w:val="28"/>
          <w:szCs w:val="28"/>
        </w:rPr>
        <w:t xml:space="preserve"> </w:t>
      </w:r>
      <w:r w:rsidR="0032780A" w:rsidRPr="00D2731C">
        <w:rPr>
          <w:sz w:val="28"/>
          <w:szCs w:val="28"/>
        </w:rPr>
        <w:t>издании Панинского муниципального района «Панинский муниципальный вестник»</w:t>
      </w:r>
      <w:r w:rsidR="00BE6F33">
        <w:rPr>
          <w:sz w:val="28"/>
          <w:szCs w:val="28"/>
        </w:rPr>
        <w:t>.</w:t>
      </w:r>
    </w:p>
    <w:p w:rsidR="001B19AF" w:rsidRDefault="001B19AF" w:rsidP="00520D4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D3D36" w:rsidRPr="00D2731C" w:rsidRDefault="002D3D36" w:rsidP="009A68D3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4412" w:type="dxa"/>
        <w:tblLook w:val="04A0"/>
      </w:tblPr>
      <w:tblGrid>
        <w:gridCol w:w="9797"/>
        <w:gridCol w:w="4615"/>
      </w:tblGrid>
      <w:tr w:rsidR="00A647C2" w:rsidRPr="00A647C2" w:rsidTr="00A647C2">
        <w:tc>
          <w:tcPr>
            <w:tcW w:w="9797" w:type="dxa"/>
          </w:tcPr>
          <w:p w:rsidR="00A647C2" w:rsidRPr="00A647C2" w:rsidRDefault="00A647C2" w:rsidP="009A68D3">
            <w:pPr>
              <w:keepNext/>
              <w:shd w:val="clear" w:color="auto" w:fill="FFFFFF"/>
              <w:tabs>
                <w:tab w:val="right" w:pos="90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A647C2">
              <w:rPr>
                <w:bCs/>
                <w:sz w:val="28"/>
                <w:szCs w:val="28"/>
                <w:lang w:eastAsia="en-US"/>
              </w:rPr>
              <w:t>Глава</w:t>
            </w:r>
          </w:p>
          <w:p w:rsidR="00A647C2" w:rsidRP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>Панинского муниципального  района                                                Н.В. Щеглов</w:t>
            </w:r>
          </w:p>
          <w:p w:rsidR="00A647C2" w:rsidRP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647C2" w:rsidRP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647C2" w:rsidRPr="00A647C2" w:rsidRDefault="00A647C2" w:rsidP="00A647C2">
            <w:pPr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</w:p>
          <w:p w:rsidR="00A647C2" w:rsidRPr="00A647C2" w:rsidRDefault="00A647C2" w:rsidP="00A647C2">
            <w:pPr>
              <w:tabs>
                <w:tab w:val="left" w:pos="7869"/>
              </w:tabs>
              <w:jc w:val="both"/>
              <w:rPr>
                <w:sz w:val="28"/>
                <w:szCs w:val="28"/>
                <w:lang w:eastAsia="en-US"/>
              </w:rPr>
            </w:pPr>
            <w:r w:rsidRPr="00A647C2">
              <w:rPr>
                <w:sz w:val="28"/>
                <w:szCs w:val="28"/>
                <w:lang w:eastAsia="en-US"/>
              </w:rPr>
              <w:t>Панинского муниципального района                                                 В.Д. Жукавин</w:t>
            </w:r>
          </w:p>
          <w:p w:rsidR="00A647C2" w:rsidRPr="00A647C2" w:rsidRDefault="00A647C2" w:rsidP="00A647C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hideMark/>
          </w:tcPr>
          <w:p w:rsidR="00A647C2" w:rsidRPr="00A647C2" w:rsidRDefault="00A647C2" w:rsidP="00A647C2">
            <w:pPr>
              <w:keepNext/>
              <w:shd w:val="clear" w:color="auto" w:fill="FFFFFF"/>
              <w:tabs>
                <w:tab w:val="right" w:pos="9072"/>
              </w:tabs>
              <w:ind w:firstLine="357"/>
              <w:jc w:val="both"/>
              <w:rPr>
                <w:bCs/>
                <w:sz w:val="28"/>
                <w:szCs w:val="28"/>
                <w:lang w:eastAsia="en-US"/>
              </w:rPr>
            </w:pPr>
            <w:r w:rsidRPr="00A647C2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D3D36" w:rsidRDefault="002D3D36" w:rsidP="00D2731C">
      <w:pPr>
        <w:spacing w:line="360" w:lineRule="auto"/>
        <w:ind w:firstLine="540"/>
        <w:jc w:val="both"/>
        <w:rPr>
          <w:sz w:val="28"/>
          <w:szCs w:val="28"/>
        </w:rPr>
      </w:pPr>
    </w:p>
    <w:p w:rsidR="002D3D36" w:rsidRPr="002D3D36" w:rsidRDefault="002D3D36" w:rsidP="002D3D36">
      <w:pPr>
        <w:rPr>
          <w:sz w:val="28"/>
          <w:szCs w:val="28"/>
        </w:rPr>
      </w:pPr>
    </w:p>
    <w:p w:rsidR="002D3D36" w:rsidRPr="002D3D36" w:rsidRDefault="002D3D36" w:rsidP="002D3D36">
      <w:pPr>
        <w:rPr>
          <w:sz w:val="28"/>
          <w:szCs w:val="28"/>
        </w:rPr>
      </w:pPr>
    </w:p>
    <w:p w:rsidR="002D3D36" w:rsidRPr="002D3D36" w:rsidRDefault="002D3D36" w:rsidP="002D3D36">
      <w:pPr>
        <w:rPr>
          <w:sz w:val="28"/>
          <w:szCs w:val="28"/>
        </w:rPr>
      </w:pPr>
    </w:p>
    <w:p w:rsidR="00F41ABC" w:rsidRDefault="000D43BC" w:rsidP="00F4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41ABC">
        <w:rPr>
          <w:sz w:val="28"/>
          <w:szCs w:val="28"/>
        </w:rPr>
        <w:t xml:space="preserve"> </w:t>
      </w:r>
    </w:p>
    <w:p w:rsidR="00F41ABC" w:rsidRDefault="00F41ABC" w:rsidP="00F41ABC">
      <w:pPr>
        <w:jc w:val="center"/>
        <w:rPr>
          <w:sz w:val="28"/>
          <w:szCs w:val="28"/>
        </w:rPr>
      </w:pPr>
    </w:p>
    <w:p w:rsidR="003B04F9" w:rsidRDefault="003B04F9" w:rsidP="00F41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E6F33" w:rsidRDefault="003B04F9" w:rsidP="003B04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E6F33" w:rsidRDefault="00BE6F33" w:rsidP="003B04F9">
      <w:pPr>
        <w:jc w:val="center"/>
        <w:rPr>
          <w:sz w:val="28"/>
          <w:szCs w:val="28"/>
        </w:rPr>
      </w:pPr>
    </w:p>
    <w:p w:rsidR="00BE6F33" w:rsidRDefault="00BE6F33" w:rsidP="003B04F9">
      <w:pPr>
        <w:jc w:val="center"/>
        <w:rPr>
          <w:sz w:val="28"/>
          <w:szCs w:val="28"/>
        </w:rPr>
      </w:pPr>
    </w:p>
    <w:p w:rsidR="003B04F9" w:rsidRPr="00895642" w:rsidRDefault="00BE6F33" w:rsidP="003B04F9">
      <w:pPr>
        <w:jc w:val="center"/>
      </w:pPr>
      <w:r>
        <w:rPr>
          <w:sz w:val="28"/>
          <w:szCs w:val="28"/>
        </w:rPr>
        <w:lastRenderedPageBreak/>
        <w:t xml:space="preserve">                                         </w:t>
      </w:r>
      <w:r w:rsidR="003B04F9">
        <w:t>Приложение 1</w:t>
      </w:r>
      <w:r w:rsidR="003B04F9" w:rsidRPr="00895642">
        <w:t xml:space="preserve"> </w:t>
      </w:r>
    </w:p>
    <w:p w:rsidR="003B04F9" w:rsidRPr="00895642" w:rsidRDefault="003B04F9" w:rsidP="003B04F9">
      <w:pPr>
        <w:jc w:val="center"/>
      </w:pPr>
      <w:r>
        <w:t xml:space="preserve">                                                                                   </w:t>
      </w:r>
      <w:r w:rsidRPr="00895642">
        <w:t>к решению Совета народных депутатов</w:t>
      </w:r>
    </w:p>
    <w:p w:rsidR="003B04F9" w:rsidRPr="00895642" w:rsidRDefault="003B04F9" w:rsidP="003B04F9">
      <w:pPr>
        <w:jc w:val="center"/>
      </w:pPr>
      <w:r w:rsidRPr="00895642">
        <w:t xml:space="preserve">                                                                   </w:t>
      </w:r>
      <w:r>
        <w:t xml:space="preserve">           </w:t>
      </w:r>
      <w:r w:rsidRPr="00895642">
        <w:t>Панинского муниципального района</w:t>
      </w:r>
    </w:p>
    <w:p w:rsidR="003B04F9" w:rsidRDefault="003B04F9" w:rsidP="003B04F9">
      <w:pPr>
        <w:jc w:val="center"/>
      </w:pPr>
      <w:r w:rsidRPr="00895642">
        <w:t xml:space="preserve">                                          </w:t>
      </w:r>
      <w:r>
        <w:t xml:space="preserve">             </w:t>
      </w:r>
      <w:r w:rsidRPr="00895642">
        <w:t>Воронежской области</w:t>
      </w:r>
    </w:p>
    <w:p w:rsidR="003B04F9" w:rsidRPr="00895642" w:rsidRDefault="003B04F9" w:rsidP="003B04F9">
      <w:pPr>
        <w:jc w:val="center"/>
      </w:pPr>
      <w:r>
        <w:t xml:space="preserve">                                                                от___________ №________</w:t>
      </w:r>
    </w:p>
    <w:p w:rsidR="003B04F9" w:rsidRDefault="003B04F9" w:rsidP="003B04F9">
      <w:pPr>
        <w:ind w:left="7020"/>
      </w:pPr>
      <w:r>
        <w:t xml:space="preserve"> </w:t>
      </w:r>
      <w:r w:rsidRPr="00895642">
        <w:t xml:space="preserve">                      </w:t>
      </w:r>
    </w:p>
    <w:p w:rsidR="003B04F9" w:rsidRPr="00251F48" w:rsidRDefault="003B04F9" w:rsidP="003B04F9">
      <w:pPr>
        <w:ind w:left="7020"/>
        <w:rPr>
          <w:sz w:val="18"/>
          <w:szCs w:val="18"/>
        </w:rPr>
      </w:pPr>
      <w:r>
        <w:rPr>
          <w:sz w:val="28"/>
        </w:rPr>
        <w:t xml:space="preserve">                       </w:t>
      </w:r>
      <w:r w:rsidRPr="009215C5">
        <w:rPr>
          <w:sz w:val="28"/>
        </w:rPr>
        <w:t xml:space="preserve">проект          </w:t>
      </w:r>
      <w:r w:rsidRPr="00895642">
        <w:t xml:space="preserve">                 </w:t>
      </w:r>
      <w:r>
        <w:t xml:space="preserve">          </w:t>
      </w:r>
    </w:p>
    <w:p w:rsidR="003B04F9" w:rsidRDefault="003B04F9" w:rsidP="003B04F9">
      <w:pPr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53975</wp:posOffset>
            </wp:positionV>
            <wp:extent cx="532130" cy="63182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4F9" w:rsidRDefault="003B04F9" w:rsidP="003B04F9">
      <w:pPr>
        <w:jc w:val="center"/>
        <w:rPr>
          <w:b/>
          <w:sz w:val="28"/>
          <w:szCs w:val="28"/>
        </w:rPr>
      </w:pPr>
    </w:p>
    <w:p w:rsidR="003B04F9" w:rsidRDefault="003B04F9" w:rsidP="003B04F9">
      <w:pPr>
        <w:jc w:val="center"/>
        <w:rPr>
          <w:b/>
          <w:sz w:val="28"/>
          <w:szCs w:val="28"/>
        </w:rPr>
      </w:pPr>
    </w:p>
    <w:p w:rsidR="003B04F9" w:rsidRDefault="003B04F9" w:rsidP="003B04F9">
      <w:pPr>
        <w:jc w:val="center"/>
        <w:rPr>
          <w:b/>
          <w:sz w:val="28"/>
          <w:szCs w:val="28"/>
        </w:rPr>
      </w:pPr>
    </w:p>
    <w:p w:rsidR="003B04F9" w:rsidRPr="00985D8C" w:rsidRDefault="003B04F9" w:rsidP="003B04F9">
      <w:pPr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СОВЕТ НАРОДНЫХ ДЕПУТАТОВ</w:t>
      </w:r>
    </w:p>
    <w:p w:rsidR="003B04F9" w:rsidRPr="00985D8C" w:rsidRDefault="003B04F9" w:rsidP="003B04F9">
      <w:pPr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 РАЙОНА</w:t>
      </w:r>
    </w:p>
    <w:p w:rsidR="003B04F9" w:rsidRPr="00985D8C" w:rsidRDefault="003B04F9" w:rsidP="003B04F9">
      <w:pPr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ВОРОНЕЖСКОЙ ОБЛАСТИ</w:t>
      </w:r>
    </w:p>
    <w:p w:rsidR="003B04F9" w:rsidRDefault="003B04F9" w:rsidP="003B04F9">
      <w:pPr>
        <w:jc w:val="center"/>
        <w:rPr>
          <w:b/>
          <w:sz w:val="28"/>
          <w:szCs w:val="28"/>
        </w:rPr>
      </w:pPr>
    </w:p>
    <w:p w:rsidR="003B04F9" w:rsidRPr="00985D8C" w:rsidRDefault="003B04F9" w:rsidP="003B04F9">
      <w:pPr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 Е Ш Е Н И Е</w:t>
      </w:r>
    </w:p>
    <w:p w:rsidR="003B04F9" w:rsidRPr="00985D8C" w:rsidRDefault="003B04F9" w:rsidP="003B04F9">
      <w:pPr>
        <w:jc w:val="center"/>
        <w:rPr>
          <w:b/>
          <w:sz w:val="28"/>
          <w:szCs w:val="28"/>
        </w:rPr>
      </w:pPr>
    </w:p>
    <w:p w:rsidR="003B04F9" w:rsidRPr="00985D8C" w:rsidRDefault="003B04F9" w:rsidP="003B04F9">
      <w:pPr>
        <w:ind w:left="1980" w:hanging="1980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Pr="00985D8C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3B04F9" w:rsidRPr="008D61D0" w:rsidRDefault="003B04F9" w:rsidP="003B04F9">
      <w:r w:rsidRPr="008D61D0">
        <w:t>р.п. Панино</w:t>
      </w:r>
    </w:p>
    <w:p w:rsidR="003B04F9" w:rsidRPr="00985D8C" w:rsidRDefault="003B04F9" w:rsidP="003B04F9">
      <w:pPr>
        <w:rPr>
          <w:sz w:val="28"/>
          <w:szCs w:val="28"/>
        </w:rPr>
      </w:pPr>
    </w:p>
    <w:p w:rsidR="003B04F9" w:rsidRPr="00985D8C" w:rsidRDefault="003B04F9" w:rsidP="003B04F9">
      <w:pPr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«Об исполнении бюджета</w:t>
      </w:r>
    </w:p>
    <w:p w:rsidR="003B04F9" w:rsidRPr="00985D8C" w:rsidRDefault="003B04F9" w:rsidP="003B04F9">
      <w:pPr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</w:t>
      </w:r>
    </w:p>
    <w:p w:rsidR="003B04F9" w:rsidRPr="00985D8C" w:rsidRDefault="003B04F9" w:rsidP="003B04F9">
      <w:pPr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района Воронежской области за 2018 год»</w:t>
      </w:r>
    </w:p>
    <w:p w:rsidR="003B04F9" w:rsidRPr="00985D8C" w:rsidRDefault="003B04F9" w:rsidP="003B04F9">
      <w:pPr>
        <w:rPr>
          <w:sz w:val="28"/>
          <w:szCs w:val="28"/>
        </w:rPr>
      </w:pPr>
    </w:p>
    <w:p w:rsidR="003B04F9" w:rsidRPr="009215C5" w:rsidRDefault="003B04F9" w:rsidP="003B04F9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 xml:space="preserve">В соответствии со статьей 215.1 и статьей 219  Бюджетного кодекса Российской Федерации, пунктом2 частью 10 статьи 35 Федерального закона от 06.10.2003 № 131-ФЗ «Об общих принципах организации местного самоуправления в Российской Федерации», а также, руководствуясь Конституцией Российской Федерации, Совет народных депутатов Панинского муниципального района Воронежской области </w:t>
      </w:r>
      <w:r w:rsidRPr="009215C5">
        <w:rPr>
          <w:b/>
          <w:sz w:val="27"/>
          <w:szCs w:val="27"/>
        </w:rPr>
        <w:t>р е ш и л:</w:t>
      </w:r>
    </w:p>
    <w:p w:rsidR="003B04F9" w:rsidRPr="009215C5" w:rsidRDefault="003B04F9" w:rsidP="003B04F9">
      <w:pPr>
        <w:tabs>
          <w:tab w:val="left" w:pos="851"/>
        </w:tabs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1.Утвердить отчет об исполнении бюджета  Панинского муниципального района Воронежской области за 2018 год по доходам в сумме 532668,3 тыс. рублей по расходам в сумме 523554,5 тыс. рублей с превышением расходов над доходами (дефицит районного бюджета) в сумме 9113,8 тыс. рублей и со следующими показателями:</w:t>
      </w:r>
    </w:p>
    <w:p w:rsidR="00F41ABC" w:rsidRDefault="003B04F9" w:rsidP="00F41ABC">
      <w:pPr>
        <w:spacing w:line="360" w:lineRule="auto"/>
        <w:ind w:firstLine="851"/>
        <w:rPr>
          <w:sz w:val="27"/>
          <w:szCs w:val="27"/>
        </w:rPr>
      </w:pPr>
      <w:r w:rsidRPr="009215C5">
        <w:rPr>
          <w:sz w:val="27"/>
          <w:szCs w:val="27"/>
        </w:rPr>
        <w:t>- по поступлению доходов в  бюджет Панинского муниципального района за 2018 год по кодам классификации доходов бюджета сог</w:t>
      </w:r>
      <w:r>
        <w:rPr>
          <w:sz w:val="27"/>
          <w:szCs w:val="27"/>
        </w:rPr>
        <w:t xml:space="preserve">ласно приложению 1 к настоящему </w:t>
      </w:r>
      <w:r w:rsidRPr="009215C5">
        <w:rPr>
          <w:sz w:val="27"/>
          <w:szCs w:val="27"/>
        </w:rPr>
        <w:t>Решению;</w:t>
      </w:r>
    </w:p>
    <w:p w:rsidR="00F41ABC" w:rsidRDefault="003B04F9" w:rsidP="00F41ABC">
      <w:pPr>
        <w:spacing w:line="360" w:lineRule="auto"/>
        <w:ind w:firstLine="851"/>
        <w:rPr>
          <w:sz w:val="27"/>
          <w:szCs w:val="27"/>
        </w:rPr>
      </w:pPr>
      <w:r w:rsidRPr="009215C5">
        <w:rPr>
          <w:sz w:val="27"/>
          <w:szCs w:val="27"/>
        </w:rPr>
        <w:t>- по поступлению доходов в  бюджет Панинского муниципального</w:t>
      </w:r>
    </w:p>
    <w:p w:rsidR="003B04F9" w:rsidRPr="009215C5" w:rsidRDefault="003B04F9" w:rsidP="00F41ABC">
      <w:pPr>
        <w:spacing w:line="360" w:lineRule="auto"/>
        <w:rPr>
          <w:sz w:val="27"/>
          <w:szCs w:val="27"/>
        </w:rPr>
      </w:pPr>
      <w:r w:rsidRPr="009215C5">
        <w:rPr>
          <w:sz w:val="27"/>
          <w:szCs w:val="27"/>
        </w:rPr>
        <w:lastRenderedPageBreak/>
        <w:t xml:space="preserve"> района  за 2018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 </w:t>
      </w:r>
    </w:p>
    <w:p w:rsidR="003B04F9" w:rsidRPr="009215C5" w:rsidRDefault="003B04F9" w:rsidP="003B04F9">
      <w:pPr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источникам внутреннего финансирования дефицита бюджета согласно приложению 3 к настоящему Решению;</w:t>
      </w:r>
    </w:p>
    <w:p w:rsidR="003B04F9" w:rsidRPr="009215C5" w:rsidRDefault="003B04F9" w:rsidP="003B04F9">
      <w:pPr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ведомственной структуре расходов муниципального бюджета за 2018 год согласно приложению 4 к настоящему Решению;</w:t>
      </w:r>
    </w:p>
    <w:p w:rsidR="003B04F9" w:rsidRPr="009215C5" w:rsidRDefault="003B04F9" w:rsidP="003B04F9">
      <w:pPr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за 2018 год по разделам и подразделам, целевым статьям и видам расходов бюджета согласно приложению 5 к настоящему Решению;</w:t>
      </w:r>
    </w:p>
    <w:p w:rsidR="003B04F9" w:rsidRPr="009215C5" w:rsidRDefault="003B04F9" w:rsidP="003B04F9">
      <w:pPr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на реализацию муниципальных целевых программ за 2018 год согласно приложению 6 к настоящему Решению;</w:t>
      </w:r>
    </w:p>
    <w:p w:rsidR="003B04F9" w:rsidRPr="009215C5" w:rsidRDefault="003B04F9" w:rsidP="003B04F9">
      <w:pPr>
        <w:pStyle w:val="af9"/>
        <w:spacing w:after="0"/>
        <w:ind w:firstLine="851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дорожного фонда Панинского муниципального района за 2018 год согласно приложению 7 к настоящему Решению;</w:t>
      </w:r>
    </w:p>
    <w:p w:rsidR="003B04F9" w:rsidRPr="009215C5" w:rsidRDefault="003B04F9" w:rsidP="003B04F9">
      <w:pPr>
        <w:spacing w:line="360" w:lineRule="auto"/>
        <w:ind w:firstLine="851"/>
        <w:jc w:val="both"/>
        <w:rPr>
          <w:bCs/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F41ABC">
        <w:rPr>
          <w:sz w:val="27"/>
          <w:szCs w:val="27"/>
        </w:rPr>
        <w:t xml:space="preserve"> </w:t>
      </w:r>
      <w:r w:rsidRPr="009215C5">
        <w:rPr>
          <w:bCs/>
          <w:sz w:val="27"/>
          <w:szCs w:val="27"/>
        </w:rPr>
        <w:t>бюджетных ассигнований на исполнение публичных нормативных обязательств Панинского муниципального района за 2018 год</w:t>
      </w:r>
      <w:r w:rsidR="00F41ABC">
        <w:rPr>
          <w:bCs/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8 к настоящему Решению</w:t>
      </w:r>
      <w:r w:rsidRPr="009215C5">
        <w:rPr>
          <w:bCs/>
          <w:sz w:val="27"/>
          <w:szCs w:val="27"/>
        </w:rPr>
        <w:t>;</w:t>
      </w:r>
    </w:p>
    <w:p w:rsidR="003B04F9" w:rsidRPr="009215C5" w:rsidRDefault="003B04F9" w:rsidP="003B04F9">
      <w:pPr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bCs/>
          <w:sz w:val="27"/>
          <w:szCs w:val="27"/>
        </w:rPr>
        <w:t xml:space="preserve">- </w:t>
      </w:r>
      <w:r w:rsidRPr="009215C5">
        <w:rPr>
          <w:sz w:val="27"/>
          <w:szCs w:val="27"/>
        </w:rPr>
        <w:t>по распределению муниципальных внутренних заимствований</w:t>
      </w:r>
      <w:r w:rsidR="00F41ABC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Панинского муниципального района за 2018 год</w:t>
      </w:r>
      <w:r w:rsidR="00F41ABC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9 к настоящему Решению.</w:t>
      </w:r>
    </w:p>
    <w:p w:rsidR="003B04F9" w:rsidRPr="009215C5" w:rsidRDefault="003B04F9" w:rsidP="003B04F9">
      <w:pPr>
        <w:tabs>
          <w:tab w:val="left" w:pos="567"/>
        </w:tabs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2. Опубликовать настоящее решение в официальном периодическом печатном издании Панинского муниципального района Воронежской области «Панинский муниципальный вестник».</w:t>
      </w:r>
    </w:p>
    <w:p w:rsidR="003B04F9" w:rsidRPr="009215C5" w:rsidRDefault="003B04F9" w:rsidP="003B04F9">
      <w:pPr>
        <w:spacing w:line="360" w:lineRule="auto"/>
        <w:ind w:firstLine="851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3B04F9" w:rsidRPr="00985D8C" w:rsidRDefault="003B04F9" w:rsidP="003B04F9">
      <w:pPr>
        <w:tabs>
          <w:tab w:val="left" w:pos="32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04F9" w:rsidRPr="00E14BCC" w:rsidRDefault="003B04F9" w:rsidP="003B04F9">
      <w:pPr>
        <w:jc w:val="both"/>
        <w:rPr>
          <w:sz w:val="28"/>
          <w:szCs w:val="28"/>
        </w:rPr>
      </w:pPr>
      <w:r w:rsidRPr="00E14BCC">
        <w:rPr>
          <w:sz w:val="28"/>
          <w:szCs w:val="28"/>
        </w:rPr>
        <w:t xml:space="preserve">Глава                                                                                 </w:t>
      </w:r>
    </w:p>
    <w:p w:rsidR="003B04F9" w:rsidRPr="00E14BCC" w:rsidRDefault="003B04F9" w:rsidP="003B04F9">
      <w:pPr>
        <w:rPr>
          <w:sz w:val="28"/>
          <w:szCs w:val="28"/>
        </w:rPr>
      </w:pPr>
      <w:r w:rsidRPr="00E14BCC">
        <w:rPr>
          <w:sz w:val="28"/>
          <w:szCs w:val="28"/>
        </w:rPr>
        <w:t xml:space="preserve">Панинского муниципального района                                       </w:t>
      </w:r>
      <w:r>
        <w:rPr>
          <w:sz w:val="28"/>
          <w:szCs w:val="28"/>
        </w:rPr>
        <w:t xml:space="preserve">           </w:t>
      </w:r>
      <w:r w:rsidRPr="00E14BCC">
        <w:rPr>
          <w:sz w:val="28"/>
          <w:szCs w:val="28"/>
        </w:rPr>
        <w:t>Н.В. Щеглов</w:t>
      </w:r>
    </w:p>
    <w:p w:rsidR="003B04F9" w:rsidRPr="00E14BCC" w:rsidRDefault="003B04F9" w:rsidP="003B04F9">
      <w:pPr>
        <w:ind w:firstLine="540"/>
        <w:jc w:val="both"/>
        <w:rPr>
          <w:sz w:val="28"/>
          <w:szCs w:val="28"/>
        </w:rPr>
      </w:pPr>
    </w:p>
    <w:p w:rsidR="003B04F9" w:rsidRPr="00E14BCC" w:rsidRDefault="003B04F9" w:rsidP="003B04F9">
      <w:pPr>
        <w:jc w:val="both"/>
        <w:rPr>
          <w:sz w:val="28"/>
          <w:szCs w:val="28"/>
        </w:rPr>
      </w:pPr>
      <w:r w:rsidRPr="00E14BCC">
        <w:rPr>
          <w:sz w:val="28"/>
          <w:szCs w:val="28"/>
        </w:rPr>
        <w:t>Председатель Совета народных депутатов</w:t>
      </w:r>
    </w:p>
    <w:p w:rsidR="003B04F9" w:rsidRDefault="003B04F9" w:rsidP="003B04F9">
      <w:pPr>
        <w:rPr>
          <w:sz w:val="28"/>
          <w:szCs w:val="28"/>
        </w:rPr>
      </w:pPr>
      <w:r w:rsidRPr="00E14BCC">
        <w:rPr>
          <w:sz w:val="28"/>
          <w:szCs w:val="28"/>
        </w:rPr>
        <w:t xml:space="preserve">Панинского муниципального района                                       </w:t>
      </w:r>
      <w:r>
        <w:rPr>
          <w:sz w:val="28"/>
          <w:szCs w:val="28"/>
        </w:rPr>
        <w:t xml:space="preserve">           </w:t>
      </w:r>
      <w:r w:rsidRPr="00E14BCC">
        <w:rPr>
          <w:sz w:val="28"/>
          <w:szCs w:val="28"/>
        </w:rPr>
        <w:t xml:space="preserve">В.Д. Жукавин                            </w:t>
      </w:r>
    </w:p>
    <w:p w:rsidR="00F41ABC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B04F9" w:rsidRPr="00985D8C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985D8C">
        <w:rPr>
          <w:sz w:val="28"/>
          <w:szCs w:val="28"/>
        </w:rPr>
        <w:t>Приложение № 1</w:t>
      </w:r>
    </w:p>
    <w:p w:rsidR="003B04F9" w:rsidRPr="00985D8C" w:rsidRDefault="003B04F9" w:rsidP="003B04F9">
      <w:pPr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985D8C">
        <w:rPr>
          <w:sz w:val="28"/>
          <w:szCs w:val="28"/>
        </w:rPr>
        <w:t>ешению Совета народных депутатов</w:t>
      </w:r>
    </w:p>
    <w:p w:rsidR="003B04F9" w:rsidRPr="00985D8C" w:rsidRDefault="003B04F9" w:rsidP="003B04F9">
      <w:pPr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85D8C">
        <w:rPr>
          <w:sz w:val="28"/>
          <w:szCs w:val="28"/>
        </w:rPr>
        <w:t>Панинского муниципального района</w:t>
      </w:r>
    </w:p>
    <w:p w:rsidR="003B04F9" w:rsidRPr="00985D8C" w:rsidRDefault="003B04F9" w:rsidP="003B04F9">
      <w:pPr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Воронежской области « Об исполнении</w:t>
      </w:r>
    </w:p>
    <w:p w:rsidR="003B04F9" w:rsidRPr="00985D8C" w:rsidRDefault="003B04F9" w:rsidP="003B04F9">
      <w:pPr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85D8C">
        <w:rPr>
          <w:sz w:val="28"/>
          <w:szCs w:val="28"/>
        </w:rPr>
        <w:t>бюджета Панинского муниципального</w:t>
      </w:r>
    </w:p>
    <w:p w:rsidR="003B04F9" w:rsidRPr="00985D8C" w:rsidRDefault="003B04F9" w:rsidP="003B04F9">
      <w:pPr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85D8C">
        <w:rPr>
          <w:sz w:val="28"/>
          <w:szCs w:val="28"/>
        </w:rPr>
        <w:t>района за 2018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985D8C">
        <w:rPr>
          <w:sz w:val="28"/>
          <w:szCs w:val="28"/>
        </w:rPr>
        <w:t>от  ______________  № _____</w:t>
      </w:r>
    </w:p>
    <w:p w:rsidR="003B04F9" w:rsidRPr="00985D8C" w:rsidRDefault="003B04F9" w:rsidP="003B04F9">
      <w:pPr>
        <w:jc w:val="right"/>
        <w:rPr>
          <w:sz w:val="28"/>
          <w:szCs w:val="28"/>
        </w:rPr>
      </w:pPr>
    </w:p>
    <w:p w:rsidR="003B04F9" w:rsidRPr="00985D8C" w:rsidRDefault="003B04F9" w:rsidP="003B04F9">
      <w:pPr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ПОСТУПЛЕНИЕ ДОХОДОВ В БЮДЖЕТ ПАНИНСКОГО МУНИЦИПАЛЬНОГО РАЙОНА  ЗА 2018 ГОД</w:t>
      </w:r>
    </w:p>
    <w:p w:rsidR="003B04F9" w:rsidRPr="00985D8C" w:rsidRDefault="003B04F9" w:rsidP="003B04F9">
      <w:pPr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ПО КОДАМ КЛАССИФИКАЦИИ ДОХОДОВ БЮДЖЕТА</w:t>
      </w:r>
    </w:p>
    <w:p w:rsidR="003B04F9" w:rsidRPr="00251F48" w:rsidRDefault="003B04F9" w:rsidP="003B04F9">
      <w:pPr>
        <w:rPr>
          <w:sz w:val="18"/>
          <w:szCs w:val="18"/>
        </w:rPr>
      </w:pPr>
    </w:p>
    <w:tbl>
      <w:tblPr>
        <w:tblW w:w="107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465"/>
        <w:gridCol w:w="3118"/>
        <w:gridCol w:w="1843"/>
      </w:tblGrid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 xml:space="preserve">Наименование дохода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Код главного администратора доходов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Код муниципального бюджета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Исполнение</w:t>
            </w:r>
          </w:p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тыс. руб.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i/>
                <w:sz w:val="28"/>
                <w:szCs w:val="28"/>
              </w:rPr>
            </w:pPr>
            <w:r w:rsidRPr="00D65A90">
              <w:rPr>
                <w:b/>
                <w:i/>
                <w:sz w:val="28"/>
                <w:szCs w:val="28"/>
              </w:rPr>
              <w:t>Доходы бюджета – Всего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i/>
                <w:sz w:val="28"/>
                <w:szCs w:val="28"/>
              </w:rPr>
            </w:pPr>
            <w:r w:rsidRPr="00D65A90">
              <w:rPr>
                <w:b/>
                <w:i/>
                <w:sz w:val="28"/>
                <w:szCs w:val="28"/>
              </w:rPr>
              <w:t>8 50 00000 00 0000 000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532 668,3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1 12 00000 00 0000 000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155,3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1 12 01000 01 0000 120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155,3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Плата за выбросы загрязняющих веществ в атмосферный воздух  стационарными объектами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048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1 12 01010 01 0000 120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Плата за выбросы загрязняющих веществ в водные объекты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048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1 12 01030 01 0000 120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048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1 12 01040 01 0000 120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 xml:space="preserve">1 03 00000 00 0000 110 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11 605,9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1 03 02230 01 0000 110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5 171,2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1 03 02240 01 0000 110 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49,8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1 03 02250 01 0000 110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7 543,6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1 03 02260 01 0000 110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-1 158,6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217,9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</w:t>
            </w:r>
            <w:r w:rsidRPr="00D65A90">
              <w:rPr>
                <w:sz w:val="28"/>
                <w:szCs w:val="28"/>
              </w:rPr>
              <w:lastRenderedPageBreak/>
              <w:t xml:space="preserve">этилового спирта, алкогольной, спиртосодержащей продукции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141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1 16 08010 01 0000 140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 xml:space="preserve">Денежные взыскания (штрафы) за нарушение законодательства в области </w:t>
            </w:r>
            <w:r>
              <w:rPr>
                <w:sz w:val="28"/>
                <w:szCs w:val="28"/>
              </w:rPr>
              <w:t>охраны окружающей среды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141 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1 16 2</w:t>
            </w:r>
            <w:r>
              <w:rPr>
                <w:sz w:val="28"/>
                <w:szCs w:val="28"/>
              </w:rPr>
              <w:t>5</w:t>
            </w:r>
            <w:r w:rsidRPr="00D65A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D65A90">
              <w:rPr>
                <w:sz w:val="28"/>
                <w:szCs w:val="28"/>
              </w:rPr>
              <w:t>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муниципальной собственности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1 16 25085 05 0000 140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3118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1 16 28000 01 0000 140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177,6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141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1 16 90050 05 0000 140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Федеральная служба по труду и занятости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150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1 16 90050 05 0000 140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E533E3" w:rsidRDefault="003B04F9" w:rsidP="003B04F9">
            <w:pPr>
              <w:jc w:val="center"/>
              <w:rPr>
                <w:sz w:val="28"/>
                <w:szCs w:val="28"/>
              </w:rPr>
            </w:pPr>
            <w:r w:rsidRPr="00E533E3">
              <w:rPr>
                <w:sz w:val="28"/>
                <w:szCs w:val="28"/>
              </w:rPr>
              <w:t>20,0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81 742,7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1 01 02000 01 0000 110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70 302,9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65A90">
              <w:rPr>
                <w:sz w:val="28"/>
                <w:szCs w:val="28"/>
                <w:vertAlign w:val="superscript"/>
              </w:rPr>
              <w:t>1</w:t>
            </w:r>
            <w:r w:rsidRPr="00D65A90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1 01 02010 01 0000 110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68 396,5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D65A90">
              <w:rPr>
                <w:sz w:val="28"/>
                <w:szCs w:val="28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1 01 02020 01 0000 110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874,2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1 01 02030 01 0000 110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1 032,2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1 05 00000 00 0000 000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8 871,9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2 012,5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налогообложение доходы 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1 635,0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налогообложение доходы, уменьшенные на величину расходов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1 05 01020 01 0000 110</w:t>
            </w: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налог, зачисляемый в бюджеты субъектов Российской Федерации ( за налоговые периоды, истекшие до 1 января 2016 года)  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1 05 01050 01 0000 110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1 05 02000 00 0000 110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4 796,1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 1 05 02010 02 0000 110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4 795,4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Единый налог на вмененный доход для отдельных видов деятельности (за налоговые </w:t>
            </w:r>
            <w:r w:rsidRPr="00D65A90">
              <w:rPr>
                <w:sz w:val="28"/>
                <w:szCs w:val="28"/>
              </w:rPr>
              <w:lastRenderedPageBreak/>
              <w:t>периоды, истекшие до 1 января 2011 года)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1 05 02020 02 0000 110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1 05 03000 00 0000 110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1 985,5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 1 05 03010 01 0000 110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1 985,5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1 05 04000 02 0000 110  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1 05 04020 02 0000 110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1 08 00000 00 0000 000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2 461,4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1 08 03010 01 0000 110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2 461,4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ДЕНЕЖНЫЕ ВЗЫСКАНИЯ (ШТРАФЫ) ЗА НАРУШЕНИЯ ЗАКОНОДАТЕЛЬСТВ О НАЛОГАХ И СБОРАХ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1 16 03000 00 0000 140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8546C8" w:rsidRDefault="003B04F9" w:rsidP="003B04F9">
            <w:pPr>
              <w:jc w:val="center"/>
              <w:rPr>
                <w:sz w:val="28"/>
                <w:szCs w:val="28"/>
              </w:rPr>
            </w:pPr>
            <w:r w:rsidRPr="008546C8">
              <w:rPr>
                <w:sz w:val="28"/>
                <w:szCs w:val="28"/>
              </w:rPr>
              <w:t>106,5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 1 16 03010 01 0000 140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</w:t>
            </w:r>
            <w:r w:rsidRPr="00D65A90">
              <w:rPr>
                <w:sz w:val="28"/>
                <w:szCs w:val="28"/>
              </w:rPr>
              <w:lastRenderedPageBreak/>
              <w:t>предусмотренные Кодексом Российской Федерации об административных правонарушениях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1 16 03030 01 0000 140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lastRenderedPageBreak/>
              <w:t>Министерство внутренних дел Российской Федерации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444,2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7E5235" w:rsidRDefault="003B04F9" w:rsidP="003B04F9">
            <w:pPr>
              <w:rPr>
                <w:sz w:val="28"/>
                <w:szCs w:val="28"/>
              </w:rPr>
            </w:pPr>
            <w:r w:rsidRPr="007E5235">
              <w:rPr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предусмотренных Кодексом Российской Федерации об административных правонарушениях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7E5235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18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7E5235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1 16 08010 01 0000 140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7E5235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188 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1 16 28000 01 0000 140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7E5235" w:rsidRDefault="003B04F9" w:rsidP="003B04F9">
            <w:pPr>
              <w:rPr>
                <w:rStyle w:val="aff5"/>
                <w:rFonts w:eastAsiaTheme="majorEastAsia"/>
                <w:b w:val="0"/>
                <w:sz w:val="28"/>
                <w:szCs w:val="28"/>
              </w:rPr>
            </w:pPr>
            <w:r w:rsidRPr="007E5235">
              <w:rPr>
                <w:rStyle w:val="aff5"/>
                <w:rFonts w:eastAsiaTheme="majorEastAsia"/>
                <w:sz w:val="28"/>
                <w:szCs w:val="28"/>
              </w:rPr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</w:t>
            </w:r>
            <w:r>
              <w:rPr>
                <w:rStyle w:val="aff5"/>
                <w:rFonts w:eastAsiaTheme="majorEastAsia"/>
                <w:sz w:val="28"/>
                <w:szCs w:val="28"/>
              </w:rPr>
              <w:t>ии об административных правонару</w:t>
            </w:r>
            <w:r w:rsidRPr="007E5235">
              <w:rPr>
                <w:rStyle w:val="aff5"/>
                <w:rFonts w:eastAsiaTheme="majorEastAsia"/>
                <w:sz w:val="28"/>
                <w:szCs w:val="28"/>
              </w:rPr>
              <w:t xml:space="preserve">шениях 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1 16 43000 01 0000 140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188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1 16 90050 05 0000 140 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234,8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34,4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321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1 16 25060 01 0000 140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Генеральная прокуратура Российской Федерации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31,0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415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1 16 90050 05 0000 140 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A3033" w:rsidRDefault="003B04F9" w:rsidP="003B04F9">
            <w:pPr>
              <w:rPr>
                <w:b/>
                <w:sz w:val="28"/>
                <w:szCs w:val="28"/>
              </w:rPr>
            </w:pPr>
            <w:r w:rsidRPr="00DA3033">
              <w:rPr>
                <w:b/>
                <w:sz w:val="28"/>
                <w:szCs w:val="28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465" w:type="dxa"/>
          </w:tcPr>
          <w:p w:rsidR="003B04F9" w:rsidRPr="00DA303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</w:t>
            </w:r>
          </w:p>
        </w:tc>
        <w:tc>
          <w:tcPr>
            <w:tcW w:w="3118" w:type="dxa"/>
          </w:tcPr>
          <w:p w:rsidR="003B04F9" w:rsidRPr="00DA3033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Pr="00DA303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3118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1 16 43000 01 0000 140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Управление государственного технического надзора Воронежской области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847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1 16 90050 05 0000 140 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3B04F9" w:rsidRPr="00D65A90" w:rsidTr="003B04F9">
        <w:tc>
          <w:tcPr>
            <w:tcW w:w="4320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Администрация Панинского муниципального района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3118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32 827,5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1 11 00000 00 0000  000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14 395,2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14 353,8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D65A90">
              <w:rPr>
                <w:color w:val="000000"/>
                <w:sz w:val="28"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1 11 05010 00 0000 120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13 875,8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1  11 05013 05 0000  120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11 951,9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1  11 05013 13 0000  120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1 923,9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1 11 05030 00  0000  120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      </w:r>
            <w:r w:rsidRPr="00D65A90">
              <w:rPr>
                <w:color w:val="000000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1 11 05035 05  0000  120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478,0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1  11 07000 00 0000 120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1 11 07010 00 0000  120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1 11 07015 05 0000  120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1 14 00000 00 0000  000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17 958,3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1 14 02053 05 0000 410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1 14 06000 00 0000  430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17 828,7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Доходы     от    продажи    земельных    участков, </w:t>
            </w:r>
            <w:r w:rsidRPr="00D65A90">
              <w:rPr>
                <w:color w:val="000000"/>
                <w:sz w:val="28"/>
                <w:szCs w:val="28"/>
              </w:rPr>
              <w:lastRenderedPageBreak/>
              <w:t>государственная  собственность  на   которые не  разграничена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 xml:space="preserve">  1 14 06010 00 0000 430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17 828,7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pStyle w:val="a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114 06013 05 0000  430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17 475,5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Доходы    от    продажи    земельных    участков,                              государственная  собственность  на   которые   не  разграничена и  которые  расположены  в  границах городских поселений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114 06013 13 0000  430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353,2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1 17 00000 00 0000  000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1 17 05000 00 0000  180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914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 1 17 05050 05 0000 180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 w:rsidRPr="00D65A90">
              <w:rPr>
                <w:b/>
                <w:color w:val="000000"/>
                <w:sz w:val="28"/>
                <w:szCs w:val="28"/>
              </w:rPr>
              <w:t>Отдел культуры и архивного дела администрации Панинского муниципального района Воронежской области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922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922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 1 13 00000 00 0000 000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922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1 13 01995 05 0000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922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2 07 00000 00 0000 000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922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2 07 05030 05 0000 000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по образованию, опеке, попечительству, спорту и работе с молодежью </w:t>
            </w:r>
            <w:r w:rsidRPr="00D65A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администрации Панинского муниципального района Воронежской области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lastRenderedPageBreak/>
              <w:t>924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pStyle w:val="a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6 901,0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1 17 00000 00 0000  000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6 637,0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1 17 05000 00 0000  180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6 637,0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 1 17 05050 05 0000 180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6 637,0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2 07 00000 00 0000 000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924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2 07 05030 05 0000 000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 w:rsidRPr="00D65A90">
              <w:rPr>
                <w:b/>
                <w:color w:val="000000"/>
                <w:sz w:val="28"/>
                <w:szCs w:val="28"/>
              </w:rPr>
              <w:t xml:space="preserve">Отдел по финансам, бюджету и мобилизации доходов администрации Панинского муниципального района Воронежской области 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398 511,4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1 11 03000 00 0000  120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1 11 03050 05 0000  120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 1 13 00000 00 0000 000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3B04F9" w:rsidRPr="00D65A90" w:rsidTr="003B04F9">
        <w:trPr>
          <w:trHeight w:val="583"/>
        </w:trPr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1 13 02995 05 0000 130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1 16 00000 00  0000  000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1 16 90050 05 0000  140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65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1 17 00000 00 0000  000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Невыясненные платежи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927 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1 17 01000 00 0000 180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Невыясненные платежи</w:t>
            </w:r>
          </w:p>
        </w:tc>
        <w:tc>
          <w:tcPr>
            <w:tcW w:w="1465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1 17 01050 05 0000 180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 2 00 00000 00 0000 000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398 507,6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398 532,3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56 376,0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53 052,0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2 02 15001 05 0000 151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53 052,0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2 02 1500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65A90">
              <w:rPr>
                <w:color w:val="000000"/>
                <w:sz w:val="28"/>
                <w:szCs w:val="28"/>
              </w:rPr>
              <w:t xml:space="preserve">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3 324,0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2 02 1500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D65A90">
              <w:rPr>
                <w:color w:val="000000"/>
                <w:sz w:val="28"/>
                <w:szCs w:val="28"/>
              </w:rPr>
              <w:t xml:space="preserve">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3 324,0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155 450,9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строительство, модернизацию и содержание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2 02 20041 05 0000 151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39 284,7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2 02 20051 00 0000 151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2 02 20051 05 0000 151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Субсидии бюджетам на софинансирование капитальных </w:t>
            </w:r>
            <w:r w:rsidRPr="00D65A90">
              <w:rPr>
                <w:color w:val="000000"/>
                <w:sz w:val="28"/>
                <w:szCs w:val="28"/>
              </w:rPr>
              <w:lastRenderedPageBreak/>
              <w:t>вложений в объекты государственной (муниципальной) собственности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2 02 20077 00 0000 151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33 932,1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Субсидии бюджетам муниципальных районов на   софинансирование капитальных вложений в объекты муниципальной собственности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2 02 20077 05 0000 151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33 932,1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2 02 20216 00 0000 151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58 127,9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Субсидии бюджетам муниципальных районов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2 02 20216 05 0000 151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58 127,9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2 02 25519 00 0000 151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2 02 25519 05 0000 151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2 02 29999 00 0000 151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22 750,2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2 02 29999 05 0000 151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22 750,2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170 903,3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6 443,0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2 02 30024 05 0000 151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6 443,0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2 02 30027 00 0000 151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5 595,9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2 02 30027 05 0000 151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5 595,9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2 02 30029 00 0000 151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2 02 35120 05 0000 151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2 02 35260 00 0000 151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2 02 35260 05 0000 151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2 02 39999 00 0000 151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158 696,5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2 02 39999 05 0000 151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158 696,5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15 802,1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Межбюджетные трансферты, </w:t>
            </w:r>
            <w:r w:rsidRPr="00D65A90">
              <w:rPr>
                <w:color w:val="000000"/>
                <w:sz w:val="28"/>
                <w:szCs w:val="28"/>
              </w:rP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2 02 40014 00 0000 151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8 199,1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2 02 40014 05 0000 151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8 199,1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2 02 45160 00 0000 151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2 701,7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2 02 45160 05 0000 151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2 701,7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4 901,3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2 02 49999 05 0000 151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4 901,3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значение, прошлых лет из бюджетов поселений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2 18 60010 05 0000 151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322,6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 xml:space="preserve">ВОЗВРАТ ОСТАТКОВ СУБСИДИЙ, СУБВЕНЦИЙ И </w:t>
            </w:r>
            <w:r w:rsidRPr="00D65A90">
              <w:rPr>
                <w:color w:val="000000"/>
                <w:sz w:val="28"/>
                <w:szCs w:val="28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-347,3</w:t>
            </w:r>
          </w:p>
        </w:tc>
      </w:tr>
      <w:tr w:rsidR="003B04F9" w:rsidRPr="00D65A90" w:rsidTr="003B04F9">
        <w:tc>
          <w:tcPr>
            <w:tcW w:w="4320" w:type="dxa"/>
            <w:vAlign w:val="bottom"/>
          </w:tcPr>
          <w:p w:rsidR="003B04F9" w:rsidRPr="00D65A90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5" w:type="dxa"/>
            <w:vAlign w:val="bottom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927</w:t>
            </w:r>
          </w:p>
        </w:tc>
        <w:tc>
          <w:tcPr>
            <w:tcW w:w="3118" w:type="dxa"/>
            <w:vAlign w:val="bottom"/>
          </w:tcPr>
          <w:p w:rsidR="003B04F9" w:rsidRPr="00D65A90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2 19 60010 05 0000 151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-347,3</w:t>
            </w:r>
          </w:p>
        </w:tc>
      </w:tr>
    </w:tbl>
    <w:p w:rsidR="003B04F9" w:rsidRPr="00D65A90" w:rsidRDefault="003B04F9" w:rsidP="003B04F9">
      <w:pPr>
        <w:rPr>
          <w:sz w:val="28"/>
          <w:szCs w:val="28"/>
        </w:rPr>
      </w:pPr>
    </w:p>
    <w:p w:rsidR="003B04F9" w:rsidRPr="00D65A90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65A90">
        <w:rPr>
          <w:sz w:val="28"/>
          <w:szCs w:val="28"/>
        </w:rPr>
        <w:t>Приложение № 2</w:t>
      </w:r>
    </w:p>
    <w:p w:rsidR="003B04F9" w:rsidRPr="00D65A90" w:rsidRDefault="003B04F9" w:rsidP="003B04F9">
      <w:pPr>
        <w:jc w:val="right"/>
        <w:rPr>
          <w:sz w:val="28"/>
          <w:szCs w:val="28"/>
        </w:rPr>
      </w:pPr>
      <w:r w:rsidRPr="00D65A90">
        <w:rPr>
          <w:sz w:val="28"/>
          <w:szCs w:val="28"/>
        </w:rPr>
        <w:t>к Решению Совета народных депутатов</w:t>
      </w:r>
    </w:p>
    <w:p w:rsidR="003B04F9" w:rsidRPr="00D65A90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65A90">
        <w:rPr>
          <w:sz w:val="28"/>
          <w:szCs w:val="28"/>
        </w:rPr>
        <w:t>Панинского муниципального района</w:t>
      </w:r>
    </w:p>
    <w:p w:rsidR="003B04F9" w:rsidRPr="00D65A90" w:rsidRDefault="003B04F9" w:rsidP="003B04F9">
      <w:pPr>
        <w:jc w:val="right"/>
        <w:rPr>
          <w:sz w:val="28"/>
          <w:szCs w:val="28"/>
        </w:rPr>
      </w:pPr>
      <w:r w:rsidRPr="00D65A90">
        <w:rPr>
          <w:sz w:val="28"/>
          <w:szCs w:val="28"/>
        </w:rPr>
        <w:t>Воронежской области « Об исполнении</w:t>
      </w:r>
    </w:p>
    <w:p w:rsidR="003B04F9" w:rsidRPr="00D65A90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65A90">
        <w:rPr>
          <w:sz w:val="28"/>
          <w:szCs w:val="28"/>
        </w:rPr>
        <w:t>бюджета Панинского муниципального</w:t>
      </w:r>
    </w:p>
    <w:p w:rsidR="003B04F9" w:rsidRPr="00D65A90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D65A90">
        <w:rPr>
          <w:sz w:val="28"/>
          <w:szCs w:val="28"/>
        </w:rPr>
        <w:t>района за 2018год»</w:t>
      </w:r>
    </w:p>
    <w:p w:rsidR="003B04F9" w:rsidRPr="00D65A90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65A90">
        <w:rPr>
          <w:sz w:val="28"/>
          <w:szCs w:val="28"/>
        </w:rPr>
        <w:t>от _______________  № _____</w:t>
      </w:r>
    </w:p>
    <w:p w:rsidR="003B04F9" w:rsidRPr="00D65A90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center"/>
        <w:rPr>
          <w:b/>
          <w:sz w:val="28"/>
          <w:szCs w:val="28"/>
        </w:rPr>
      </w:pPr>
      <w:r w:rsidRPr="00D65A90">
        <w:rPr>
          <w:b/>
          <w:sz w:val="28"/>
          <w:szCs w:val="28"/>
        </w:rPr>
        <w:t>ПОСТУПЛЕНИЕ ДОХОДОВ В  БЮДЖЕТ ПАНИНСКОГО МУНИЦИПАЛЬНОГО РАЙОНА ЗА 201</w:t>
      </w:r>
      <w:r>
        <w:rPr>
          <w:b/>
          <w:sz w:val="28"/>
          <w:szCs w:val="28"/>
        </w:rPr>
        <w:t>8</w:t>
      </w:r>
      <w:r w:rsidRPr="00D65A90">
        <w:rPr>
          <w:b/>
          <w:sz w:val="28"/>
          <w:szCs w:val="28"/>
        </w:rPr>
        <w:t xml:space="preserve"> ГОД ПО КОДАМ ВИДОВ ДОХОДОВ, ПОДВИДОВ ДОХОДОВ КЛАССИФИКАЦИИ ДОХОДОВ БЮДЖЕТА</w:t>
      </w:r>
    </w:p>
    <w:p w:rsidR="003B04F9" w:rsidRPr="00D65A90" w:rsidRDefault="003B04F9" w:rsidP="003B04F9">
      <w:pPr>
        <w:jc w:val="center"/>
        <w:rPr>
          <w:b/>
          <w:sz w:val="28"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6"/>
        <w:gridCol w:w="3969"/>
        <w:gridCol w:w="1843"/>
      </w:tblGrid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 xml:space="preserve">Код показателя 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Исполнение</w:t>
            </w:r>
          </w:p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тыс. руб.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i/>
                <w:sz w:val="28"/>
                <w:szCs w:val="28"/>
              </w:rPr>
              <w:t>Доходы бюджета – Всего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000 8 50 00000 00 0000 000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532 668,3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133 678,3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70 302,9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843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70 302,9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65A90">
              <w:rPr>
                <w:sz w:val="28"/>
                <w:szCs w:val="28"/>
                <w:vertAlign w:val="superscript"/>
              </w:rPr>
              <w:t>1</w:t>
            </w:r>
            <w:r w:rsidRPr="00D65A90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000 1 01 02010 01 0000 110</w:t>
            </w: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68 396,5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 xml:space="preserve">Налог на доходы физических лиц с доходов, полученных от </w:t>
            </w:r>
            <w:r w:rsidRPr="00D65A90">
              <w:rPr>
                <w:sz w:val="28"/>
                <w:szCs w:val="28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874,2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000 1 01 02030 01 0000 110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1 032,2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69" w:type="dxa"/>
          </w:tcPr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D65A90">
              <w:rPr>
                <w:b/>
                <w:sz w:val="28"/>
                <w:szCs w:val="28"/>
              </w:rPr>
              <w:t>000 1 03 02000 01 0000 110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11 605,9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pStyle w:val="aff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000 1 03 02230 01 0000 110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5 171,2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pStyle w:val="a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65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000 1 03 02240 01 0000 110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</w:t>
            </w:r>
          </w:p>
        </w:tc>
      </w:tr>
      <w:tr w:rsidR="003B04F9" w:rsidRPr="00D65A90" w:rsidTr="003B04F9">
        <w:tc>
          <w:tcPr>
            <w:tcW w:w="4226" w:type="dxa"/>
          </w:tcPr>
          <w:p w:rsidR="003B04F9" w:rsidRPr="00D65A90" w:rsidRDefault="003B04F9" w:rsidP="003B04F9">
            <w:pPr>
              <w:pStyle w:val="aff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65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B04F9" w:rsidRPr="00D65A90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000 1 03 02250 01 0000 110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7 543,5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pStyle w:val="aff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- 1 158,6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8 871,9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D65A90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969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D65A90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2 012,5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налогообложение доходы </w:t>
            </w:r>
          </w:p>
        </w:tc>
        <w:tc>
          <w:tcPr>
            <w:tcW w:w="3969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1 635,0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налогообложение доходы, уменьшенные на величину расходов</w:t>
            </w:r>
          </w:p>
        </w:tc>
        <w:tc>
          <w:tcPr>
            <w:tcW w:w="3969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1 05 01020 01 0000 110</w:t>
            </w: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375,6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налог, зачисляемый в бюджеты субъектов Российской Федерации ( за налоговые </w:t>
            </w:r>
            <w:r>
              <w:rPr>
                <w:sz w:val="28"/>
                <w:szCs w:val="28"/>
              </w:rPr>
              <w:lastRenderedPageBreak/>
              <w:t xml:space="preserve">периоды, истекшие до 1 января 2016 года)  </w:t>
            </w:r>
          </w:p>
        </w:tc>
        <w:tc>
          <w:tcPr>
            <w:tcW w:w="3969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1 05 01050 01 0000 110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lastRenderedPageBreak/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000 1 05 02000 00 0000 110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4 796,1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000 1 05 02010 02 0000 110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4 795,4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 xml:space="preserve"> 0001 05 02020 02 0000 110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000 1 05 03000 00 0000 110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1 985,5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000  1 05 03010 01 0000 110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1 985,5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000 1 05 04000 02 0000 110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</w:t>
            </w:r>
            <w:r>
              <w:rPr>
                <w:sz w:val="28"/>
                <w:szCs w:val="28"/>
              </w:rPr>
              <w:t>о</w:t>
            </w:r>
            <w:r w:rsidRPr="00B47D99">
              <w:rPr>
                <w:sz w:val="28"/>
                <w:szCs w:val="28"/>
              </w:rPr>
              <w:t>нов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000 1 05 04020 02 0000 110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000 1 08 00000 00 0000 000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2 461,4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000 1 08 03010 01 0000 110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2 461,4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000 1 11 00000 00 0000  000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14 414,5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000 1 11 03000 00 0000  120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Проценты, полученные от </w:t>
            </w:r>
            <w:r w:rsidRPr="00B47D99">
              <w:rPr>
                <w:color w:val="000000"/>
                <w:sz w:val="28"/>
                <w:szCs w:val="28"/>
              </w:rPr>
              <w:lastRenderedPageBreak/>
              <w:t>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000 1 11 03050 05 0000  120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14 353,8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13 875,8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pStyle w:val="aff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9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000 1  11 05013 05 0000  120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11 951,9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B47D99">
              <w:rPr>
                <w:color w:val="000000"/>
                <w:sz w:val="28"/>
                <w:szCs w:val="28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000 1  11 05013 13 0000  120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1 923,9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000 1 11 05030 00  0000  120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000 1 11 05035 05  0000  120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000 1  11 07000 00 0000 120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 000 1 11 07015 05 0000  120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b/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 xml:space="preserve"> 000 1 12 00000 00 0000 000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155,3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155,3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Плата за выбросы загрязняющих веществ в атмосферный воздух  стационарными объектами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000 1 12 01010 01 0000 120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Плата за выбросы загрязняющих веществ в водные объекты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000 1 12 01030 01 0000 120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0000 1 12 01040 01 0000 120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000   1 13 00000 00 0000 000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000  1 13 01000 00 0000  130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sz w:val="28"/>
                <w:szCs w:val="28"/>
              </w:rPr>
              <w:t>1 13 01995 05 0000 130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000 1 13 02995 05 0000 130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122,6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000 1 14 00000 00 0000  000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17 958,3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собственности муниципальных районов(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000 1 14 02053 05 0000 410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000 1 14 06000 00 0000  430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17 828,7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  000 1 14 06010 00 0000 430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17 828,7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</w:t>
            </w:r>
            <w:r w:rsidRPr="00B4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000 114 06013 05 0000  430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17 475,5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Доходы    от    продажи    земельных    участков,                              государственная  собственность  на   которые   не  разграничена и  которые  расположены  в  границах городских поселений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000 1 14 06013 13 0000  430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353,2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ШТРАФЫ САНКЦИИ ,ВОЗМЕЩЕНИЕ УЩЕРБА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904,9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000 1 16 03000 00 0000 140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106,5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 xml:space="preserve"> 000 1 16 03010 01 0000 140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000 1 16 03030 01 0000 140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регулирования </w:t>
            </w:r>
            <w:r w:rsidRPr="00B47D99">
              <w:rPr>
                <w:sz w:val="28"/>
                <w:szCs w:val="28"/>
              </w:rPr>
              <w:lastRenderedPageBreak/>
              <w:t xml:space="preserve">производства и оборота этилового спирта, алкогольной, спиртосодержащей продукции 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000 1 16 08000 00 0000 140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lastRenderedPageBreak/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000 1 16 08010 01 0000 140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 xml:space="preserve">Денежные взыскания (штрафы)  за нарушение законодательства  Российской Федерации  о недрах, об особо охраняемых природных территорий,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  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000 1 16 25000 00 0000 140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D65A90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969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000 1 16 25050 01 0000 140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000 1 16 25060 01 0000 140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муниципальной собственности</w:t>
            </w:r>
          </w:p>
        </w:tc>
        <w:tc>
          <w:tcPr>
            <w:tcW w:w="3969" w:type="dxa"/>
          </w:tcPr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000 1 16 25080 01 0000 140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 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000 1 16 28000 01 0000 140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186,3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rStyle w:val="aff5"/>
                <w:rFonts w:eastAsiaTheme="majorEastAsia"/>
                <w:b w:val="0"/>
                <w:sz w:val="28"/>
                <w:szCs w:val="28"/>
              </w:rPr>
            </w:pPr>
            <w:r w:rsidRPr="00B47D99">
              <w:rPr>
                <w:rStyle w:val="aff5"/>
                <w:rFonts w:eastAsiaTheme="majorEastAsia"/>
                <w:sz w:val="28"/>
                <w:szCs w:val="28"/>
              </w:rPr>
              <w:lastRenderedPageBreak/>
              <w:t>Денежные взыскания (штрафы)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правонарашениях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000 1 16 43000 01 0000 140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000 1 16 90000 00 0000 140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000 1 16 90050 05 0000 140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340,9</w:t>
            </w: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6 836,6</w:t>
            </w:r>
          </w:p>
        </w:tc>
      </w:tr>
      <w:tr w:rsidR="003B04F9" w:rsidRPr="00B47D99" w:rsidTr="003B04F9">
        <w:tc>
          <w:tcPr>
            <w:tcW w:w="4226" w:type="dxa"/>
          </w:tcPr>
          <w:p w:rsidR="003B04F9" w:rsidRPr="00B47D99" w:rsidRDefault="003B04F9" w:rsidP="003B04F9">
            <w:pPr>
              <w:rPr>
                <w:sz w:val="28"/>
                <w:szCs w:val="28"/>
              </w:rPr>
            </w:pPr>
            <w:r w:rsidRPr="00B47D99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969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B47D99">
              <w:rPr>
                <w:sz w:val="28"/>
                <w:szCs w:val="28"/>
              </w:rPr>
              <w:t>1 17 01050 05 0000 180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-174,5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  <w:r w:rsidRPr="00B47D99">
              <w:rPr>
                <w:color w:val="000000"/>
                <w:sz w:val="28"/>
                <w:szCs w:val="28"/>
              </w:rPr>
              <w:t xml:space="preserve"> 1 17 00000 00 0000  000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7 011,1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  <w:r w:rsidRPr="00B47D99">
              <w:rPr>
                <w:color w:val="000000"/>
                <w:sz w:val="28"/>
                <w:szCs w:val="28"/>
              </w:rPr>
              <w:t xml:space="preserve"> 1 17 05000 00 0000  180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7 011,1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  <w:r w:rsidRPr="00B47D99">
              <w:rPr>
                <w:color w:val="000000"/>
                <w:sz w:val="28"/>
                <w:szCs w:val="28"/>
              </w:rPr>
              <w:t xml:space="preserve"> 1 17 05050 05 0000 180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7 011,1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 w:rsidRPr="00B47D99">
              <w:rPr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000 </w:t>
            </w:r>
            <w:r w:rsidRPr="00B47D99">
              <w:rPr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398 989,9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  <w:r w:rsidRPr="00B47D99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398532,3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56 376,0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56 376,0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2 02 15001 05 0000 151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53 052,0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969" w:type="dxa"/>
            <w:vAlign w:val="bottom"/>
          </w:tcPr>
          <w:p w:rsidR="003B04F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000 2 02 15002 05 0000151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3 324,0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155 450,9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строительство, модернизацию и содержание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000 2 02 20041 00 000 151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39 284,7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строительство, модернизацию и содержание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000 2 02 20041 00 000 151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39 284,7</w:t>
            </w: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2 02 20051 00 0000 151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2 02 20051 05 0000 151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2 02 20077 00 0000 151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33 932,1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Субсидии бюджетам муниципальных районов на   софинансирование капитальных вложений в объекты муниципальной собственности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2 02 20077 05 0000 151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33 932,1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2 02 20216 00 0000 151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58 127,9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Субсидии бюджетам муниципальных районов на </w:t>
            </w:r>
            <w:r w:rsidRPr="00B47D99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2 02 20216 05 0000 151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58 127,9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2 02 25519 00 0000 151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2 02 25519 05 0000 151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2 02 29999 00 0000 151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22 750,2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2 02 29999 05 0000 151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22 750,2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170 903,3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2 02 30024 00 0000 151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6 443,0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2 02 30024 05 0000 151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6 443,0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2 02 30027 00 0000 151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5 595,9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2 02 30027 05 0000 151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5 595,9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на компенсацию части родительской платы за содержание ребенка в государственных и муниципальных </w:t>
            </w:r>
            <w:r w:rsidRPr="00B47D99">
              <w:rPr>
                <w:color w:val="000000"/>
                <w:sz w:val="28"/>
                <w:szCs w:val="28"/>
              </w:rPr>
              <w:lastRenderedPageBreak/>
              <w:t>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2 02 30029 00 0000 151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2 02 35260 00 0000 151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2 02 35260 05 0000 151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2 02 39999 00 0000 151</w:t>
            </w:r>
          </w:p>
        </w:tc>
        <w:tc>
          <w:tcPr>
            <w:tcW w:w="1843" w:type="dxa"/>
          </w:tcPr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158 696,5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2 02 39999 05 0000 151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158 696,5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15 802,1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D65A90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000 2 02 40014 00 000 151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8 199,1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</w:t>
            </w:r>
            <w:r w:rsidRPr="00B47D99">
              <w:rPr>
                <w:color w:val="000000"/>
                <w:sz w:val="28"/>
                <w:szCs w:val="28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2 02 45160 00 0000 151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2 701,7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2 02 45160 05 0000 151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2 701,7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4 901,3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2 02 49999 05 0000 151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4 901,3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2 07 00000 00 0000 000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482,4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2 07 05030 05 0000 151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482,4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значение, прошлых лет из бюджетов поселений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000 2 18 60010 05 0000 151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322,6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-347,3</w:t>
            </w:r>
          </w:p>
        </w:tc>
      </w:tr>
      <w:tr w:rsidR="003B04F9" w:rsidRPr="00B47D99" w:rsidTr="003B04F9">
        <w:tc>
          <w:tcPr>
            <w:tcW w:w="4226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969" w:type="dxa"/>
            <w:vAlign w:val="bottom"/>
          </w:tcPr>
          <w:p w:rsidR="003B04F9" w:rsidRPr="00B47D99" w:rsidRDefault="003B04F9" w:rsidP="003B04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</w:t>
            </w:r>
            <w:r w:rsidRPr="00B47D99">
              <w:rPr>
                <w:color w:val="000000"/>
                <w:sz w:val="28"/>
                <w:szCs w:val="28"/>
              </w:rPr>
              <w:t>2 19 60010 05 0000 151</w:t>
            </w:r>
          </w:p>
        </w:tc>
        <w:tc>
          <w:tcPr>
            <w:tcW w:w="1843" w:type="dxa"/>
          </w:tcPr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Default="003B04F9" w:rsidP="003B04F9">
            <w:pPr>
              <w:jc w:val="center"/>
              <w:rPr>
                <w:sz w:val="28"/>
                <w:szCs w:val="28"/>
              </w:rPr>
            </w:pPr>
          </w:p>
          <w:p w:rsidR="003B04F9" w:rsidRPr="00B47D99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-347,3</w:t>
            </w:r>
          </w:p>
        </w:tc>
      </w:tr>
    </w:tbl>
    <w:p w:rsidR="003B04F9" w:rsidRPr="00B47D99" w:rsidRDefault="003B04F9" w:rsidP="003B04F9">
      <w:pPr>
        <w:rPr>
          <w:sz w:val="28"/>
          <w:szCs w:val="28"/>
        </w:rPr>
      </w:pP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B04F9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F41ABC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Об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201</w:t>
      </w:r>
      <w:r>
        <w:rPr>
          <w:sz w:val="28"/>
          <w:szCs w:val="28"/>
        </w:rPr>
        <w:t>8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rPr>
          <w:sz w:val="28"/>
          <w:szCs w:val="28"/>
        </w:rPr>
      </w:pPr>
    </w:p>
    <w:p w:rsidR="003B04F9" w:rsidRPr="00B47D99" w:rsidRDefault="003B04F9" w:rsidP="003B04F9">
      <w:pPr>
        <w:ind w:firstLine="540"/>
        <w:jc w:val="center"/>
        <w:rPr>
          <w:b/>
          <w:sz w:val="28"/>
          <w:szCs w:val="28"/>
        </w:rPr>
      </w:pPr>
      <w:r w:rsidRPr="00B47D99">
        <w:rPr>
          <w:b/>
          <w:sz w:val="28"/>
          <w:szCs w:val="28"/>
        </w:rPr>
        <w:t>ИСТОЧНИКИ ВНУТРЕННЕГО ФИНАНСИРОВАНИЯ ДЕФИЦИТА ПАНИНСКОГО МУНИЦИПАЛЬНОГО РАЙОНА ЗА 201</w:t>
      </w:r>
      <w:r>
        <w:rPr>
          <w:b/>
          <w:sz w:val="28"/>
          <w:szCs w:val="28"/>
        </w:rPr>
        <w:t xml:space="preserve">8 </w:t>
      </w:r>
      <w:r w:rsidRPr="00B47D99">
        <w:rPr>
          <w:b/>
          <w:sz w:val="28"/>
          <w:szCs w:val="28"/>
        </w:rPr>
        <w:t>ГОД</w:t>
      </w:r>
    </w:p>
    <w:p w:rsidR="003B04F9" w:rsidRDefault="003B04F9" w:rsidP="003B04F9">
      <w:pPr>
        <w:jc w:val="right"/>
        <w:rPr>
          <w:sz w:val="28"/>
          <w:szCs w:val="28"/>
        </w:rPr>
      </w:pPr>
    </w:p>
    <w:tbl>
      <w:tblPr>
        <w:tblW w:w="111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5244"/>
        <w:gridCol w:w="1337"/>
      </w:tblGrid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7" w:type="dxa"/>
            <w:vAlign w:val="center"/>
          </w:tcPr>
          <w:p w:rsidR="003B04F9" w:rsidRPr="00B47D99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47D99">
              <w:rPr>
                <w:b/>
                <w:sz w:val="28"/>
                <w:szCs w:val="28"/>
              </w:rPr>
              <w:t>Исполнено, тыс. рублей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000 90  00  00  00  00  0000  000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>9113,7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000 01  00  00  00  00  0000  000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-182,7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000 01  03  00  00  00  0000  000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-163,1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000 01  03  01  00  00  0000  000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-163,1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000 01  03  01  00  00  0000 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47D9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Погашение </w:t>
            </w:r>
            <w:r w:rsidRPr="00B47D99">
              <w:rPr>
                <w:color w:val="000000"/>
                <w:sz w:val="28"/>
                <w:szCs w:val="28"/>
              </w:rPr>
              <w:t>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-163,1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000 01  03  01  00  05  0000 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47D9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Погашение бюджетами муниципальных </w:t>
            </w:r>
            <w:r w:rsidRPr="00B47D99">
              <w:rPr>
                <w:color w:val="000000"/>
                <w:sz w:val="28"/>
                <w:szCs w:val="28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-163,1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000 01  06  00  00  00  0000  000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-19,6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000 01  06  05  00  00  0000  000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19,6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lastRenderedPageBreak/>
              <w:t xml:space="preserve">000 01  06  05  00  00  0000 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47D9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-900,0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000 01  06  05  0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47D99">
              <w:rPr>
                <w:color w:val="000000"/>
                <w:sz w:val="28"/>
                <w:szCs w:val="28"/>
              </w:rPr>
              <w:t xml:space="preserve">  00  0000 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47D9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бюджетных кредитов другим бюджетным система Российской Федерации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-900,0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000 01  06  05  0</w:t>
            </w:r>
            <w:r>
              <w:rPr>
                <w:color w:val="000000"/>
                <w:sz w:val="28"/>
                <w:szCs w:val="28"/>
              </w:rPr>
              <w:t>2  05</w:t>
            </w:r>
            <w:r w:rsidRPr="00B47D99">
              <w:rPr>
                <w:color w:val="000000"/>
                <w:sz w:val="28"/>
                <w:szCs w:val="28"/>
              </w:rPr>
              <w:t xml:space="preserve">  0000  </w:t>
            </w:r>
            <w:r>
              <w:rPr>
                <w:color w:val="000000"/>
                <w:sz w:val="28"/>
                <w:szCs w:val="28"/>
              </w:rPr>
              <w:t>54</w:t>
            </w:r>
            <w:r w:rsidRPr="00B47D9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бюджетных кредитов другим бюджетным система Российской Федерации из бюджетов муниципальных районов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-900,0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000 01  06  05  00  00  0000  600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880,4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000 01  06  05  02  00  0000  600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880,4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000 01  06  05  02  05  0000  640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880,4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000 01  00  00  00  00  0000  00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>8931,0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000 01  05  00  00  00  0000  500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537147,9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000 01  05  02  00  00  0000  500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537147,9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000 01  05  02  01  00  0000  510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537147,9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000 01  05  02  01  05  0000  510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537147,9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000 01  05  00  00  00  0000  600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528216,9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000 01  05  02  00  00  0000  600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528216,9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000 01  05  02  01  00  0000  610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528216,9</w:t>
            </w:r>
          </w:p>
        </w:tc>
      </w:tr>
      <w:tr w:rsidR="003B04F9" w:rsidRPr="00B47D99" w:rsidTr="003B04F9">
        <w:tc>
          <w:tcPr>
            <w:tcW w:w="4537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000 01  05  02  01  05  0000  610</w:t>
            </w:r>
          </w:p>
        </w:tc>
        <w:tc>
          <w:tcPr>
            <w:tcW w:w="5244" w:type="dxa"/>
            <w:vAlign w:val="bottom"/>
          </w:tcPr>
          <w:p w:rsidR="003B04F9" w:rsidRPr="00B47D99" w:rsidRDefault="003B04F9" w:rsidP="003B04F9">
            <w:pPr>
              <w:rPr>
                <w:color w:val="000000"/>
                <w:sz w:val="28"/>
                <w:szCs w:val="28"/>
              </w:rPr>
            </w:pPr>
            <w:r w:rsidRPr="00B47D9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37" w:type="dxa"/>
            <w:vAlign w:val="bottom"/>
          </w:tcPr>
          <w:p w:rsidR="003B04F9" w:rsidRPr="00B47D99" w:rsidRDefault="003B04F9" w:rsidP="003B04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528216,9</w:t>
            </w:r>
          </w:p>
        </w:tc>
      </w:tr>
    </w:tbl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center"/>
        <w:rPr>
          <w:sz w:val="28"/>
          <w:szCs w:val="28"/>
        </w:rPr>
      </w:pP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3B04F9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F41ABC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Об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201</w:t>
      </w:r>
      <w:r>
        <w:rPr>
          <w:sz w:val="28"/>
          <w:szCs w:val="28"/>
        </w:rPr>
        <w:t>8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jc w:val="center"/>
        <w:rPr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Ведомственная структура расходов  бюджета Панинского муниципальногорайона 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>8</w:t>
      </w:r>
      <w:r w:rsidRPr="00B47D99">
        <w:rPr>
          <w:b/>
          <w:bCs/>
          <w:sz w:val="28"/>
          <w:szCs w:val="28"/>
        </w:rPr>
        <w:t xml:space="preserve"> год</w:t>
      </w: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7"/>
        <w:gridCol w:w="687"/>
        <w:gridCol w:w="566"/>
        <w:gridCol w:w="568"/>
        <w:gridCol w:w="2006"/>
        <w:gridCol w:w="636"/>
        <w:gridCol w:w="1491"/>
      </w:tblGrid>
      <w:tr w:rsidR="003B04F9" w:rsidRPr="0073012F" w:rsidTr="003B04F9">
        <w:trPr>
          <w:trHeight w:val="390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7"/>
                <w:szCs w:val="27"/>
              </w:rPr>
            </w:pPr>
            <w:r w:rsidRPr="0073012F">
              <w:rPr>
                <w:b/>
                <w:bCs/>
                <w:sz w:val="27"/>
                <w:szCs w:val="27"/>
              </w:rPr>
              <w:t>СУММА (тыс.руб</w:t>
            </w:r>
            <w:r>
              <w:rPr>
                <w:b/>
                <w:bCs/>
                <w:sz w:val="27"/>
                <w:szCs w:val="27"/>
              </w:rPr>
              <w:t>.</w:t>
            </w:r>
            <w:r w:rsidRPr="0073012F">
              <w:rPr>
                <w:b/>
                <w:bCs/>
                <w:sz w:val="27"/>
                <w:szCs w:val="27"/>
              </w:rPr>
              <w:t>)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2018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523554,5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Администрация Панинского муниципального района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191687,90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30524,8</w:t>
            </w:r>
          </w:p>
        </w:tc>
      </w:tr>
      <w:tr w:rsidR="003B04F9" w:rsidRPr="0073012F" w:rsidTr="003B04F9">
        <w:trPr>
          <w:trHeight w:val="11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1406,5</w:t>
            </w:r>
          </w:p>
        </w:tc>
      </w:tr>
      <w:tr w:rsidR="003B04F9" w:rsidRPr="0073012F" w:rsidTr="003B04F9">
        <w:trPr>
          <w:trHeight w:val="11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Муниципальная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1406,5</w:t>
            </w: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15 5 00 00000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1406,5</w:t>
            </w:r>
          </w:p>
        </w:tc>
      </w:tr>
      <w:tr w:rsidR="003B04F9" w:rsidRPr="0073012F" w:rsidTr="003B04F9">
        <w:trPr>
          <w:trHeight w:val="11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1406,5</w:t>
            </w: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1406,5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402,3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Муниципальная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15 6 00 00000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15 6 01 00000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15 6 01 82010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396,8</w:t>
            </w:r>
          </w:p>
        </w:tc>
      </w:tr>
      <w:tr w:rsidR="003B04F9" w:rsidRPr="0073012F" w:rsidTr="003B04F9">
        <w:trPr>
          <w:trHeight w:val="120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1 560 182 010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20815,1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Муниципальная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20815,1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20753,8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  <w:p w:rsidR="003B04F9" w:rsidRPr="00EF7310" w:rsidRDefault="003B04F9" w:rsidP="003B04F9">
            <w:pPr>
              <w:tabs>
                <w:tab w:val="left" w:pos="10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20753,8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Расходы для финансирование социально значимых расходов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273,7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273,7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13826,3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6244,7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409,1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15 8 00 00000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61,3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Приобретение  основных средств"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61,3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61,3</w:t>
            </w:r>
          </w:p>
        </w:tc>
      </w:tr>
      <w:tr w:rsidR="003B04F9" w:rsidRPr="0073012F" w:rsidTr="003B04F9">
        <w:trPr>
          <w:trHeight w:val="48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62,7</w:t>
            </w:r>
          </w:p>
        </w:tc>
      </w:tr>
      <w:tr w:rsidR="003B04F9" w:rsidRPr="0073012F" w:rsidTr="003B04F9">
        <w:trPr>
          <w:trHeight w:val="11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мероприятие" Составление, изменение и дополнение списков кандидатов в присяжные заседатели районных судов»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39 3 04 5120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62,7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39 3 04 5120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62,7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27,5</w:t>
            </w:r>
          </w:p>
        </w:tc>
      </w:tr>
      <w:tr w:rsidR="003B04F9" w:rsidRPr="0073012F" w:rsidTr="003B04F9">
        <w:trPr>
          <w:trHeight w:val="137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Расходы направленные на организацию и проведение выборов в рамках подпрограммы «Обеспечение деятельности администрации Панинского муниципального района» муниципальной программы  Панинского муниципального района «Экономическое развитие и </w:t>
            </w:r>
            <w:r w:rsidRPr="0073012F">
              <w:rPr>
                <w:sz w:val="28"/>
                <w:szCs w:val="28"/>
              </w:rPr>
              <w:lastRenderedPageBreak/>
              <w:t>инновационная экономика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15 5 01 80140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27,5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15 5 01 80140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27,5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7810,7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7810,7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39 3 00 0000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1140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73012F">
              <w:rPr>
                <w:sz w:val="28"/>
                <w:szCs w:val="28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322,6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75,4</w:t>
            </w:r>
          </w:p>
        </w:tc>
      </w:tr>
      <w:tr w:rsidR="003B04F9" w:rsidRPr="0073012F" w:rsidTr="003B04F9">
        <w:trPr>
          <w:trHeight w:val="49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</w:t>
            </w:r>
            <w:r>
              <w:rPr>
                <w:sz w:val="28"/>
                <w:szCs w:val="28"/>
              </w:rPr>
              <w:t>муниципально</w:t>
            </w:r>
            <w:r w:rsidRPr="0073012F">
              <w:rPr>
                <w:sz w:val="28"/>
                <w:szCs w:val="28"/>
              </w:rPr>
              <w:t xml:space="preserve"> -правовых актов Воронежской области"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388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280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108</w:t>
            </w:r>
          </w:p>
        </w:tc>
      </w:tr>
      <w:tr w:rsidR="003B04F9" w:rsidRPr="0073012F" w:rsidTr="003B04F9">
        <w:trPr>
          <w:trHeight w:val="52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354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51,7</w:t>
            </w:r>
          </w:p>
        </w:tc>
      </w:tr>
      <w:tr w:rsidR="003B04F9" w:rsidRPr="0073012F" w:rsidTr="003B04F9">
        <w:trPr>
          <w:trHeight w:val="43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6670,7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Обеспечение деятельности МКУ " ЦООДОМС"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15 7 00  00000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6362,8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73012F">
              <w:rPr>
                <w:sz w:val="28"/>
                <w:szCs w:val="28"/>
              </w:rPr>
              <w:t>" Финансовое обеспечение деятельности МКУ " ЦООДОМС"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15 7 01 00000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6362,8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6334,2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23,3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58 1 00 00000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307,9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73012F">
              <w:rPr>
                <w:sz w:val="28"/>
                <w:szCs w:val="28"/>
              </w:rPr>
              <w:t>"  Членские взносы в ассоциацию « Совет муниципальных образований»»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58 1 02 00000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3B04F9" w:rsidRPr="0073012F" w:rsidTr="003B04F9">
        <w:trPr>
          <w:trHeight w:val="73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58 1 02 00000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мероприятие" </w:t>
            </w:r>
            <w:r w:rsidRPr="0073012F">
              <w:rPr>
                <w:sz w:val="28"/>
                <w:szCs w:val="28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73012F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58 1 05 00000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282,9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58 1 05 82130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282,9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103</w:t>
            </w:r>
          </w:p>
        </w:tc>
      </w:tr>
      <w:tr w:rsidR="003B04F9" w:rsidRPr="0073012F" w:rsidTr="003B04F9">
        <w:trPr>
          <w:trHeight w:val="11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Муниципальная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103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"Защита объектов информатизации"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15 4 00 00000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103</w:t>
            </w:r>
          </w:p>
        </w:tc>
      </w:tr>
      <w:tr w:rsidR="003B04F9" w:rsidRPr="0073012F" w:rsidTr="003B04F9">
        <w:trPr>
          <w:trHeight w:val="12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15 4 01 00000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103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15 4 01 70350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56,6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15 4 01 82140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46,4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1056,4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1056,4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63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1056,4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9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2,1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Профилактика терроризма и  экстремизма"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2,1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10 1 01 81050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10 2 00 0000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1054,3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1054,3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10 2 01 81060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1054,3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116229,5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3201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ПАНИНСКИЙ «ИНФОРМАЦИОННО-КОНСУЛЬТАЦИОННЫЙ ЦЕНТР  ПРОМЫШЛЕННОГО КОМПЛЕКСА»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3201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51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25 0 00 00000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3201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25 1 00 00000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3165,2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25 1 01 00000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3165,2</w:t>
            </w:r>
          </w:p>
        </w:tc>
      </w:tr>
      <w:tr w:rsidR="003B04F9" w:rsidRPr="0073012F" w:rsidTr="003B04F9">
        <w:trPr>
          <w:trHeight w:val="60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Расходы на выплату  персоналу в целях </w:t>
            </w:r>
            <w:r w:rsidRPr="0073012F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2618,8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527,2</w:t>
            </w:r>
          </w:p>
        </w:tc>
      </w:tr>
      <w:tr w:rsidR="003B04F9" w:rsidRPr="0073012F" w:rsidTr="003B04F9">
        <w:trPr>
          <w:trHeight w:val="43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 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19,2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25 9 00 00000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35,8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51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25 9 01 00000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35,8</w:t>
            </w:r>
          </w:p>
        </w:tc>
      </w:tr>
      <w:tr w:rsidR="003B04F9" w:rsidRPr="0073012F" w:rsidTr="003B04F9">
        <w:trPr>
          <w:trHeight w:val="52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25 9 01 78800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35,8</w:t>
            </w:r>
          </w:p>
        </w:tc>
      </w:tr>
      <w:tr w:rsidR="003B04F9" w:rsidRPr="0073012F" w:rsidTr="003B04F9">
        <w:trPr>
          <w:trHeight w:val="49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107960,5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107960,5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18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 "Проведение мероприятий по энергоснабжению и повышению энергетической эффективности для повышения эффективности использования топливно-энергетических ресурсов Панинского муниципального района"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05 5 01 00000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58127,7</w:t>
            </w: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Мероприятия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05 5 01 78850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58127,7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05 5 01 78850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58127,7</w:t>
            </w: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Основное мероприятие "Проектирование, строительство, реконструкция и капитальный ремонт и содержание автомобильный дорог общего пользования местного значения"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39284,7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05 5 02 78840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39284,7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05 6 00 00000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10548,1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05 6 01 00000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05 6 01 82110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38,1</w:t>
            </w:r>
          </w:p>
        </w:tc>
      </w:tr>
      <w:tr w:rsidR="003B04F9" w:rsidRPr="0073012F" w:rsidTr="003B04F9">
        <w:trPr>
          <w:trHeight w:val="48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 «Передача полномочий»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05 6 02 82114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10510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05 6 02 82114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10510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5068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1795,3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1795,3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15 1 02 82140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1795,3</w:t>
            </w:r>
          </w:p>
        </w:tc>
      </w:tr>
      <w:tr w:rsidR="003B04F9" w:rsidRPr="0073012F" w:rsidTr="003B04F9">
        <w:trPr>
          <w:trHeight w:val="11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383,6</w:t>
            </w: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383,6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383,6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Подпрограмма " Обеспечение  </w:t>
            </w:r>
            <w:r w:rsidRPr="0073012F">
              <w:rPr>
                <w:b/>
                <w:bCs/>
                <w:sz w:val="28"/>
                <w:szCs w:val="28"/>
              </w:rPr>
              <w:lastRenderedPageBreak/>
              <w:t>исполнения функций администрации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15 8 00 00000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2745,7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7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 «Приобретение основных средств»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15 8 01 00000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2219,5</w:t>
            </w:r>
          </w:p>
        </w:tc>
      </w:tr>
      <w:tr w:rsidR="003B04F9" w:rsidRPr="0073012F" w:rsidTr="003B04F9">
        <w:trPr>
          <w:trHeight w:val="26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2219,5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2219,5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Проведение ремонтных работ"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15 8 03 00000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526,2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15 8 03 82010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526,2</w:t>
            </w:r>
          </w:p>
        </w:tc>
      </w:tr>
      <w:tr w:rsidR="003B04F9" w:rsidRPr="0073012F" w:rsidTr="003B04F9">
        <w:trPr>
          <w:trHeight w:val="57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"Совершенствование  муниципального управления"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15 3 00 00000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143,4</w:t>
            </w:r>
          </w:p>
        </w:tc>
      </w:tr>
      <w:tr w:rsidR="003B04F9" w:rsidRPr="0073012F" w:rsidTr="003B04F9">
        <w:trPr>
          <w:trHeight w:val="43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15 3 02 00000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143,4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15 3 02 78430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143,4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31746,6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2833,1</w:t>
            </w:r>
          </w:p>
        </w:tc>
      </w:tr>
      <w:tr w:rsidR="003B04F9" w:rsidRPr="0073012F" w:rsidTr="003B04F9">
        <w:trPr>
          <w:trHeight w:val="190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05 2 01 78620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2833,1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05 2 01 78620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2833,1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1583,5</w:t>
            </w:r>
          </w:p>
        </w:tc>
      </w:tr>
      <w:tr w:rsidR="003B04F9" w:rsidRPr="0073012F" w:rsidTr="003B04F9">
        <w:trPr>
          <w:trHeight w:val="30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05 3 01 78670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1583,5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05 3 01 78670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1583,5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27330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Реконструкция водопроводных сетей и сооружений в с. Красный Лиман-2ой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05 2 02 78100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27330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05 2 02 78100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27330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Культура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15 8 03 00000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15 8 03 78440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6027,6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3345,6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73012F">
              <w:rPr>
                <w:b/>
                <w:bCs/>
                <w:sz w:val="28"/>
                <w:szCs w:val="28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3345,6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Улучшение качества жизни пожилых людей"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3345,6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03 2  01 00000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3345,6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52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03 2 01 82210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3345,6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2682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73012F">
              <w:rPr>
                <w:b/>
                <w:bCs/>
                <w:sz w:val="28"/>
                <w:szCs w:val="28"/>
              </w:rPr>
              <w:t xml:space="preserve">Панинского муниципального района Воронежской области "Социальная </w:t>
            </w:r>
            <w:r w:rsidRPr="0073012F">
              <w:rPr>
                <w:b/>
                <w:bCs/>
                <w:sz w:val="28"/>
                <w:szCs w:val="28"/>
              </w:rPr>
              <w:lastRenderedPageBreak/>
              <w:t xml:space="preserve">поддержка граждан"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523,2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Подпрограмма " Улучшение качества жизни пожилых людей"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423,2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03 2 02 00000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423,2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52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03 2 02 82220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423,2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Подпрограмма «Материальная помощь гражданам, нуждающимся в социальной поддержке» муниципальной программы Панинского муниципального района «Социальная поддержка граждан»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03 3 00 00000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Основное мероприятие «Обеспечение мер по оказанию помощи населению в социальной поддержке»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03 3 01 82300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2158,8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2158,8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Обеспечение жильем  молодых семей"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2158,8</w:t>
            </w:r>
          </w:p>
        </w:tc>
      </w:tr>
      <w:tr w:rsidR="003B04F9" w:rsidRPr="0073012F" w:rsidTr="003B04F9">
        <w:trPr>
          <w:trHeight w:val="40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6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2158,8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ОТДЕЛ ПО КУЛЬТУРЕ АДМИНИСТРАЦИИ ПАНИНСКОГО МУНИЦИПАЛЬНОГО РАЙОНА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35801,2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ОБРАЗОВАНИЕ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5844,9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Общее образование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Основное мероприятие " Финансовое  обеспечение деятельности МКОУ  ДОД " ДШИ р.п. Панино"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5778,9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Муниципальная программа  Панинского муниципального района " Развитие культуры и туризма"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5778,9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11 1 00 0000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5778,90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5640,9</w:t>
            </w:r>
          </w:p>
        </w:tc>
      </w:tr>
      <w:tr w:rsidR="003B04F9" w:rsidRPr="0073012F" w:rsidTr="003B04F9">
        <w:trPr>
          <w:trHeight w:val="49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5184,9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403,6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52,40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для финансирование социально значимых расходов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43,20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43,20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83,7</w:t>
            </w:r>
          </w:p>
        </w:tc>
      </w:tr>
      <w:tr w:rsidR="003B04F9" w:rsidRPr="0073012F" w:rsidTr="003B04F9">
        <w:trPr>
          <w:trHeight w:val="73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83,7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11 1 05 00590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11,1</w:t>
            </w:r>
          </w:p>
        </w:tc>
      </w:tr>
      <w:tr w:rsidR="003B04F9" w:rsidRPr="0073012F" w:rsidTr="003B04F9">
        <w:trPr>
          <w:trHeight w:val="55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29956,3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Культура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26119,9</w:t>
            </w:r>
          </w:p>
        </w:tc>
      </w:tr>
      <w:tr w:rsidR="003B04F9" w:rsidRPr="0073012F" w:rsidTr="003B04F9">
        <w:trPr>
          <w:trHeight w:val="109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26119,9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Развитие культурно-досуговой деятельности и народного творчества"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18606,8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 МБУК " МДКиД"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6651,8</w:t>
            </w:r>
          </w:p>
        </w:tc>
      </w:tr>
      <w:tr w:rsidR="003B04F9" w:rsidRPr="0073012F" w:rsidTr="003B04F9">
        <w:trPr>
          <w:trHeight w:val="51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11 2 01 20540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551,3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5745,5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11 2 02 00000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1059,2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11 2 02 00590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1059,2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филиала МБУК " МДКиД"- КДЦ кинотеатр " Восток"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3014,6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3014,6</w:t>
            </w:r>
          </w:p>
        </w:tc>
      </w:tr>
      <w:tr w:rsidR="003B04F9" w:rsidRPr="0073012F" w:rsidTr="003B04F9">
        <w:trPr>
          <w:trHeight w:val="49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 МБУК " МДКиД в части передачи полномочий сельских поселений в сфере культуры"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11 2 06 00000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7881,2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F41ABC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</w:t>
            </w:r>
            <w:r w:rsidRPr="0073012F">
              <w:rPr>
                <w:sz w:val="28"/>
                <w:szCs w:val="28"/>
              </w:rPr>
              <w:br/>
              <w:t>учреждениям и иным некоммерческим организациям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11 2 06 00590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7881,2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Развитие и модернизация  библиотечного дела"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7513,1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М</w:t>
            </w:r>
            <w:r>
              <w:rPr>
                <w:sz w:val="28"/>
                <w:szCs w:val="28"/>
              </w:rPr>
              <w:t>К</w:t>
            </w:r>
            <w:r w:rsidRPr="0073012F">
              <w:rPr>
                <w:sz w:val="28"/>
                <w:szCs w:val="28"/>
              </w:rPr>
              <w:t>УК " ПМЦБ"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7219,5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519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6408,4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716,1</w:t>
            </w:r>
          </w:p>
        </w:tc>
      </w:tr>
      <w:tr w:rsidR="003B04F9" w:rsidRPr="0073012F" w:rsidTr="003B04F9">
        <w:trPr>
          <w:trHeight w:val="48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16,60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56,8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11 3 01 78440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21,6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Комплектование книжных фондов"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26,6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11 3 02 00590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17</w:t>
            </w:r>
          </w:p>
        </w:tc>
      </w:tr>
      <w:tr w:rsidR="003B04F9" w:rsidRPr="0073012F" w:rsidTr="003B04F9">
        <w:trPr>
          <w:trHeight w:val="42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9,6</w:t>
            </w:r>
          </w:p>
        </w:tc>
      </w:tr>
      <w:tr w:rsidR="003B04F9" w:rsidRPr="0073012F" w:rsidTr="003B04F9">
        <w:trPr>
          <w:trHeight w:val="45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11 3 03 00000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225,8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11 3 03 00590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225,8</w:t>
            </w:r>
          </w:p>
        </w:tc>
      </w:tr>
      <w:tr w:rsidR="003B04F9" w:rsidRPr="0073012F" w:rsidTr="003B04F9">
        <w:trPr>
          <w:trHeight w:val="54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Организация и проведение мероприятий"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11 3 04 00000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3,1</w:t>
            </w:r>
          </w:p>
        </w:tc>
      </w:tr>
      <w:tr w:rsidR="003B04F9" w:rsidRPr="0073012F" w:rsidTr="003B04F9">
        <w:trPr>
          <w:trHeight w:val="46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11 3 04 00590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3,1</w:t>
            </w:r>
          </w:p>
        </w:tc>
      </w:tr>
      <w:tr w:rsidR="003B04F9" w:rsidRPr="0073012F" w:rsidTr="003B04F9">
        <w:trPr>
          <w:trHeight w:val="48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11 3 05 00000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38,2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</w:t>
            </w:r>
            <w:r w:rsidRPr="0073012F">
              <w:rPr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11 3 05 00590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3836,4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 Панинского муниципального района " Развитие культуры и туризма" на 2014-2018 гг.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3836,4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2606,6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"Финансовое обеспечение деятельности  МКУ П "ЦБУК"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2606,6</w:t>
            </w:r>
          </w:p>
        </w:tc>
      </w:tr>
      <w:tr w:rsidR="003B04F9" w:rsidRPr="0073012F" w:rsidTr="003B04F9">
        <w:trPr>
          <w:trHeight w:val="51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2542,3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64,3</w:t>
            </w:r>
          </w:p>
        </w:tc>
      </w:tr>
      <w:tr w:rsidR="003B04F9" w:rsidRPr="0073012F" w:rsidTr="003B04F9">
        <w:trPr>
          <w:trHeight w:val="42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1229,8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1229,8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1020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196,1</w:t>
            </w:r>
          </w:p>
        </w:tc>
      </w:tr>
      <w:tr w:rsidR="003B04F9" w:rsidRPr="0073012F" w:rsidTr="003B04F9">
        <w:trPr>
          <w:trHeight w:val="54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Иные бюджетные ассигнования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08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ОТДЕЛ ПО ОБРАЗОВАНИЮ ОПЕКЕ И ПОПЕЧИТЕЛЬСТВУ АДМИНИСТРАЦИИ ПАНИНСКОГО МУНИЦИПАЛЬНОГО РАЙОНА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274919,7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951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951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951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951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02 9 08 00000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951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57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835,4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115,6</w:t>
            </w:r>
          </w:p>
        </w:tc>
      </w:tr>
      <w:tr w:rsidR="003B04F9" w:rsidRPr="0073012F" w:rsidTr="003B04F9">
        <w:trPr>
          <w:trHeight w:val="42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ОБРАЗОВАНИЕ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255584,20</w:t>
            </w:r>
          </w:p>
        </w:tc>
      </w:tr>
      <w:tr w:rsidR="003B04F9" w:rsidRPr="0073012F" w:rsidTr="003B04F9">
        <w:trPr>
          <w:trHeight w:val="11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F41ABC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73012F">
              <w:rPr>
                <w:b/>
                <w:bCs/>
                <w:sz w:val="28"/>
                <w:szCs w:val="28"/>
              </w:rPr>
              <w:t xml:space="preserve">Панинского муниципального района Воронежской области "Развитие образования"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255584,20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38323,7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38323,7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Материально-техническое оснащение муниципальных </w:t>
            </w:r>
            <w:r w:rsidRPr="0073012F">
              <w:rPr>
                <w:sz w:val="28"/>
                <w:szCs w:val="28"/>
              </w:rPr>
              <w:lastRenderedPageBreak/>
              <w:t>дошкольных образовательных организаций"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02 1 03 00000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02 1 03 00590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64</w:t>
            </w:r>
          </w:p>
        </w:tc>
      </w:tr>
      <w:tr w:rsidR="003B04F9" w:rsidRPr="0073012F" w:rsidTr="003B04F9">
        <w:trPr>
          <w:trHeight w:val="54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ДОУ"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02 1 05 00000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30768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22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13058,1</w:t>
            </w:r>
          </w:p>
        </w:tc>
      </w:tr>
      <w:tr w:rsidR="003B04F9" w:rsidRPr="0073012F" w:rsidTr="003B04F9">
        <w:trPr>
          <w:trHeight w:val="18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4724,6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8218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115,5</w:t>
            </w: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"Повышение доступности и качества дошкольного образования"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02 1 05 70100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1468,2</w:t>
            </w:r>
          </w:p>
        </w:tc>
      </w:tr>
      <w:tr w:rsidR="003B04F9" w:rsidRPr="0073012F" w:rsidTr="003B04F9">
        <w:trPr>
          <w:trHeight w:val="18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02 1 05 70100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1186,4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02 1 05 70100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281,8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Расходы на выплату  персоналу в целях обеспечения выполнения функций государственными ( муниципальными) органами, казенными учреждениями, </w:t>
            </w:r>
            <w:r w:rsidRPr="0073012F">
              <w:rPr>
                <w:sz w:val="28"/>
                <w:szCs w:val="28"/>
              </w:rPr>
              <w:lastRenderedPageBreak/>
              <w:t>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02 1 05 78290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15790,5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02 1 05 78290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451,2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02 2 10 00590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945</w:t>
            </w:r>
          </w:p>
        </w:tc>
      </w:tr>
      <w:tr w:rsidR="003B04F9" w:rsidRPr="0073012F" w:rsidTr="003B04F9">
        <w:trPr>
          <w:trHeight w:val="18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02 2 10 00590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571,5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02 2 10 00590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373,5</w:t>
            </w:r>
          </w:p>
        </w:tc>
      </w:tr>
      <w:tr w:rsidR="003B04F9" w:rsidRPr="0073012F" w:rsidTr="003B04F9">
        <w:trPr>
          <w:trHeight w:val="22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02 2 10 78290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2504,8</w:t>
            </w:r>
          </w:p>
        </w:tc>
      </w:tr>
      <w:tr w:rsidR="003B04F9" w:rsidRPr="0073012F" w:rsidTr="003B04F9">
        <w:trPr>
          <w:trHeight w:val="18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02 2 10 78290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2504,8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"Финансирование групп детских садов"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02 2 13 00590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2476,2</w:t>
            </w:r>
          </w:p>
        </w:tc>
      </w:tr>
      <w:tr w:rsidR="003B04F9" w:rsidRPr="0073012F" w:rsidTr="003B04F9">
        <w:trPr>
          <w:trHeight w:val="156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02 2 13 00590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1159,5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02 2 13 00590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976,2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02 2 13 70100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340,5</w:t>
            </w:r>
          </w:p>
        </w:tc>
      </w:tr>
      <w:tr w:rsidR="003B04F9" w:rsidRPr="0073012F" w:rsidTr="003B04F9">
        <w:trPr>
          <w:trHeight w:val="2640"/>
        </w:trPr>
        <w:tc>
          <w:tcPr>
            <w:tcW w:w="5387" w:type="dxa"/>
            <w:vAlign w:val="center"/>
            <w:hideMark/>
          </w:tcPr>
          <w:p w:rsidR="003B04F9" w:rsidRPr="0073012F" w:rsidRDefault="003B04F9" w:rsidP="00F41ABC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02 2 13 78290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1565,7</w:t>
            </w:r>
          </w:p>
        </w:tc>
      </w:tr>
      <w:tr w:rsidR="003B04F9" w:rsidRPr="0073012F" w:rsidTr="003B04F9">
        <w:trPr>
          <w:trHeight w:val="168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02 2 1378290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1565,7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199952,2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199952,2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73012F">
              <w:rPr>
                <w:sz w:val="28"/>
                <w:szCs w:val="28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27,6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02 2 01 80130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 Проведение государственной аттестации выпускников школ"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133,9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133,9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19269,6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Укрепление материально-технической базы ОУ в ОО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02 2 05 70870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16869,3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02 2 05 70870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16869,3</w:t>
            </w:r>
          </w:p>
        </w:tc>
      </w:tr>
      <w:tr w:rsidR="003B04F9" w:rsidRPr="0073012F" w:rsidTr="003B04F9">
        <w:trPr>
          <w:trHeight w:val="88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2151,8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2151,8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05 S0870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248,5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Обеспечение противопожарной безопасности"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1254,5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1254,5</w:t>
            </w:r>
          </w:p>
        </w:tc>
      </w:tr>
      <w:tr w:rsidR="003B04F9" w:rsidRPr="0073012F" w:rsidTr="003B04F9">
        <w:trPr>
          <w:trHeight w:val="46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73012F">
              <w:rPr>
                <w:sz w:val="28"/>
                <w:szCs w:val="28"/>
              </w:rPr>
              <w:t>" Охрана жизни и здоровья детей"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7392,3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6664,6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727,7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73012F">
              <w:rPr>
                <w:sz w:val="28"/>
                <w:szCs w:val="28"/>
              </w:rPr>
              <w:t>"Школьный автобус"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4049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4043,2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128324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103027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4258,6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02 2 09 71630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02 2 09 70100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2354,4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17600,5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982,5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09 S1630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« Субсидии МБОУ « Панинская СОШ»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02 2 12 00000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39501,3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02 2 12 00590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7820,6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02 2 12 70100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137,1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02 2 12 78120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31062,8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02 2 12 78130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342,8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02 2 12 78320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4188,7</w:t>
            </w:r>
          </w:p>
        </w:tc>
      </w:tr>
      <w:tr w:rsidR="003B04F9" w:rsidRPr="0073012F" w:rsidTr="003B04F9">
        <w:trPr>
          <w:trHeight w:val="192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области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3791,7</w:t>
            </w:r>
          </w:p>
        </w:tc>
      </w:tr>
      <w:tr w:rsidR="003B04F9" w:rsidRPr="0073012F" w:rsidTr="003B04F9">
        <w:trPr>
          <w:trHeight w:val="142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3335,9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454,2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1,6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02 3 01 70100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25,5</w:t>
            </w:r>
          </w:p>
        </w:tc>
      </w:tr>
      <w:tr w:rsidR="003B04F9" w:rsidRPr="0073012F" w:rsidTr="003B04F9">
        <w:trPr>
          <w:trHeight w:val="408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02 3 06 80100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371,5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02 03 06 80100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371,5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Молодежная политика и оздоровление  детей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2066,90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1469,2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02 4 05 00000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1469,2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02 4 05 80110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105,3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02 4 05 80110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135,3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Социальные выплаты гражданам, кроме публичных нормативных социальных </w:t>
            </w:r>
            <w:r w:rsidRPr="0073012F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02 4 05 78320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249,5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02 4 05 78320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673,4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02 4 05 82200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02 4 05 78410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230,7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Молодежь"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594,7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Вовлечение молодежи в социальную практику"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02 5 04 00000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310,1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02 5 04 80120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310,1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трудоустройство несовершеннолетних граждан в возрасте  от 14 до 18 лет в свободное  от учебы время"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02 5 05 00000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242,3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02 5 05 78430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242,3</w:t>
            </w:r>
          </w:p>
        </w:tc>
      </w:tr>
      <w:tr w:rsidR="003B04F9" w:rsidRPr="0073012F" w:rsidTr="003B04F9">
        <w:trPr>
          <w:trHeight w:val="79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А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"Реализация комплексной информационной кампании, </w:t>
            </w:r>
            <w:r w:rsidRPr="0073012F">
              <w:rPr>
                <w:sz w:val="28"/>
                <w:szCs w:val="28"/>
              </w:rPr>
              <w:lastRenderedPageBreak/>
              <w:t>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А 02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А 02 80190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11052,7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6748,8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6748,8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6289,1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459,7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Подпрограмма " Обеспечение реализации муниципальной программы " развитие образование"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02 8 00 0000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4303,9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3522,20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1621,80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1871,60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02 8 01 70100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26,3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2,50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02 8 04 83000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781,7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07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09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02 8 04 83000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781,7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5701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5701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73012F">
              <w:rPr>
                <w:b/>
                <w:bCs/>
                <w:sz w:val="28"/>
                <w:szCs w:val="28"/>
              </w:rPr>
              <w:t xml:space="preserve">Панинского муниципального района Воронежской области "Развитие образования"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5701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02 9 0000000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5701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02 9 01 00000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49,9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02 9 01 52600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49,9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02 9 02 00000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338,1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02 9 02 78180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338,1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4899,9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02 9 03 78200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4899,9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357,9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02 9 04 78190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357,9</w:t>
            </w:r>
          </w:p>
        </w:tc>
      </w:tr>
      <w:tr w:rsidR="003B04F9" w:rsidRPr="0073012F" w:rsidTr="003B04F9">
        <w:trPr>
          <w:trHeight w:val="135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"Расходы на компенсацию, выплачиваемую родителям в целях материальной поддержки воспитания и обучения детей, посещающих ОО, реализующие программы дошкольного образования"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02 9 10 00000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55,2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04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02 9 10 78150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55,2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12683,5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12683,5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12683,5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13 2 00 00000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6068,1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13 2 01 00000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296,3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13 2 01 82250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296,3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13 2 02 00000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450,6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13 2 02 82250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450,6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73012F">
              <w:rPr>
                <w:sz w:val="28"/>
                <w:szCs w:val="28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13 2 05 00000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5 321,2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73012F">
              <w:rPr>
                <w:sz w:val="28"/>
                <w:szCs w:val="28"/>
              </w:rPr>
              <w:lastRenderedPageBreak/>
              <w:t>автономным учреждениям и иным некоммерческим  организациям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13 2 05 00590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5 289,7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02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13 2 05 70100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31,5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6615,4</w:t>
            </w:r>
          </w:p>
        </w:tc>
      </w:tr>
      <w:tr w:rsidR="003B04F9" w:rsidRPr="0073012F" w:rsidTr="003B04F9">
        <w:trPr>
          <w:trHeight w:val="18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в рамках подпрограммы «Строительство, ремонт и реконструкция спортивных сооружений»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1  02 S8100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13,2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1 02 S8100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13,2</w:t>
            </w:r>
          </w:p>
        </w:tc>
      </w:tr>
      <w:tr w:rsidR="003B04F9" w:rsidRPr="0073012F" w:rsidTr="003B04F9">
        <w:trPr>
          <w:trHeight w:val="184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13 1 03 78100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6602,2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924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05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13 1  03 78100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6602,2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21145,70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4444,10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06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4444,10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06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4444,10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4444,10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06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4444,10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06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3521,40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06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922,30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06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800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0,40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9,7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9,7</w:t>
            </w:r>
          </w:p>
        </w:tc>
      </w:tr>
      <w:tr w:rsidR="003B04F9" w:rsidRPr="0073012F" w:rsidTr="003B04F9">
        <w:trPr>
          <w:trHeight w:val="111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Процентные платежи по муниципальному долгу Панинского муниципального района в рамках подпрограммы «Управление муниципальными финансами»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39 1 05 87880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9,7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39 1 05 87880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9,7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16691,9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16691,9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района" Управление муниципальными финансами,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73012F">
              <w:rPr>
                <w:b/>
                <w:bCs/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повышение устойчивости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73012F">
              <w:rPr>
                <w:b/>
                <w:bCs/>
                <w:sz w:val="28"/>
                <w:szCs w:val="28"/>
              </w:rPr>
              <w:lastRenderedPageBreak/>
              <w:t>бюджетов муниципальных образований Панинского муниципального района"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lastRenderedPageBreak/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16691,9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39 2 02 00000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7338</w:t>
            </w:r>
          </w:p>
        </w:tc>
      </w:tr>
      <w:tr w:rsidR="003B04F9" w:rsidRPr="0073012F" w:rsidTr="003B04F9">
        <w:trPr>
          <w:trHeight w:val="480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39 2 02 82270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4352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01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39 2 02 82280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2986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7650,6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73012F">
              <w:rPr>
                <w:sz w:val="28"/>
                <w:szCs w:val="28"/>
              </w:rPr>
              <w:t>" Иные межбюджетные трансферты"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39 2 05 00000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7650,6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39 2 05 83300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7650,6</w:t>
            </w:r>
          </w:p>
        </w:tc>
      </w:tr>
      <w:tr w:rsidR="003B04F9" w:rsidRPr="0073012F" w:rsidTr="003B04F9">
        <w:trPr>
          <w:trHeight w:val="76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резервные средства для компенсации дополнительных расходов возникших в результате увеличения МРОТ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39 2 0 670100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359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39 2 0 670100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359</w:t>
            </w:r>
          </w:p>
        </w:tc>
      </w:tr>
      <w:tr w:rsidR="003B04F9" w:rsidRPr="0073012F" w:rsidTr="003B04F9">
        <w:trPr>
          <w:trHeight w:val="322"/>
        </w:trPr>
        <w:tc>
          <w:tcPr>
            <w:tcW w:w="53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73012F">
              <w:rPr>
                <w:b/>
                <w:bCs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 w:val="restart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1344,3</w:t>
            </w:r>
          </w:p>
        </w:tc>
      </w:tr>
      <w:tr w:rsidR="003B04F9" w:rsidRPr="0073012F" w:rsidTr="003B04F9">
        <w:trPr>
          <w:trHeight w:val="495"/>
        </w:trPr>
        <w:tc>
          <w:tcPr>
            <w:tcW w:w="53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</w:tr>
      <w:tr w:rsidR="003B04F9" w:rsidRPr="0073012F" w:rsidTr="003B04F9">
        <w:trPr>
          <w:trHeight w:val="1515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Резервный фонд администрации Панинского муниципального района на проведение аварийно восстановительных работ в рамках подпрограммы «Управление муниципальными финансами»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39 1 0 480540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45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39 1 0 480540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45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39 1 0 480550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1200</w:t>
            </w:r>
          </w:p>
        </w:tc>
      </w:tr>
      <w:tr w:rsidR="003B04F9" w:rsidRPr="0073012F" w:rsidTr="003B04F9">
        <w:trPr>
          <w:trHeight w:val="1890"/>
        </w:trPr>
        <w:tc>
          <w:tcPr>
            <w:tcW w:w="53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 xml:space="preserve"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 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39 1 0 420570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99,3</w:t>
            </w:r>
          </w:p>
        </w:tc>
      </w:tr>
      <w:tr w:rsidR="003B04F9" w:rsidRPr="0073012F" w:rsidTr="003B04F9">
        <w:trPr>
          <w:trHeight w:val="390"/>
        </w:trPr>
        <w:tc>
          <w:tcPr>
            <w:tcW w:w="5387" w:type="dxa"/>
            <w:noWrap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7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927</w:t>
            </w:r>
          </w:p>
        </w:tc>
        <w:tc>
          <w:tcPr>
            <w:tcW w:w="56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03</w:t>
            </w:r>
          </w:p>
        </w:tc>
        <w:tc>
          <w:tcPr>
            <w:tcW w:w="200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39 1 0 420570</w:t>
            </w:r>
          </w:p>
        </w:tc>
        <w:tc>
          <w:tcPr>
            <w:tcW w:w="636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500</w:t>
            </w:r>
          </w:p>
        </w:tc>
        <w:tc>
          <w:tcPr>
            <w:tcW w:w="1491" w:type="dxa"/>
            <w:vAlign w:val="center"/>
            <w:hideMark/>
          </w:tcPr>
          <w:p w:rsidR="003B04F9" w:rsidRPr="0073012F" w:rsidRDefault="003B04F9" w:rsidP="003B04F9">
            <w:pPr>
              <w:rPr>
                <w:sz w:val="28"/>
                <w:szCs w:val="28"/>
              </w:rPr>
            </w:pPr>
            <w:r w:rsidRPr="0073012F">
              <w:rPr>
                <w:sz w:val="28"/>
                <w:szCs w:val="28"/>
              </w:rPr>
              <w:t>99,3</w:t>
            </w:r>
          </w:p>
        </w:tc>
      </w:tr>
    </w:tbl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3B04F9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F41ABC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Об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201</w:t>
      </w:r>
      <w:r>
        <w:rPr>
          <w:sz w:val="28"/>
          <w:szCs w:val="28"/>
        </w:rPr>
        <w:t>8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>8</w:t>
      </w:r>
      <w:r w:rsidRPr="00B47D99">
        <w:rPr>
          <w:b/>
          <w:bCs/>
          <w:sz w:val="28"/>
          <w:szCs w:val="28"/>
        </w:rPr>
        <w:t xml:space="preserve"> год по разделам</w:t>
      </w:r>
    </w:p>
    <w:p w:rsidR="003B04F9" w:rsidRPr="00B47D99" w:rsidRDefault="003B04F9" w:rsidP="003B04F9">
      <w:pPr>
        <w:ind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и подразделам, целевым статьям и видам расходов классификации</w:t>
      </w:r>
    </w:p>
    <w:p w:rsidR="003B04F9" w:rsidRPr="00B47D99" w:rsidRDefault="003B04F9" w:rsidP="003B04F9">
      <w:pPr>
        <w:ind w:left="720"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расходов бюджета</w:t>
      </w:r>
    </w:p>
    <w:p w:rsidR="003B04F9" w:rsidRDefault="003B04F9" w:rsidP="003B04F9">
      <w:pPr>
        <w:jc w:val="center"/>
        <w:rPr>
          <w:b/>
          <w:bCs/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tbl>
      <w:tblPr>
        <w:tblStyle w:val="af0"/>
        <w:tblW w:w="10791" w:type="dxa"/>
        <w:tblInd w:w="-1145" w:type="dxa"/>
        <w:tblLook w:val="04A0"/>
      </w:tblPr>
      <w:tblGrid>
        <w:gridCol w:w="5296"/>
        <w:gridCol w:w="535"/>
        <w:gridCol w:w="605"/>
        <w:gridCol w:w="1879"/>
        <w:gridCol w:w="638"/>
        <w:gridCol w:w="1838"/>
      </w:tblGrid>
      <w:tr w:rsidR="003B04F9" w:rsidRPr="00313723" w:rsidTr="003B04F9">
        <w:trPr>
          <w:trHeight w:val="390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СУММА (тыс.руб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31372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2018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523554,5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35919,90</w:t>
            </w:r>
          </w:p>
        </w:tc>
      </w:tr>
      <w:tr w:rsidR="003B04F9" w:rsidRPr="00313723" w:rsidTr="003B04F9">
        <w:trPr>
          <w:trHeight w:val="136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1406,5</w:t>
            </w:r>
          </w:p>
        </w:tc>
      </w:tr>
      <w:tr w:rsidR="003B04F9" w:rsidRPr="00313723" w:rsidTr="003B04F9">
        <w:trPr>
          <w:trHeight w:val="1254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«Экономическое развитие и инновационная экономика»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1406,5</w:t>
            </w:r>
          </w:p>
        </w:tc>
      </w:tr>
      <w:tr w:rsidR="003B04F9" w:rsidRPr="00313723" w:rsidTr="003B04F9">
        <w:trPr>
          <w:trHeight w:val="171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15 5 00 00000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1406,5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1406,5</w:t>
            </w:r>
          </w:p>
        </w:tc>
      </w:tr>
      <w:tr w:rsidR="003B04F9" w:rsidRPr="00313723" w:rsidTr="003B04F9">
        <w:trPr>
          <w:trHeight w:val="18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1406,5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402,3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«Экономическое развитие и инновационная экономика»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15 6 00 00000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15 6 01 00000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15 6 01 82010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396,8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15 6 01 82010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20815,1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15 5 00 00000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20753,8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lastRenderedPageBreak/>
              <w:t>Расходы для финансирование социально значимых расходов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273,7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273,7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13826,3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6244,7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ind w:left="-156"/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409,1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15 8 00 00000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61,3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Приобретение  основных средств"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15 8 01 00000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61,3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15 8 01 82010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61,3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62,7</w:t>
            </w:r>
          </w:p>
        </w:tc>
      </w:tr>
      <w:tr w:rsidR="003B04F9" w:rsidRPr="00313723" w:rsidTr="003B04F9">
        <w:trPr>
          <w:trHeight w:val="151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мероприятие" Составление, изменение и дополнение списков кандидатов в присяжные заседатели районных судов»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39 3 04 5120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62,7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39 3 04 5120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62,7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4444,10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39 4 00 00000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4444,10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исполнительных органов муниципальной власти, иных главных распорядителей </w:t>
            </w:r>
            <w:r w:rsidRPr="00313723">
              <w:rPr>
                <w:bCs/>
                <w:sz w:val="28"/>
                <w:szCs w:val="28"/>
              </w:rPr>
              <w:lastRenderedPageBreak/>
              <w:t>средств муниципального  бюджета - исполнителей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39 4 01 00000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4444,10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39 4 01 82010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3521,40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39 4 01 82010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922,30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53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39 4 01 82010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0,40</w:t>
            </w:r>
          </w:p>
        </w:tc>
      </w:tr>
      <w:tr w:rsidR="003B04F9" w:rsidRPr="00313723" w:rsidTr="003B04F9">
        <w:trPr>
          <w:trHeight w:val="613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27,50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15 5 01 80140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27,50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15 5 01 80140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27,50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8761,7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02 9 08 00000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951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02 9 08 78240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835,4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02 9 08 78240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115,6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Обеспечение деятельности МКУ " ЦООДОМС"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15 7 00  00000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6362,8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313723">
              <w:rPr>
                <w:bCs/>
                <w:sz w:val="28"/>
                <w:szCs w:val="28"/>
              </w:rPr>
              <w:t>" Финансовое обеспечение деятельности МКУ " ЦООДОМС"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15 7 01 00000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6362,8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13723">
              <w:rPr>
                <w:bCs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15 7 01 00590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6334,2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15 7 01 00590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23,3</w:t>
            </w:r>
          </w:p>
        </w:tc>
      </w:tr>
      <w:tr w:rsidR="003B04F9" w:rsidRPr="00313723" w:rsidTr="003B04F9">
        <w:trPr>
          <w:trHeight w:val="347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15 7 01 00590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39 3 00 0000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1140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313723">
              <w:rPr>
                <w:bCs/>
                <w:sz w:val="28"/>
                <w:szCs w:val="28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39 3 01 00000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39 3 01 78080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322,6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39 3 01 78080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75,4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39 3 02 00000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388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39 3 02 78090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280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39 3 02 78090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39 3 03 00000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354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 xml:space="preserve">Расходы на выплаты персоналу в целях </w:t>
            </w:r>
            <w:r w:rsidRPr="00313723">
              <w:rPr>
                <w:bCs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39 3 03 78470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39 3 03 78470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51,7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58 1 00 00000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307,9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313723">
              <w:rPr>
                <w:bCs/>
                <w:sz w:val="28"/>
                <w:szCs w:val="28"/>
              </w:rPr>
              <w:t>"  Членские взносы в ассоциацию « Совет муниципальных образований»»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58 1 02 00000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25,0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58 1 02 00000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25,0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мероприятие" </w:t>
            </w:r>
            <w:r w:rsidRPr="00313723">
              <w:rPr>
                <w:bCs/>
                <w:sz w:val="28"/>
                <w:szCs w:val="28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313723"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58 1 05 00000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282,9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932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79" w:type="dxa"/>
            <w:tcBorders>
              <w:bottom w:val="single" w:sz="4" w:space="0" w:color="000000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58 1 05 82130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282,9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103</w:t>
            </w:r>
          </w:p>
        </w:tc>
      </w:tr>
      <w:tr w:rsidR="003B04F9" w:rsidRPr="00313723" w:rsidTr="003B04F9">
        <w:trPr>
          <w:trHeight w:val="151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«Экономическое развитие и инновационная экономика»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103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"Защита объектов информатизации"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15 4 00 00000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103</w:t>
            </w:r>
          </w:p>
        </w:tc>
      </w:tr>
      <w:tr w:rsidR="003B04F9" w:rsidRPr="00313723" w:rsidTr="003B04F9">
        <w:trPr>
          <w:trHeight w:val="151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15 4 01 00000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103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15 4 01 70350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56,6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15 4 01 82140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46,4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1056,4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51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10 1 00 00000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2,1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Профилактика терроризма и  экстремизма"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10 1 01 00000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2,1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10 1 01 81050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10 2 00 0000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1054,3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10 2 01 81060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1054,3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116229,5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3201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25 0 00 00000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3201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25 1 00 00000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3165,2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 xml:space="preserve">Расходы на выплату  персоналу в целях обеспечения выполнения функций государственными (муниципальными) </w:t>
            </w:r>
            <w:r w:rsidRPr="00313723">
              <w:rPr>
                <w:bCs/>
                <w:sz w:val="28"/>
                <w:szCs w:val="28"/>
              </w:rPr>
              <w:lastRenderedPageBreak/>
              <w:t>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25 1 01 00590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2618,8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25 1 01 00590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527,2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55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25 1 01 00590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19,2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25 9 00 00000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35,8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25 9 01 00000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25 9 01 78800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9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107960,5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«Обеспечение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107960,5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227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Мероприятия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05 5 01 78850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58127,7</w:t>
            </w:r>
          </w:p>
        </w:tc>
      </w:tr>
      <w:tr w:rsidR="003B04F9" w:rsidRPr="00313723" w:rsidTr="003B04F9">
        <w:trPr>
          <w:trHeight w:val="451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05 5 01 78850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58127,7</w:t>
            </w:r>
          </w:p>
        </w:tc>
      </w:tr>
      <w:tr w:rsidR="003B04F9" w:rsidRPr="00313723" w:rsidTr="003B04F9">
        <w:trPr>
          <w:trHeight w:val="1526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"Проектирование, строительство, реконструкция и капитальный ремонт и содержание автомобильный дорог общего пользования местного значения"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05 5 02 00000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39284,7</w:t>
            </w:r>
          </w:p>
        </w:tc>
      </w:tr>
      <w:tr w:rsidR="003B04F9" w:rsidRPr="00313723" w:rsidTr="003B04F9">
        <w:trPr>
          <w:trHeight w:val="914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05 5 02 78840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39284,7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05 6 00 00000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10548,1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05 6 01 00000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05 6 01 82110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«Передача полномочий»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05 6 02 82114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10510</w:t>
            </w:r>
          </w:p>
        </w:tc>
      </w:tr>
      <w:tr w:rsidR="003B04F9" w:rsidRPr="00313723" w:rsidTr="003B04F9">
        <w:trPr>
          <w:trHeight w:val="428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05 6 02 82114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10510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5068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15 1 00 00000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1795,3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15 1 02 00000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1795,3</w:t>
            </w:r>
          </w:p>
        </w:tc>
      </w:tr>
      <w:tr w:rsidR="003B04F9" w:rsidRPr="00313723" w:rsidTr="003B04F9">
        <w:trPr>
          <w:trHeight w:val="40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15 1 02 82140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1795,3</w:t>
            </w:r>
          </w:p>
        </w:tc>
      </w:tr>
      <w:tr w:rsidR="003B04F9" w:rsidRPr="00313723" w:rsidTr="003B04F9">
        <w:trPr>
          <w:trHeight w:val="767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383,6</w:t>
            </w:r>
          </w:p>
        </w:tc>
      </w:tr>
      <w:tr w:rsidR="003B04F9" w:rsidRPr="00313723" w:rsidTr="003B04F9">
        <w:trPr>
          <w:trHeight w:val="1591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383,6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15 5 01 82010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383,6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15 8 00 00000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2745,7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«Приобретение основных средств»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15 8 01 00000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2219,5</w:t>
            </w:r>
          </w:p>
        </w:tc>
      </w:tr>
      <w:tr w:rsidR="003B04F9" w:rsidRPr="00313723" w:rsidTr="003B04F9">
        <w:trPr>
          <w:trHeight w:val="3048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15 8 01 82010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2219,5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15 8 01 82010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2219,5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Проведение ремонтных работ"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15 8 03 00000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526,2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15 8 03 82010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526,2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"Совершенствование  муниципального управления"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15 3 00 00000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143,4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15 3 02 00000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143,4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"Совершенствование  муниципального управления"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15 3 00 00000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143,4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15 3 02 00000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143,4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31746,6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2833,1</w:t>
            </w:r>
          </w:p>
        </w:tc>
      </w:tr>
      <w:tr w:rsidR="003B04F9" w:rsidRPr="00313723" w:rsidTr="003B04F9">
        <w:trPr>
          <w:trHeight w:val="2797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  <w:r>
              <w:rPr>
                <w:bCs/>
                <w:sz w:val="28"/>
                <w:szCs w:val="28"/>
              </w:rPr>
              <w:t>ного района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05 2 01 78620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2833,1</w:t>
            </w:r>
          </w:p>
        </w:tc>
      </w:tr>
      <w:tr w:rsidR="003B04F9" w:rsidRPr="00313723" w:rsidTr="003B04F9">
        <w:trPr>
          <w:trHeight w:val="331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05 2 01 78620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2833,1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1583,5</w:t>
            </w:r>
          </w:p>
        </w:tc>
      </w:tr>
      <w:tr w:rsidR="003B04F9" w:rsidRPr="00313723" w:rsidTr="003B04F9">
        <w:trPr>
          <w:trHeight w:val="35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lastRenderedPageBreak/>
              <w:t>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05 3 01 78670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1583,5</w:t>
            </w:r>
          </w:p>
        </w:tc>
      </w:tr>
      <w:tr w:rsidR="003B04F9" w:rsidRPr="00313723" w:rsidTr="003B04F9">
        <w:trPr>
          <w:trHeight w:val="25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05 3 01 78670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1583,5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27330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Реконструкция водопроводных сетей и сооружений в с. Красный Лиман-2ой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05 2 02 78100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27330</w:t>
            </w:r>
          </w:p>
        </w:tc>
      </w:tr>
      <w:tr w:rsidR="003B04F9" w:rsidRPr="00313723" w:rsidTr="003B04F9">
        <w:trPr>
          <w:trHeight w:val="3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05 2 02 78100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27330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261429,10</w:t>
            </w:r>
          </w:p>
        </w:tc>
      </w:tr>
      <w:tr w:rsidR="003B04F9" w:rsidRPr="00313723" w:rsidTr="003B04F9">
        <w:trPr>
          <w:trHeight w:val="1108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Муниципальная программаПанинского муниципального района Воронежской области "Развитие образования" 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261429,10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Дошкольное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38323,7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38323,7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Материально-техническое оснащение муниципальных дошкольных образовательных организаций"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02 1 03 00000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02 1 03 00590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ДОУ"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02 1 05 00000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30768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02 1 05 70100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281,8</w:t>
            </w:r>
          </w:p>
        </w:tc>
      </w:tr>
      <w:tr w:rsidR="003B04F9" w:rsidRPr="00313723" w:rsidTr="003B04F9">
        <w:trPr>
          <w:trHeight w:val="235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13058,1</w:t>
            </w:r>
          </w:p>
        </w:tc>
      </w:tr>
      <w:tr w:rsidR="003B04F9" w:rsidRPr="00313723" w:rsidTr="003B04F9">
        <w:trPr>
          <w:trHeight w:val="1757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4724,6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8218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02 1 05 00590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115,5</w:t>
            </w:r>
          </w:p>
        </w:tc>
      </w:tr>
      <w:tr w:rsidR="003B04F9" w:rsidRPr="00313723" w:rsidTr="003B04F9">
        <w:trPr>
          <w:trHeight w:val="18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"Повышение доступности и качества дошкольного образования"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02 1 05 70100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1186,4</w:t>
            </w:r>
          </w:p>
        </w:tc>
      </w:tr>
      <w:tr w:rsidR="003B04F9" w:rsidRPr="00313723" w:rsidTr="003B04F9">
        <w:trPr>
          <w:trHeight w:val="22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02 1 05 70100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1186,4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02 1 05 78290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15790,5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02 1 05 78290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451,2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02 1 10 00590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945</w:t>
            </w:r>
          </w:p>
        </w:tc>
      </w:tr>
      <w:tr w:rsidR="003B04F9" w:rsidRPr="00313723" w:rsidTr="003B04F9">
        <w:trPr>
          <w:trHeight w:val="22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02 2 10 00590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571,5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02 2 10 00590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373,5</w:t>
            </w:r>
          </w:p>
        </w:tc>
      </w:tr>
      <w:tr w:rsidR="003B04F9" w:rsidRPr="00313723" w:rsidTr="003B04F9">
        <w:trPr>
          <w:trHeight w:val="2103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02 2 10 78290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2504,8</w:t>
            </w:r>
          </w:p>
        </w:tc>
      </w:tr>
      <w:tr w:rsidR="003B04F9" w:rsidRPr="00313723" w:rsidTr="003B04F9">
        <w:trPr>
          <w:trHeight w:val="22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02 2 10 78290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2504,8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"Финансирование групп детских садов"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02 2 13 00590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2476,2</w:t>
            </w:r>
          </w:p>
        </w:tc>
      </w:tr>
      <w:tr w:rsidR="003B04F9" w:rsidRPr="00313723" w:rsidTr="003B04F9">
        <w:trPr>
          <w:trHeight w:val="1838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02 2 13 00590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1159,5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02 2 13 00590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976,2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02 2 13 70100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340,5</w:t>
            </w:r>
          </w:p>
        </w:tc>
      </w:tr>
      <w:tr w:rsidR="003B04F9" w:rsidRPr="00313723" w:rsidTr="003B04F9">
        <w:trPr>
          <w:trHeight w:val="3268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</w:t>
            </w:r>
            <w:r>
              <w:rPr>
                <w:bCs/>
                <w:sz w:val="28"/>
                <w:szCs w:val="28"/>
              </w:rPr>
              <w:t>го района «Развитие образования»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02 2 13 78290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1565,7</w:t>
            </w:r>
          </w:p>
        </w:tc>
      </w:tr>
      <w:tr w:rsidR="003B04F9" w:rsidRPr="00313723" w:rsidTr="003B04F9">
        <w:trPr>
          <w:trHeight w:val="22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02 2 1378290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1565,7</w:t>
            </w:r>
          </w:p>
        </w:tc>
      </w:tr>
      <w:tr w:rsidR="003B04F9" w:rsidRPr="00313723" w:rsidTr="003B04F9">
        <w:trPr>
          <w:trHeight w:val="40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Общее образование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200018,2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" Финансовое  обеспечение деятельности МКОУ  ДОД " ДШИ р.п. Панино"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199952,2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313723">
              <w:rPr>
                <w:bCs/>
                <w:sz w:val="28"/>
                <w:szCs w:val="28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27,6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02 2 01 80090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02 2 01 80130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>" Проведение государственной аттестации выпускников школ"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02 2 03 00000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133,9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02 2 03 80070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133,9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19269,6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Укрепление материально-технической базы ОУ в ОО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02 2 05 70870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16869,3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02 2 05 70870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16869,3</w:t>
            </w:r>
          </w:p>
        </w:tc>
      </w:tr>
      <w:tr w:rsidR="003B04F9" w:rsidRPr="00313723" w:rsidTr="003B04F9">
        <w:trPr>
          <w:trHeight w:val="151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Мероприятия по укреплению материально-технической базы образовательных учреждений в области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02 2 05 83000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2151,8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02 2 05 83000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2151,8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05 S0870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248,5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Обеспечение противопожарной безопасности"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02 2 06 00000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1254,5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02 2 06 80050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1254,5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313723">
              <w:rPr>
                <w:bCs/>
                <w:sz w:val="28"/>
                <w:szCs w:val="28"/>
              </w:rPr>
              <w:t>" Охрана жизни и здоровья детей"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02 2 07 00000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7392,3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02 2 07 80080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6664,6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02 2 07 78130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727,7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313723">
              <w:rPr>
                <w:bCs/>
                <w:sz w:val="28"/>
                <w:szCs w:val="28"/>
              </w:rPr>
              <w:t>"Школьный автобус"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02 2 08 00000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4049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02 2 08 80040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4043,2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02 2 08 80040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02 2 09 00000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128324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02 2 09 70100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2354,4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02 2 09 78120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103027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02 2 09 78120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4258,6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02 2 09 71630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02 2 09 80020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17600,5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02 2 09 80020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982,5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09 S1630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« Субсидии МБОУ « Панинская СОШ»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02 2 12 00000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39501,3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02 2 12 00590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7820,6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02 2 12 70100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137,1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02 2 12 78120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31062,8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02 2 12 78130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342,8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02 2 12 78320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138,0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9967,6</w:t>
            </w:r>
          </w:p>
        </w:tc>
      </w:tr>
      <w:tr w:rsidR="003B04F9" w:rsidRPr="00313723" w:rsidTr="003B04F9">
        <w:trPr>
          <w:trHeight w:val="2731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3817,2</w:t>
            </w:r>
          </w:p>
        </w:tc>
      </w:tr>
      <w:tr w:rsidR="003B04F9" w:rsidRPr="00313723" w:rsidTr="003B04F9">
        <w:trPr>
          <w:trHeight w:val="22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3335,9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454,2</w:t>
            </w:r>
          </w:p>
        </w:tc>
      </w:tr>
      <w:tr w:rsidR="003B04F9" w:rsidRPr="00313723" w:rsidTr="003B04F9">
        <w:trPr>
          <w:trHeight w:val="489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1,6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02 3 01 00590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25,5</w:t>
            </w:r>
          </w:p>
        </w:tc>
      </w:tr>
      <w:tr w:rsidR="003B04F9" w:rsidRPr="00313723" w:rsidTr="003B04F9">
        <w:trPr>
          <w:trHeight w:val="2463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02 3 06 80100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371,5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ind w:left="-156"/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02 03 06 80100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371,5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11 1 00 0000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5778,90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 обеспечение деятельности МКОУ  ДОД " </w:t>
            </w:r>
            <w:r w:rsidRPr="00313723">
              <w:rPr>
                <w:bCs/>
                <w:sz w:val="28"/>
                <w:szCs w:val="28"/>
              </w:rPr>
              <w:lastRenderedPageBreak/>
              <w:t>ДШИ р.п. Панино"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5684,10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5184,9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403,6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54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52,40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для финансирование социально значимых расходов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43,20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11 1 01 70100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43,20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11 1 03 00000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83,7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11 1 03 00590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83,7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11 1 05 00590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9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Молодежная политика и оздоровление  детей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2066,90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02 4 00 00000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1469,2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«Организация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02 4 05 00000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1469,2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02 4 05 80110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8701DA" w:rsidRDefault="003B04F9" w:rsidP="003B04F9">
            <w:pPr>
              <w:jc w:val="center"/>
              <w:rPr>
                <w:bCs/>
                <w:iCs/>
                <w:sz w:val="28"/>
                <w:szCs w:val="28"/>
              </w:rPr>
            </w:pPr>
            <w:r w:rsidRPr="008701DA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105,3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313723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02 4 05 80110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135,3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02 4 05 78320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249,5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02 4 05 78320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673,4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02 4 05 82200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75,0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02 4 05 78410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230,7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Молодежь"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02 5 00 00000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594,7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Вовлечение молодежи в социальную практику"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02 5 01 00000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02 5 01 80160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02 5 04 00000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310,1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02 5 04 80120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310,1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трудоустройство несовершеннолетних граждан в возрасте  от 14 до 18 лет в свободное  от учебы время"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02 5 05 00000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242,3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02 5 05 78430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242,3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Подпрограмма "Укрепление гражданского единства и гармонизация </w:t>
            </w:r>
            <w:r w:rsidRPr="00313723">
              <w:rPr>
                <w:b/>
                <w:bCs/>
                <w:sz w:val="28"/>
                <w:szCs w:val="28"/>
              </w:rPr>
              <w:lastRenderedPageBreak/>
              <w:t>межнациональных отношений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А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А 02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А 02 80190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11052,7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02 7 00 00000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6748,8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"Финансовое  обеспечение деятельности МКУ "Панинская</w:t>
            </w:r>
            <w:r>
              <w:rPr>
                <w:bCs/>
                <w:sz w:val="28"/>
                <w:szCs w:val="28"/>
              </w:rPr>
              <w:t xml:space="preserve"> ЦБУО"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02 7 01 00000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6748,8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02 7 01 00590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6289,1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02 7 01 00590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459,7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Подпрограмма " Обеспечение реализации муниципальной программы " развитие образование"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02 8 00 0000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4303,90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органов муниципальной власти в сфере </w:t>
            </w:r>
            <w:r w:rsidRPr="00313723">
              <w:rPr>
                <w:bCs/>
                <w:sz w:val="28"/>
                <w:szCs w:val="28"/>
              </w:rPr>
              <w:lastRenderedPageBreak/>
              <w:t>образования"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3495,90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1621,80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1871,60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02 8 01 70100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26,3</w:t>
            </w:r>
          </w:p>
        </w:tc>
      </w:tr>
      <w:tr w:rsidR="003B04F9" w:rsidRPr="00313723" w:rsidTr="003B04F9">
        <w:trPr>
          <w:trHeight w:val="481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2,50</w:t>
            </w:r>
          </w:p>
        </w:tc>
      </w:tr>
      <w:tr w:rsidR="003B04F9" w:rsidRPr="00313723" w:rsidTr="003B04F9">
        <w:trPr>
          <w:trHeight w:val="563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02 8 04 83000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781,7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02 8 04 83000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781,7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35956,3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26119,94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26119,9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Развитие культурно-досуговой деятельности и народного творчества"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11 2 00 00000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18606,8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 МКУК " МДКиД"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6651,8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11 2 01 20540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355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11 2 01 70100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551,3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5745,5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11 2 02 00000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1059,2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11 2 02 00590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1059,2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филиала МКУК " МДКиД"- КДЦ кинотеатр " Восток"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3014,6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11 2 05 00590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3014,6</w:t>
            </w:r>
          </w:p>
        </w:tc>
      </w:tr>
      <w:tr w:rsidR="003B04F9" w:rsidRPr="00313723" w:rsidTr="003B04F9">
        <w:trPr>
          <w:trHeight w:val="364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11 2 06 00000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7881,2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</w:t>
            </w:r>
            <w:r w:rsidRPr="00313723">
              <w:rPr>
                <w:bCs/>
                <w:sz w:val="28"/>
                <w:szCs w:val="28"/>
              </w:rPr>
              <w:br/>
              <w:t>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11 2 06 00590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7881,2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Развитие и модернизация  библиотечного дела"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11 3 00 00000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7513,1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деятельности МКУК " ПМЦБ"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11 3 01 00000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7219,5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6408,4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716,1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437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11 3 01 00590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16,60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11 3 01 78440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21,6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11 3 01 70100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56,8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Комплектование книжных фондов"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11 3 02 00000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26,6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11 3 02 00590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02 L5190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11 3 03 00000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225,8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11 3 03 00590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225,8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Организация и проведение мероприятий"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11 3 04 00000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11 3 04 00590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11 3 05 00000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38,2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11 3 05 00590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15 8 03 00000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6000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15 8 03 78440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3836,4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3836,4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11 4 00 00000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2606,6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"Финансовое обеспечение деятельности  МКУ П "ЦБУК"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11 4 01 00000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2606,6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11 4 01 00590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2542,3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11 4 01 00590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64,3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11 5 00 00000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1229,8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11 5 00 00000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1229,8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11 5 01 82010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1020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11 5 01 82010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196,1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11 5 01 82010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13,7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11728,6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3345,6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313723">
              <w:rPr>
                <w:b/>
                <w:bCs/>
                <w:sz w:val="28"/>
                <w:szCs w:val="28"/>
              </w:rPr>
              <w:t xml:space="preserve">Панинского муниципального района Воронежской области "Социальная поддержка граждан"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3345,6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Улучшение качества жизни пожилых людей"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3345,6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ind w:left="-156"/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03 2  01 00000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3345,6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03 2 01 82210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3345,6</w:t>
            </w:r>
          </w:p>
        </w:tc>
      </w:tr>
      <w:tr w:rsidR="003B04F9" w:rsidRPr="00313723" w:rsidTr="003B04F9">
        <w:trPr>
          <w:trHeight w:val="40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2682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Муниципальная программаПанинского муниципального района Воронежской области "Социальная поддержка граждан"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03 0 00 00000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523,2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Улучшение качества жизни пожилых людей"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03 0 00 00000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423,2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03 2 02 00000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423,2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03 2 02 82220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423,2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8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Подпрограмма «Материальная помощь гражданам, нуждающимся в социальной поддержке» муниципальной программы Панинского муниципального района «Социальная поддержка граждан»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03 3 00 00000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</w:tr>
      <w:tr w:rsidR="003B04F9" w:rsidRPr="00313723" w:rsidTr="003B04F9">
        <w:trPr>
          <w:trHeight w:val="114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Основное мероприятие «Обеспечение мер по оказанию помощи населению в социальной поддержке»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03 3 01 00000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03 3 01 82300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2158,8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Подпрограмма " Создание условий для обеспечения  доступным и комфортным жильем  населения  </w:t>
            </w:r>
            <w:r w:rsidRPr="00313723">
              <w:rPr>
                <w:b/>
                <w:bCs/>
                <w:sz w:val="28"/>
                <w:szCs w:val="28"/>
              </w:rPr>
              <w:lastRenderedPageBreak/>
              <w:t>Панинского муниципального района"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2158,8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Обеспечение жильем  молодых семей"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05 1 01 00000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2158,8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 1 01 L4970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2158,8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13723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5701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="00F41ABC">
              <w:rPr>
                <w:b/>
                <w:bCs/>
                <w:sz w:val="28"/>
                <w:szCs w:val="28"/>
              </w:rPr>
              <w:t xml:space="preserve"> </w:t>
            </w:r>
            <w:r w:rsidRPr="00313723">
              <w:rPr>
                <w:b/>
                <w:bCs/>
                <w:sz w:val="28"/>
                <w:szCs w:val="28"/>
              </w:rPr>
              <w:t xml:space="preserve">Панинского муниципального района Воронежской области "Развитие образования"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5701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02 9 0000000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5701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"Выплаты 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02 9 01 00000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49,9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02 9 01 52600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49,9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02 9 02 00000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338,1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02 9 02 78180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338,1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02 9 03 00000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4899,9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02 9 03 78200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4899,9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02 9 04 00000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357,9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02 9 04 78190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357,9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"Расходы на </w:t>
            </w:r>
            <w:r w:rsidRPr="00313723">
              <w:rPr>
                <w:bCs/>
                <w:sz w:val="28"/>
                <w:szCs w:val="28"/>
              </w:rPr>
              <w:lastRenderedPageBreak/>
              <w:t>компенсацию, выплачиваемую родителям в целях материальной поддержки воспитания и обучения детей, посещающих ОО, реализующие программы дошкольного образования"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02 9 10 00000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55,2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02 9 10 78150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55,2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12683,5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Массовый спорт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12683,5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Муниципальная программа  Панинского муниципального района " Развитие физической культуры и спорта"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12683,5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 развитие детско</w:t>
            </w:r>
            <w:r w:rsidR="00F41ABC">
              <w:rPr>
                <w:b/>
                <w:bCs/>
                <w:sz w:val="28"/>
                <w:szCs w:val="28"/>
              </w:rPr>
              <w:t>-</w:t>
            </w:r>
            <w:r w:rsidRPr="00313723">
              <w:rPr>
                <w:b/>
                <w:bCs/>
                <w:sz w:val="28"/>
                <w:szCs w:val="28"/>
              </w:rPr>
              <w:t xml:space="preserve"> юношеского спорта и массовой  физической культуры"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13 2 00 00000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6068,1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13 2 01 00000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296,3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13 2 01 82250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296,3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450,6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13 2 02 82250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450,6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313723">
              <w:rPr>
                <w:bCs/>
                <w:sz w:val="28"/>
                <w:szCs w:val="28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5 321,2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13 2 05 00590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5 289,7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748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13 2 05 70100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31,5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6615,4</w:t>
            </w:r>
          </w:p>
        </w:tc>
      </w:tr>
      <w:tr w:rsidR="003B04F9" w:rsidRPr="00313723" w:rsidTr="003B04F9">
        <w:trPr>
          <w:trHeight w:val="2789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в рамках подпрограммы «Строительство, ремонт и реконструкция спортивных сооружений»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02 S8100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13,2</w:t>
            </w:r>
          </w:p>
        </w:tc>
      </w:tr>
      <w:tr w:rsidR="003B04F9" w:rsidRPr="00313723" w:rsidTr="003B04F9">
        <w:trPr>
          <w:trHeight w:val="181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02 S8100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13,2</w:t>
            </w:r>
          </w:p>
        </w:tc>
      </w:tr>
      <w:tr w:rsidR="003B04F9" w:rsidRPr="00313723" w:rsidTr="003B04F9">
        <w:trPr>
          <w:trHeight w:val="2107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13 2 03 78100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6602,2</w:t>
            </w:r>
          </w:p>
        </w:tc>
      </w:tr>
      <w:tr w:rsidR="003B04F9" w:rsidRPr="00313723" w:rsidTr="003B04F9">
        <w:trPr>
          <w:trHeight w:val="423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79" w:type="dxa"/>
            <w:vAlign w:val="center"/>
            <w:hideMark/>
          </w:tcPr>
          <w:p w:rsidR="003B04F9" w:rsidRPr="00042D50" w:rsidRDefault="003B04F9" w:rsidP="003B04F9">
            <w:pPr>
              <w:ind w:left="-156"/>
              <w:jc w:val="center"/>
              <w:rPr>
                <w:bCs/>
                <w:sz w:val="27"/>
                <w:szCs w:val="27"/>
              </w:rPr>
            </w:pPr>
            <w:r w:rsidRPr="00042D50">
              <w:rPr>
                <w:bCs/>
                <w:sz w:val="27"/>
                <w:szCs w:val="27"/>
              </w:rPr>
              <w:t>13 1 03 78100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6602,2</w:t>
            </w:r>
          </w:p>
        </w:tc>
      </w:tr>
      <w:tr w:rsidR="003B04F9" w:rsidRPr="00313723" w:rsidTr="003B04F9">
        <w:trPr>
          <w:trHeight w:val="766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9,7</w:t>
            </w:r>
          </w:p>
        </w:tc>
      </w:tr>
      <w:tr w:rsidR="003B04F9" w:rsidRPr="00313723" w:rsidTr="003B04F9">
        <w:trPr>
          <w:trHeight w:val="62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9,7</w:t>
            </w:r>
          </w:p>
        </w:tc>
      </w:tr>
      <w:tr w:rsidR="003B04F9" w:rsidRPr="00313723" w:rsidTr="003B04F9">
        <w:trPr>
          <w:trHeight w:val="1401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Процентные платежи по муниципальному долгу Панинского муниципального района в рамках подпрограммы «Управление муниципальными финансами»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39 1 05 87880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9,7</w:t>
            </w:r>
          </w:p>
        </w:tc>
      </w:tr>
      <w:tr w:rsidR="003B04F9" w:rsidRPr="00313723" w:rsidTr="003B04F9">
        <w:trPr>
          <w:trHeight w:val="765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39 1 05 87880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9,7</w:t>
            </w:r>
          </w:p>
        </w:tc>
      </w:tr>
      <w:tr w:rsidR="003B04F9" w:rsidRPr="00313723" w:rsidTr="003B04F9">
        <w:trPr>
          <w:trHeight w:val="39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16691,9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16691,9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5221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lastRenderedPageBreak/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39 2 00 00000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16691,9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39 2 02 00000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7338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3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39 2 02 82270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4352</w:t>
            </w:r>
          </w:p>
        </w:tc>
      </w:tr>
      <w:tr w:rsidR="003B04F9" w:rsidRPr="00313723" w:rsidTr="003B04F9">
        <w:trPr>
          <w:trHeight w:val="406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39 2 02 82280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2986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313723">
              <w:rPr>
                <w:bCs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7650,6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313723">
              <w:rPr>
                <w:bCs/>
                <w:sz w:val="28"/>
                <w:szCs w:val="28"/>
              </w:rPr>
              <w:t>" Иные межбюджетные трансферты"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39 2 05 00000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7650,6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317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39 2 05 83300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7650,6</w:t>
            </w:r>
          </w:p>
        </w:tc>
      </w:tr>
      <w:tr w:rsidR="003B04F9" w:rsidRPr="00313723" w:rsidTr="003B04F9">
        <w:trPr>
          <w:trHeight w:val="683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резервные средства для компенсации дополнительных расходов возникших в результате увеличения МРОТ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39 2 0 670100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359</w:t>
            </w:r>
          </w:p>
        </w:tc>
      </w:tr>
      <w:tr w:rsidR="003B04F9" w:rsidRPr="00313723" w:rsidTr="003B04F9">
        <w:trPr>
          <w:trHeight w:val="246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39 2 0 670100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359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723">
              <w:rPr>
                <w:b/>
                <w:bCs/>
                <w:sz w:val="28"/>
                <w:szCs w:val="28"/>
              </w:rPr>
              <w:t>39 1 00 00000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1344,3</w:t>
            </w:r>
          </w:p>
        </w:tc>
      </w:tr>
      <w:tr w:rsidR="003B04F9" w:rsidRPr="00313723" w:rsidTr="003B04F9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B04F9" w:rsidRPr="00313723" w:rsidTr="003B04F9">
        <w:trPr>
          <w:trHeight w:val="1641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Резервный фонд администрации Панинского муниципального района на проведение аварийно восстановительных работ в рамках подпрограммы «Управление муниципальными финансами»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39 1 0 480540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45</w:t>
            </w:r>
          </w:p>
        </w:tc>
      </w:tr>
      <w:tr w:rsidR="003B04F9" w:rsidRPr="00313723" w:rsidTr="003B04F9">
        <w:trPr>
          <w:trHeight w:val="355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39 1 0 480540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45</w:t>
            </w:r>
          </w:p>
        </w:tc>
      </w:tr>
      <w:tr w:rsidR="003B04F9" w:rsidRPr="00313723" w:rsidTr="003B04F9">
        <w:trPr>
          <w:trHeight w:val="275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39 1 0 480550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1200</w:t>
            </w:r>
          </w:p>
        </w:tc>
      </w:tr>
      <w:tr w:rsidR="003B04F9" w:rsidRPr="00313723" w:rsidTr="003B04F9">
        <w:trPr>
          <w:trHeight w:val="2270"/>
        </w:trPr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lastRenderedPageBreak/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39 1 0 420570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99,3</w:t>
            </w:r>
          </w:p>
        </w:tc>
      </w:tr>
      <w:tr w:rsidR="003B04F9" w:rsidRPr="00313723" w:rsidTr="003B04F9">
        <w:trPr>
          <w:trHeight w:val="379"/>
        </w:trPr>
        <w:tc>
          <w:tcPr>
            <w:tcW w:w="0" w:type="auto"/>
            <w:noWrap/>
            <w:vAlign w:val="center"/>
            <w:hideMark/>
          </w:tcPr>
          <w:p w:rsidR="003B04F9" w:rsidRPr="00313723" w:rsidRDefault="003B04F9" w:rsidP="003B04F9">
            <w:pPr>
              <w:jc w:val="both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79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39 1 0 420570</w:t>
            </w:r>
          </w:p>
        </w:tc>
        <w:tc>
          <w:tcPr>
            <w:tcW w:w="0" w:type="auto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838" w:type="dxa"/>
            <w:vAlign w:val="center"/>
            <w:hideMark/>
          </w:tcPr>
          <w:p w:rsidR="003B04F9" w:rsidRPr="0031372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313723">
              <w:rPr>
                <w:bCs/>
                <w:sz w:val="28"/>
                <w:szCs w:val="28"/>
              </w:rPr>
              <w:t>99,3</w:t>
            </w:r>
          </w:p>
        </w:tc>
      </w:tr>
    </w:tbl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3B04F9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F41ABC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Об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201</w:t>
      </w:r>
      <w:r>
        <w:rPr>
          <w:sz w:val="28"/>
          <w:szCs w:val="28"/>
        </w:rPr>
        <w:t>8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ind w:left="720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>8</w:t>
      </w:r>
      <w:r w:rsidRPr="00B47D99">
        <w:rPr>
          <w:b/>
          <w:bCs/>
          <w:sz w:val="28"/>
          <w:szCs w:val="28"/>
        </w:rPr>
        <w:t xml:space="preserve"> год по муниципальным программам </w:t>
      </w: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Default="003B04F9" w:rsidP="003B04F9">
      <w:pPr>
        <w:jc w:val="right"/>
        <w:rPr>
          <w:sz w:val="28"/>
          <w:szCs w:val="28"/>
        </w:rPr>
      </w:pPr>
    </w:p>
    <w:tbl>
      <w:tblPr>
        <w:tblW w:w="11215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096"/>
        <w:gridCol w:w="1830"/>
        <w:gridCol w:w="636"/>
        <w:gridCol w:w="638"/>
        <w:gridCol w:w="605"/>
        <w:gridCol w:w="1410"/>
      </w:tblGrid>
      <w:tr w:rsidR="003B04F9" w:rsidRPr="005E49DA" w:rsidTr="003B04F9">
        <w:trPr>
          <w:trHeight w:val="37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3"/>
            <w:r w:rsidRPr="005E49D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bookmarkEnd w:id="0"/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523554,5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262236,20</w:t>
            </w:r>
          </w:p>
        </w:tc>
      </w:tr>
      <w:tr w:rsidR="003B04F9" w:rsidRPr="005E49DA" w:rsidTr="003B04F9">
        <w:trPr>
          <w:trHeight w:val="327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30832</w:t>
            </w:r>
          </w:p>
        </w:tc>
      </w:tr>
      <w:tr w:rsidR="003B04F9" w:rsidRPr="005E49DA" w:rsidTr="003B04F9">
        <w:trPr>
          <w:trHeight w:val="66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Материально-техническое оснащение муниципальных дошкольных образовательных организаций"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64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64</w:t>
            </w:r>
          </w:p>
        </w:tc>
      </w:tr>
      <w:tr w:rsidR="003B04F9" w:rsidRPr="005E49DA" w:rsidTr="003B04F9">
        <w:trPr>
          <w:trHeight w:val="3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 " Финансовое обеспечение деятельности ДОУ"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30768</w:t>
            </w:r>
          </w:p>
        </w:tc>
      </w:tr>
      <w:tr w:rsidR="003B04F9" w:rsidRPr="005E49DA" w:rsidTr="003B04F9">
        <w:trPr>
          <w:trHeight w:val="34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281,8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15790,5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451,2</w:t>
            </w:r>
          </w:p>
        </w:tc>
      </w:tr>
      <w:tr w:rsidR="003B04F9" w:rsidRPr="005E49DA" w:rsidTr="003B04F9">
        <w:trPr>
          <w:trHeight w:val="27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4724,6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8218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115,5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02 1 05 70100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1186,4</w:t>
            </w:r>
          </w:p>
        </w:tc>
      </w:tr>
      <w:tr w:rsidR="003B04F9" w:rsidRPr="005E49DA" w:rsidTr="003B04F9">
        <w:trPr>
          <w:trHeight w:val="1230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207443,9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sz w:val="28"/>
                <w:szCs w:val="28"/>
              </w:rPr>
            </w:pPr>
            <w:r w:rsidRPr="005E49DA">
              <w:rPr>
                <w:sz w:val="28"/>
                <w:szCs w:val="28"/>
              </w:rPr>
              <w:t>207443,9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5E49DA">
              <w:rPr>
                <w:color w:val="000000"/>
                <w:sz w:val="28"/>
                <w:szCs w:val="28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7,6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02 2 01 80130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>" Проведение государственной аттестации выпускников школ"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133,9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133,9</w:t>
            </w:r>
          </w:p>
        </w:tc>
      </w:tr>
      <w:tr w:rsidR="003B04F9" w:rsidRPr="005E49DA" w:rsidTr="003B04F9">
        <w:trPr>
          <w:trHeight w:val="14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19269,6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2151,8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02 2 05 70870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16869,3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2 05 S0870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248,5</w:t>
            </w:r>
          </w:p>
        </w:tc>
      </w:tr>
      <w:tr w:rsidR="003B04F9" w:rsidRPr="005E49DA" w:rsidTr="003B04F9">
        <w:trPr>
          <w:trHeight w:val="6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Обеспечение противопожарной безопасности"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1254,5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1254,5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5E49DA">
              <w:rPr>
                <w:color w:val="000000"/>
                <w:sz w:val="28"/>
                <w:szCs w:val="28"/>
              </w:rPr>
              <w:t>" Охрана жизни и здоровья детей"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7392,3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6664,6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727,7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5E49DA">
              <w:rPr>
                <w:color w:val="000000"/>
                <w:sz w:val="28"/>
                <w:szCs w:val="28"/>
              </w:rPr>
              <w:t>"Школьный автобус"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4049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4043,2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5,8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128324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02 2 09 70100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2354,4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103027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4258,6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02 2 09 76130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17600,5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982,5</w:t>
            </w:r>
          </w:p>
        </w:tc>
      </w:tr>
      <w:tr w:rsidR="003B04F9" w:rsidRPr="005E49DA" w:rsidTr="003B04F9">
        <w:trPr>
          <w:trHeight w:val="311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02 2 09 S1630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</w:t>
            </w:r>
          </w:p>
        </w:tc>
      </w:tr>
      <w:tr w:rsidR="003B04F9" w:rsidRPr="005E49DA" w:rsidTr="003B04F9">
        <w:trPr>
          <w:trHeight w:val="66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Финансирование  групп детских садов при общеобразовательных учреждениях"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i/>
                <w:iCs/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3449,8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02 2 10 78290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2504,8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02 2 10 00590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571,5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02 2 10 00590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373,5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 « Субсидии МБОУ « Панинская СОШ»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39501,3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02 2 12 78120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31062,8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02 2 12 78130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342,8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02 2 12 78320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02 2 12 00590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7820,6</w:t>
            </w:r>
          </w:p>
        </w:tc>
      </w:tr>
      <w:tr w:rsidR="003B04F9" w:rsidRPr="005E49DA" w:rsidTr="003B04F9">
        <w:trPr>
          <w:trHeight w:val="438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02 2 12 70100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137,1</w:t>
            </w:r>
          </w:p>
        </w:tc>
      </w:tr>
      <w:tr w:rsidR="003B04F9" w:rsidRPr="005E49DA" w:rsidTr="003B04F9">
        <w:trPr>
          <w:trHeight w:val="109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02 2 13 00000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4041,9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E49DA">
              <w:rPr>
                <w:color w:val="000000"/>
                <w:sz w:val="28"/>
                <w:szCs w:val="28"/>
              </w:rPr>
              <w:lastRenderedPageBreak/>
              <w:t>управления государственными  внебюджетными 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02 2 13 78290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1565,7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02 2 13 00590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1159,5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02 2 13 00590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976,2</w:t>
            </w:r>
          </w:p>
        </w:tc>
      </w:tr>
      <w:tr w:rsidR="003B04F9" w:rsidRPr="005E49DA" w:rsidTr="003B04F9">
        <w:trPr>
          <w:trHeight w:val="294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02 2 13 70100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340,5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4188,7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02 3 01 00000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3817,2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3335,9</w:t>
            </w:r>
          </w:p>
        </w:tc>
      </w:tr>
      <w:tr w:rsidR="003B04F9" w:rsidRPr="005E49DA" w:rsidTr="003B04F9">
        <w:trPr>
          <w:trHeight w:val="1470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454,2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3B04F9" w:rsidRPr="005E49DA" w:rsidTr="003B04F9">
        <w:trPr>
          <w:trHeight w:val="294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02 3 01 70100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25,5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Субсидии МБОУ ДЮСШ " КАИССА"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02 3 06 00000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371,5</w:t>
            </w:r>
          </w:p>
        </w:tc>
      </w:tr>
      <w:tr w:rsidR="003B04F9" w:rsidRPr="005E49DA" w:rsidTr="003B04F9">
        <w:trPr>
          <w:trHeight w:val="438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02 3 06 80100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371,5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Молодежная политика и оздоровление  детей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1469,2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1469,2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87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«Организация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02 4 05 00000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1469,2</w:t>
            </w:r>
          </w:p>
        </w:tc>
      </w:tr>
      <w:tr w:rsidR="003B04F9" w:rsidRPr="005E49DA" w:rsidTr="003B04F9">
        <w:trPr>
          <w:trHeight w:val="1932"/>
        </w:trPr>
        <w:tc>
          <w:tcPr>
            <w:tcW w:w="6096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02 4 05 80110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02 4 05 80110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135,3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02 4 05 78320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673,4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02 4 05 78320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249,5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02 4 05 82200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02 4 05 78410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230,7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Молодежь"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594,7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Вовлечение молодежи в социальную практику"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42,3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42,3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Гражданское образование и патриотическое воспитание молодежи, содействие формированию правовых, культурных и нравственных ценностей среди молодежи"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02 5 04 00000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310,1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02 5 04 80120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310,1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трудоустройство несовершеннолетних граждан в возрасте  от 14 до 18 лет в свободное  от учебы время"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02 5 05 00000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242,3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02 5 05 7843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242,3</w:t>
            </w: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67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Подпрограмма "Укрепление гражданского единства и гармонизация межнациональных отношений Панинского муниципального </w:t>
            </w: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02 А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А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А 02 80190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i/>
                <w:iCs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6748,8</w:t>
            </w:r>
          </w:p>
        </w:tc>
      </w:tr>
      <w:tr w:rsidR="003B04F9" w:rsidRPr="005E49DA" w:rsidTr="003B04F9">
        <w:trPr>
          <w:trHeight w:val="10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Финансовое обеспечение деятельности МКУ "Панинская ЦБУО" и центра учебно-воспитательной работы, подведомственных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6748,8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"Финансовое  обеспечение деятельности МКУ "Панинская ЦБУО""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6748,8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6289,1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459,7</w:t>
            </w:r>
          </w:p>
        </w:tc>
      </w:tr>
      <w:tr w:rsidR="003B04F9" w:rsidRPr="005E49DA" w:rsidTr="003B04F9">
        <w:trPr>
          <w:trHeight w:val="66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Подпрограмма " Обеспечение реализации муниципальной программы " развитие образование"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02 8 00 0000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4303,90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3522,20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1621,80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1871,60</w:t>
            </w:r>
          </w:p>
        </w:tc>
      </w:tr>
      <w:tr w:rsidR="003B04F9" w:rsidRPr="005E49DA" w:rsidTr="003B04F9">
        <w:trPr>
          <w:trHeight w:val="294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5E49DA">
              <w:rPr>
                <w:color w:val="000000"/>
                <w:sz w:val="28"/>
                <w:szCs w:val="28"/>
              </w:rPr>
              <w:lastRenderedPageBreak/>
              <w:t xml:space="preserve">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02 8 01 70100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26,3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2,50</w:t>
            </w:r>
          </w:p>
        </w:tc>
      </w:tr>
      <w:tr w:rsidR="003B04F9" w:rsidRPr="005E49DA" w:rsidTr="003B04F9">
        <w:trPr>
          <w:trHeight w:val="294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02 8 04 83000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781,7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"Дети-сироты и дети нуждающиеся в особой защите государства"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02 9 0000000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6652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"Выплаты единовременного пособия,при всех формах устройства детей, лишенных родительского попечения, в семью"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02 9 01 00000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02 9 01 52600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02 9 02 00000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338,1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02 9 02 78180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338,1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4899,9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02 9 03 78200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4899,9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357,9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02 9 04 78190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357,9</w:t>
            </w:r>
          </w:p>
        </w:tc>
      </w:tr>
      <w:tr w:rsidR="003B04F9" w:rsidRPr="005E49DA" w:rsidTr="003B04F9">
        <w:trPr>
          <w:trHeight w:val="525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Основное мероприятие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951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835,4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02 9 08 78240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115,6</w:t>
            </w:r>
          </w:p>
        </w:tc>
      </w:tr>
      <w:tr w:rsidR="003B04F9" w:rsidRPr="005E49DA" w:rsidTr="003B04F9">
        <w:trPr>
          <w:trHeight w:val="435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"Расходы на компенсацию, выплачиваемую родителям в </w:t>
            </w:r>
            <w:r w:rsidRPr="005E49DA">
              <w:rPr>
                <w:color w:val="000000"/>
                <w:sz w:val="28"/>
                <w:szCs w:val="28"/>
              </w:rPr>
              <w:lastRenderedPageBreak/>
              <w:t>целях материальной поддержки воспитания и обучения детей, посещающих ОО, реализующие программы дошкольного образования"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02 9 10 00000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55,2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02 9 10 78150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55,2</w:t>
            </w:r>
          </w:p>
        </w:tc>
      </w:tr>
      <w:tr w:rsidR="003B04F9" w:rsidRPr="005E49DA" w:rsidTr="003B04F9">
        <w:trPr>
          <w:trHeight w:val="390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7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"Социальная поддержка граждан" 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3868,8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6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Улучшение качества жизни пожилых людей"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3768,8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3345,6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03 2 01 82210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3345,6</w:t>
            </w:r>
          </w:p>
        </w:tc>
      </w:tr>
      <w:tr w:rsidR="003B04F9" w:rsidRPr="005E49DA" w:rsidTr="003B04F9">
        <w:trPr>
          <w:trHeight w:val="390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03 2 02 00000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423,2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03 2 02 82220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423,2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EB329F" w:rsidRDefault="003B04F9" w:rsidP="003B04F9">
            <w:pPr>
              <w:rPr>
                <w:color w:val="000000"/>
                <w:sz w:val="28"/>
                <w:szCs w:val="28"/>
              </w:rPr>
            </w:pPr>
            <w:r w:rsidRPr="00EB329F">
              <w:rPr>
                <w:color w:val="000000"/>
                <w:sz w:val="28"/>
                <w:szCs w:val="28"/>
              </w:rPr>
              <w:t xml:space="preserve">Основное мероприятие «Обеспечение мер по оказанию помощи населению в социальной поддержке»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03 3 01 82300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B04F9" w:rsidRPr="005E49DA" w:rsidTr="003B04F9">
        <w:trPr>
          <w:trHeight w:val="40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141865,9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67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141865,9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Обеспечение жильем  молодых семей"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2158,8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05 1 01 L0200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2158,8</w:t>
            </w:r>
          </w:p>
        </w:tc>
      </w:tr>
      <w:tr w:rsidR="003B04F9" w:rsidRPr="005E49DA" w:rsidTr="003B04F9">
        <w:trPr>
          <w:trHeight w:val="136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в рамках подпрограммы «Создание условий для обеспечения качественными услугами жилищно-коммунального хозяйства населения Панинского муниципального района» муниципальной программы  Панинского муниципаль</w:t>
            </w:r>
            <w:r>
              <w:rPr>
                <w:color w:val="000000"/>
                <w:sz w:val="28"/>
                <w:szCs w:val="28"/>
              </w:rPr>
              <w:t>ного района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05 2 01 78620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2833,1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05 2 01 78620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2833,1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Реконструкция водопроводных сетей и сооружений в с. Красный Лиман-2ой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05 2 02 78100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27330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05 2 02 78100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27330</w:t>
            </w:r>
          </w:p>
        </w:tc>
      </w:tr>
      <w:tr w:rsidR="003B04F9" w:rsidRPr="005E49DA" w:rsidTr="003B04F9">
        <w:trPr>
          <w:trHeight w:val="418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уличное освещение в рамках подпрограммы «Энергосбережение и повышение энергетической эффективности в Панинском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05 3 01 78670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1583,5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05 3 01 78670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1583,5</w:t>
            </w:r>
          </w:p>
        </w:tc>
      </w:tr>
      <w:tr w:rsidR="003B04F9" w:rsidRPr="005E49DA" w:rsidTr="003B04F9">
        <w:trPr>
          <w:trHeight w:val="849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Мероприятия направленные на капитальный ремонт и ремонт автомобильных дорог общего пользования местного значения в рамках подпрограмма «Развитие транспортной системы Панинского муниципального района»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05 5 01 78850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58127,7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05 5 01 78850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58127,7</w:t>
            </w:r>
          </w:p>
        </w:tc>
      </w:tr>
      <w:tr w:rsidR="003B04F9" w:rsidRPr="005E49DA" w:rsidTr="003B04F9">
        <w:trPr>
          <w:trHeight w:val="68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Основное мероприятие "Проектирование, строительство, реконструкция и капитальный ремонт и содержание автомобильный дорог общего пользования местного значения"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39284,7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05 5 02 78840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39284,7</w:t>
            </w:r>
          </w:p>
        </w:tc>
      </w:tr>
      <w:tr w:rsidR="003B04F9" w:rsidRPr="005E49DA" w:rsidTr="003B04F9">
        <w:trPr>
          <w:trHeight w:val="102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«Обеспечение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05 6 00 00000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10548,1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05 6 00 00000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05 6 01 00000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05 6 01 82110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Основное мероприятие «Передача полномочий»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05 6 02 82114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10510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05 6 02 82114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10510</w:t>
            </w:r>
          </w:p>
        </w:tc>
      </w:tr>
      <w:tr w:rsidR="003B04F9" w:rsidRPr="005E49DA" w:rsidTr="003B04F9">
        <w:trPr>
          <w:trHeight w:val="69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1056,4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2,1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Профилактика терроризма и  экстремизма"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10 1 01 81050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3B04F9" w:rsidRPr="005E49DA" w:rsidTr="003B04F9">
        <w:trPr>
          <w:trHeight w:val="37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10 2 00 0000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1054,3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1054,3</w:t>
            </w:r>
          </w:p>
        </w:tc>
      </w:tr>
      <w:tr w:rsidR="003B04F9" w:rsidRPr="005E49DA" w:rsidTr="003B04F9">
        <w:trPr>
          <w:trHeight w:val="82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10 2 01 81060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1054,3</w:t>
            </w: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35801,2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11 1 00 0000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5844,9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5750,10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82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5184,9</w:t>
            </w:r>
          </w:p>
        </w:tc>
      </w:tr>
      <w:tr w:rsidR="003B04F9" w:rsidRPr="005E49DA" w:rsidTr="003B04F9">
        <w:trPr>
          <w:trHeight w:val="45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469,6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52,4</w:t>
            </w:r>
          </w:p>
        </w:tc>
      </w:tr>
      <w:tr w:rsidR="003B04F9" w:rsidRPr="005E49DA" w:rsidTr="003B04F9">
        <w:trPr>
          <w:trHeight w:val="381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07 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>" Модернизация материально-технической базы ,техническое оснащение учреждения"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83,7</w:t>
            </w:r>
          </w:p>
        </w:tc>
      </w:tr>
      <w:tr w:rsidR="003B04F9" w:rsidRPr="005E49DA" w:rsidTr="003B04F9">
        <w:trPr>
          <w:trHeight w:val="34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83,7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 11 1 05 00000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11,1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11,1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Развитие культурно-досуговой деятельности и народного творчества"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18606,8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 МКУК " МДКиД"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6651,8</w:t>
            </w:r>
          </w:p>
        </w:tc>
      </w:tr>
      <w:tr w:rsidR="003B04F9" w:rsidRPr="005E49DA" w:rsidTr="003B04F9">
        <w:trPr>
          <w:trHeight w:val="82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5745,5</w:t>
            </w:r>
          </w:p>
        </w:tc>
      </w:tr>
      <w:tr w:rsidR="003B04F9" w:rsidRPr="005E49DA" w:rsidTr="003B04F9">
        <w:trPr>
          <w:trHeight w:val="47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11 2 01 20540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355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551,3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1059,2</w:t>
            </w:r>
          </w:p>
        </w:tc>
      </w:tr>
      <w:tr w:rsidR="003B04F9" w:rsidRPr="005E49DA" w:rsidTr="003B04F9">
        <w:trPr>
          <w:trHeight w:val="503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11 2 02 00590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1059,2</w:t>
            </w:r>
          </w:p>
        </w:tc>
      </w:tr>
      <w:tr w:rsidR="003B04F9" w:rsidRPr="005E49DA" w:rsidTr="003B04F9">
        <w:trPr>
          <w:trHeight w:val="4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филиала МКУК " </w:t>
            </w:r>
            <w:r w:rsidRPr="005E49DA">
              <w:rPr>
                <w:color w:val="000000"/>
                <w:sz w:val="28"/>
                <w:szCs w:val="28"/>
              </w:rPr>
              <w:lastRenderedPageBreak/>
              <w:t>МДКиД"- КДЦ кинотеатр " Восток"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11 2 05 00000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3014,6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3014,6</w:t>
            </w:r>
          </w:p>
        </w:tc>
      </w:tr>
      <w:tr w:rsidR="003B04F9" w:rsidRPr="005E49DA" w:rsidTr="003B04F9">
        <w:trPr>
          <w:trHeight w:val="68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 МКУК " МДКиД в части передачи полномочий сельских поселений в сфере культуры"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7881,2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11 2 06 00590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7881,2</w:t>
            </w:r>
          </w:p>
        </w:tc>
      </w:tr>
      <w:tr w:rsidR="003B04F9" w:rsidRPr="005E49DA" w:rsidTr="003B04F9">
        <w:trPr>
          <w:trHeight w:val="6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Развитие и модернизация  библиотечного дела"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7513,1</w:t>
            </w:r>
          </w:p>
        </w:tc>
      </w:tr>
      <w:tr w:rsidR="003B04F9" w:rsidRPr="005E49DA" w:rsidTr="003B04F9">
        <w:trPr>
          <w:trHeight w:val="3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МКУК " ПМЦБ"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7219,5</w:t>
            </w:r>
          </w:p>
        </w:tc>
      </w:tr>
      <w:tr w:rsidR="003B04F9" w:rsidRPr="005E49DA" w:rsidTr="003B04F9">
        <w:trPr>
          <w:trHeight w:val="27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6408,4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716,10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16,60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11 3 01 78440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21,6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11 1 01 70100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56,80</w:t>
            </w:r>
          </w:p>
        </w:tc>
      </w:tr>
      <w:tr w:rsidR="003B04F9" w:rsidRPr="005E49DA" w:rsidTr="003B04F9">
        <w:trPr>
          <w:trHeight w:val="6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Комплектование книжных фондов"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26,57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11 3 02 00590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11 3 02 51440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9,57</w:t>
            </w: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11 3 03 00000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225,8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1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11 3 03 51460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225,8</w:t>
            </w:r>
          </w:p>
        </w:tc>
      </w:tr>
      <w:tr w:rsidR="003B04F9" w:rsidRPr="005E49DA" w:rsidTr="003B04F9">
        <w:trPr>
          <w:trHeight w:val="6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Организация и проведение мероприятий"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11 3 04 00590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3,1</w:t>
            </w:r>
          </w:p>
        </w:tc>
      </w:tr>
      <w:tr w:rsidR="003B04F9" w:rsidRPr="005E49DA" w:rsidTr="003B04F9">
        <w:trPr>
          <w:trHeight w:val="6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филиала МКУК " ПМЦБ"-музей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38,2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11 3 05 00000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38,2</w:t>
            </w:r>
          </w:p>
        </w:tc>
      </w:tr>
      <w:tr w:rsidR="003B04F9" w:rsidRPr="005E49DA" w:rsidTr="003B04F9">
        <w:trPr>
          <w:trHeight w:val="66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2606,6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"Финансовое обеспечение деятельности  МКУ П "ЦБУК"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2606,6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2542,3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64,3</w:t>
            </w:r>
          </w:p>
        </w:tc>
      </w:tr>
      <w:tr w:rsidR="003B04F9" w:rsidRPr="005E49DA" w:rsidTr="003B04F9">
        <w:trPr>
          <w:trHeight w:val="67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1229,8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1229,8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1020</w:t>
            </w:r>
          </w:p>
        </w:tc>
      </w:tr>
      <w:tr w:rsidR="003B04F9" w:rsidRPr="005E49DA" w:rsidTr="003B04F9">
        <w:trPr>
          <w:trHeight w:val="45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196,1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Иные бюджетные ассигнования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13,7</w:t>
            </w: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12683,5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401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"Строительство, ремонт и реконструкция спортивных сооружений"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13 1 00 0000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6615,4</w:t>
            </w:r>
          </w:p>
        </w:tc>
      </w:tr>
      <w:tr w:rsidR="003B04F9" w:rsidRPr="005E49DA" w:rsidTr="003B04F9">
        <w:trPr>
          <w:trHeight w:val="136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Мероприятия направленные на строительство и финансовое обеспечение плоскостных спортивных сооружений в Панинском районе за счет средств областного бюджета в рамках подпрограммы «Строительство, ремонт и реконструкция спортивных сооружений» муниципальной п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13 1 03 78100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6602,2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49DA">
              <w:rPr>
                <w:rFonts w:ascii="Calibri" w:hAnsi="Calibri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13 1 03 78100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6602,2</w:t>
            </w:r>
          </w:p>
        </w:tc>
      </w:tr>
      <w:tr w:rsidR="003B04F9" w:rsidRPr="005E49DA" w:rsidTr="003B04F9">
        <w:trPr>
          <w:trHeight w:val="119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в рамках подпрограммы «Строительство, ремонт и реконструкция спортивных сооружений»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13,2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49DA">
              <w:rPr>
                <w:rFonts w:ascii="Calibri" w:hAnsi="Calibri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1 02 S8100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13,2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13 2 00 00000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6068,1</w:t>
            </w:r>
          </w:p>
        </w:tc>
      </w:tr>
      <w:tr w:rsidR="003B04F9" w:rsidRPr="005E49DA" w:rsidTr="003B04F9">
        <w:trPr>
          <w:trHeight w:val="105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296,3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13 2 01 82250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296,3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Участие в областных и всероссийских спортивно-массовых мероприятий"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13 2 02 00000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450,6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13 2 02 82250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450,6</w:t>
            </w:r>
          </w:p>
        </w:tc>
      </w:tr>
      <w:tr w:rsidR="003B04F9" w:rsidRPr="005E49DA" w:rsidTr="003B04F9">
        <w:trPr>
          <w:trHeight w:val="57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5E49DA">
              <w:rPr>
                <w:color w:val="000000"/>
                <w:sz w:val="28"/>
                <w:szCs w:val="28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5321,2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13 2 05 00590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5289,7</w:t>
            </w:r>
          </w:p>
        </w:tc>
      </w:tr>
      <w:tr w:rsidR="003B04F9" w:rsidRPr="005E49DA" w:rsidTr="003B04F9">
        <w:trPr>
          <w:trHeight w:val="584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13 2 05 70100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31,5</w:t>
            </w:r>
          </w:p>
        </w:tc>
      </w:tr>
      <w:tr w:rsidR="003B04F9" w:rsidRPr="005E49DA" w:rsidTr="003B04F9">
        <w:trPr>
          <w:trHeight w:val="109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15 0 00000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40185,2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1795,3</w:t>
            </w:r>
          </w:p>
        </w:tc>
      </w:tr>
      <w:tr w:rsidR="003B04F9" w:rsidRPr="005E49DA" w:rsidTr="003B04F9">
        <w:trPr>
          <w:trHeight w:val="114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1795,3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15 1 02 82140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1795,3</w:t>
            </w:r>
          </w:p>
        </w:tc>
      </w:tr>
      <w:tr w:rsidR="003B04F9" w:rsidRPr="005E49DA" w:rsidTr="003B04F9">
        <w:trPr>
          <w:trHeight w:val="73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"Совершенствование  муниципального управления"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143,4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 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15 3 02 00000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143,4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15 3 02 78430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143,4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"Защита объектов информатизации"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103</w:t>
            </w:r>
          </w:p>
        </w:tc>
      </w:tr>
      <w:tr w:rsidR="003B04F9" w:rsidRPr="005E49DA" w:rsidTr="003B04F9">
        <w:trPr>
          <w:trHeight w:val="68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 Аттестация автоматизированного рабочего места и ежегодный контроль эффективности мер защиты объектов информатизации"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103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15 4 01 70350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56,6</w:t>
            </w: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15 4 01 82140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22571,4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15 5 01 00000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22571,4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273,7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15 5 01 82010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13826,3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15 5 01 82010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6244,7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409,1</w:t>
            </w:r>
          </w:p>
        </w:tc>
      </w:tr>
      <w:tr w:rsidR="003B04F9" w:rsidRPr="005E49DA" w:rsidTr="003B04F9">
        <w:trPr>
          <w:trHeight w:val="849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E49DA">
              <w:rPr>
                <w:color w:val="000000"/>
                <w:sz w:val="28"/>
                <w:szCs w:val="28"/>
              </w:rPr>
              <w:lastRenderedPageBreak/>
              <w:t xml:space="preserve">органами, казенными учреждениями, органами управления  государственными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15 5 01 82010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1406,5</w:t>
            </w:r>
          </w:p>
        </w:tc>
      </w:tr>
      <w:tr w:rsidR="003B04F9" w:rsidRPr="005E49DA" w:rsidTr="003B04F9">
        <w:trPr>
          <w:trHeight w:val="134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383,6</w:t>
            </w:r>
          </w:p>
        </w:tc>
      </w:tr>
      <w:tr w:rsidR="003B04F9" w:rsidRPr="005E49DA" w:rsidTr="003B04F9">
        <w:trPr>
          <w:trHeight w:val="73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383,6</w:t>
            </w:r>
          </w:p>
        </w:tc>
      </w:tr>
      <w:tr w:rsidR="003B04F9" w:rsidRPr="005E49DA" w:rsidTr="003B04F9">
        <w:trPr>
          <w:trHeight w:val="109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15 5 01 80140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3B04F9" w:rsidRPr="005E49DA" w:rsidTr="003B04F9">
        <w:trPr>
          <w:trHeight w:val="79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15 5 01 80140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27,5</w:t>
            </w:r>
          </w:p>
        </w:tc>
      </w:tr>
      <w:tr w:rsidR="003B04F9" w:rsidRPr="005E49DA" w:rsidTr="003B04F9">
        <w:trPr>
          <w:trHeight w:val="67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15 6 00 00000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402,3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15 6 01 00000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402,3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15 6 01 82010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396,8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15 6 01 82010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3B04F9" w:rsidRPr="005E49DA" w:rsidTr="003B04F9">
        <w:trPr>
          <w:trHeight w:val="39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5E49DA">
              <w:rPr>
                <w:b/>
                <w:bCs/>
                <w:sz w:val="28"/>
                <w:szCs w:val="28"/>
              </w:rPr>
              <w:t>Подпрограмма " Обеспечение деятельности МКУ " ЦООДОМС"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5E49DA">
              <w:rPr>
                <w:b/>
                <w:bCs/>
                <w:sz w:val="28"/>
                <w:szCs w:val="28"/>
              </w:rPr>
              <w:t>15 7 00 00000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sz w:val="28"/>
                <w:szCs w:val="28"/>
              </w:rPr>
            </w:pPr>
            <w:r w:rsidRPr="005E49DA">
              <w:rPr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5E49D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5E49D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sz w:val="28"/>
                <w:szCs w:val="28"/>
              </w:rPr>
            </w:pPr>
            <w:r w:rsidRPr="005E49DA">
              <w:rPr>
                <w:sz w:val="28"/>
                <w:szCs w:val="28"/>
              </w:rPr>
              <w:t>6362,8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5E49DA">
              <w:rPr>
                <w:color w:val="000000"/>
                <w:sz w:val="28"/>
                <w:szCs w:val="28"/>
              </w:rPr>
              <w:t>" Финансовое обеспечение деятельности МКУ " ЦООДОМС"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15 7 01 00000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6362,8</w:t>
            </w:r>
          </w:p>
        </w:tc>
      </w:tr>
      <w:tr w:rsidR="003B04F9" w:rsidRPr="005E49DA" w:rsidTr="003B04F9">
        <w:trPr>
          <w:trHeight w:val="82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6334,2</w:t>
            </w:r>
          </w:p>
        </w:tc>
      </w:tr>
      <w:tr w:rsidR="003B04F9" w:rsidRPr="005E49DA" w:rsidTr="003B04F9">
        <w:trPr>
          <w:trHeight w:val="45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5E49DA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15 7 01 00590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23,3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5,3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15 8 00 00000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8807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Приобретение  основных средств"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15 8 01 00000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61,3</w:t>
            </w:r>
          </w:p>
        </w:tc>
      </w:tr>
      <w:tr w:rsidR="003B04F9" w:rsidRPr="005E49DA" w:rsidTr="003B04F9">
        <w:trPr>
          <w:trHeight w:val="405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61,3</w:t>
            </w:r>
          </w:p>
        </w:tc>
      </w:tr>
      <w:tr w:rsidR="003B04F9" w:rsidRPr="005E49DA" w:rsidTr="003B04F9">
        <w:trPr>
          <w:trHeight w:val="510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7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Основное мероприятие «Приобретение основных средств»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2219,5</w:t>
            </w:r>
          </w:p>
        </w:tc>
      </w:tr>
      <w:tr w:rsidR="003B04F9" w:rsidRPr="005E49DA" w:rsidTr="003B04F9">
        <w:trPr>
          <w:trHeight w:val="161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2219,5</w:t>
            </w:r>
          </w:p>
        </w:tc>
      </w:tr>
      <w:tr w:rsidR="003B04F9" w:rsidRPr="005E49DA" w:rsidTr="003B04F9">
        <w:trPr>
          <w:trHeight w:val="256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 развитие и инновационная экономика»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15 8 01 82010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2219,5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Проведение ремонтных работ"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15 8 03 00000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526,2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15 8 03 82010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526,2</w:t>
            </w:r>
          </w:p>
        </w:tc>
      </w:tr>
      <w:tr w:rsidR="003B04F9" w:rsidRPr="005E49DA" w:rsidTr="003B04F9">
        <w:trPr>
          <w:trHeight w:val="405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Основное мероприятие «Проведение ремонтных работ»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15 8 03 78440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3B04F9" w:rsidRPr="005E49DA" w:rsidTr="003B04F9">
        <w:trPr>
          <w:trHeight w:val="85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3201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"Развитие информационно-</w:t>
            </w: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консультационной помощи в сельской местности"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lastRenderedPageBreak/>
              <w:t>25 1 00 00000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3165,2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3165,2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2618,8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527,2</w:t>
            </w:r>
          </w:p>
        </w:tc>
      </w:tr>
      <w:tr w:rsidR="003B04F9" w:rsidRPr="005E49DA" w:rsidTr="003B04F9">
        <w:trPr>
          <w:trHeight w:val="238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«Эпизоотическое и ветеринарно –санитарное благополучие Панинского муниципального района»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25 9 00 00000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35,8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25 9 01 00000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35,8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25 9 01 78800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35,8</w:t>
            </w:r>
          </w:p>
        </w:tc>
      </w:tr>
      <w:tr w:rsidR="003B04F9" w:rsidRPr="005E49DA" w:rsidTr="003B04F9">
        <w:trPr>
          <w:trHeight w:val="56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39 000  0000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22348,40</w:t>
            </w:r>
          </w:p>
        </w:tc>
      </w:tr>
      <w:tr w:rsidR="003B04F9" w:rsidRPr="005E49DA" w:rsidTr="003B04F9">
        <w:trPr>
          <w:trHeight w:val="3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1354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1344,3</w:t>
            </w:r>
          </w:p>
        </w:tc>
      </w:tr>
      <w:tr w:rsidR="003B04F9" w:rsidRPr="005E49DA" w:rsidTr="003B04F9">
        <w:trPr>
          <w:trHeight w:val="85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Резервный фонд администрации Панинского муниципального района на проведение аварийно восстановительных работ в рамках подпрограммы «Управление муниципальными финансами»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39 1 0 480540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45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49DA">
              <w:rPr>
                <w:rFonts w:ascii="Calibri" w:hAnsi="Calibri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39 1 0 480540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45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49DA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39 1 0 480550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3B04F9" w:rsidRPr="005E49DA" w:rsidTr="003B04F9">
        <w:trPr>
          <w:trHeight w:val="102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«Управление муниципальными финансами»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39 1 0 420570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49DA">
              <w:rPr>
                <w:rFonts w:ascii="Calibri" w:hAnsi="Calibri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39 1 0 420570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B04F9" w:rsidRPr="005E49DA" w:rsidTr="003B04F9">
        <w:trPr>
          <w:trHeight w:val="68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Процентные платежи по муниципальному долгу Панинского муниципального района в рамках подпрограммы «Управление муниципальными финансами»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39 1 05 87880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49DA">
              <w:rPr>
                <w:rFonts w:ascii="Calibri" w:hAnsi="Calibri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39 1 05 87880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9,7</w:t>
            </w:r>
          </w:p>
        </w:tc>
      </w:tr>
      <w:tr w:rsidR="003B04F9" w:rsidRPr="005E49DA" w:rsidTr="003B04F9">
        <w:trPr>
          <w:trHeight w:val="163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15347,6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39 2 02 00000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7338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39 2 02 82270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4352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39 2 02 82280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2986</w:t>
            </w:r>
          </w:p>
        </w:tc>
      </w:tr>
      <w:tr w:rsidR="003B04F9" w:rsidRPr="005E49DA" w:rsidTr="003B04F9">
        <w:trPr>
          <w:trHeight w:val="33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7650,6</w:t>
            </w:r>
          </w:p>
        </w:tc>
      </w:tr>
      <w:tr w:rsidR="003B04F9" w:rsidRPr="005E49DA" w:rsidTr="003B04F9">
        <w:trPr>
          <w:trHeight w:val="37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>" Иные межбюджетные трансферты"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left="-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39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7650,6</w:t>
            </w:r>
          </w:p>
        </w:tc>
      </w:tr>
      <w:tr w:rsidR="003B04F9" w:rsidRPr="005E49DA" w:rsidTr="003B04F9">
        <w:trPr>
          <w:trHeight w:val="37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ind w:hanging="108"/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39 2 05 83300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7650,6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резервные средства для компенсации дополнительных расходов возникших в результате увеличения МРОТ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39 2 0 670100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359</w:t>
            </w:r>
          </w:p>
        </w:tc>
      </w:tr>
      <w:tr w:rsidR="003B04F9" w:rsidRPr="005E49DA" w:rsidTr="003B04F9">
        <w:trPr>
          <w:trHeight w:val="347"/>
        </w:trPr>
        <w:tc>
          <w:tcPr>
            <w:tcW w:w="6096" w:type="dxa"/>
            <w:shd w:val="clear" w:color="000000" w:fill="FFFFFF"/>
            <w:noWrap/>
            <w:vAlign w:val="center"/>
            <w:hideMark/>
          </w:tcPr>
          <w:p w:rsidR="003B04F9" w:rsidRPr="005E49DA" w:rsidRDefault="003B04F9" w:rsidP="003B04F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49DA">
              <w:rPr>
                <w:rFonts w:ascii="Calibri" w:hAnsi="Calibri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39 2 0 670100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359</w:t>
            </w:r>
          </w:p>
        </w:tc>
      </w:tr>
      <w:tr w:rsidR="003B04F9" w:rsidRPr="005E49DA" w:rsidTr="003B04F9">
        <w:trPr>
          <w:trHeight w:val="40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39 3 00 0000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1202,7</w:t>
            </w:r>
          </w:p>
        </w:tc>
      </w:tr>
      <w:tr w:rsidR="003B04F9" w:rsidRPr="005E49DA" w:rsidTr="003B04F9">
        <w:trPr>
          <w:trHeight w:val="69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 </w:t>
            </w:r>
            <w:r w:rsidRPr="005E49DA">
              <w:rPr>
                <w:color w:val="000000"/>
                <w:sz w:val="28"/>
                <w:szCs w:val="28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398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134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5E49DA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322,6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75,4</w:t>
            </w:r>
          </w:p>
        </w:tc>
      </w:tr>
      <w:tr w:rsidR="003B04F9" w:rsidRPr="005E49DA" w:rsidTr="003B04F9">
        <w:trPr>
          <w:trHeight w:val="101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муниципально -правовых актов Воронежской области"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388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280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108</w:t>
            </w:r>
          </w:p>
        </w:tc>
      </w:tr>
      <w:tr w:rsidR="003B04F9" w:rsidRPr="005E49DA" w:rsidTr="003B04F9">
        <w:trPr>
          <w:trHeight w:val="66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354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302,3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51,7</w:t>
            </w:r>
          </w:p>
        </w:tc>
      </w:tr>
      <w:tr w:rsidR="003B04F9" w:rsidRPr="005E49DA" w:rsidTr="003B04F9">
        <w:trPr>
          <w:trHeight w:val="36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>" Составление, изменение и дополнение списков кандидатов в присяжные заседатели районных судов»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39 3 04 5120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62,7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39 3 04 5120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62,7</w:t>
            </w:r>
          </w:p>
        </w:tc>
      </w:tr>
      <w:tr w:rsidR="003B04F9" w:rsidRPr="005E49DA" w:rsidTr="003B04F9">
        <w:trPr>
          <w:trHeight w:val="34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4444,10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Финансовое обеспечение деятельности исполнительных 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5E49DA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4444,10</w:t>
            </w:r>
          </w:p>
        </w:tc>
      </w:tr>
      <w:tr w:rsidR="003B04F9" w:rsidRPr="005E49DA" w:rsidTr="003B04F9">
        <w:trPr>
          <w:trHeight w:val="5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lastRenderedPageBreak/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3521,40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922,30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0,40</w:t>
            </w:r>
          </w:p>
        </w:tc>
      </w:tr>
      <w:tr w:rsidR="003B04F9" w:rsidRPr="005E49DA" w:rsidTr="003B04F9">
        <w:trPr>
          <w:trHeight w:val="690"/>
        </w:trPr>
        <w:tc>
          <w:tcPr>
            <w:tcW w:w="609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" Содействие развитию муниципальных образований и  местного самоуправления"</w:t>
            </w:r>
          </w:p>
        </w:tc>
        <w:tc>
          <w:tcPr>
            <w:tcW w:w="183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58 0 00 00000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307,9</w:t>
            </w: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322"/>
        </w:trPr>
        <w:tc>
          <w:tcPr>
            <w:tcW w:w="609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</w:p>
        </w:tc>
      </w:tr>
      <w:tr w:rsidR="003B04F9" w:rsidRPr="005E49DA" w:rsidTr="003B04F9">
        <w:trPr>
          <w:trHeight w:val="67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282,9</w:t>
            </w:r>
          </w:p>
        </w:tc>
      </w:tr>
      <w:tr w:rsidR="003B04F9" w:rsidRPr="005E49DA" w:rsidTr="003B04F9">
        <w:trPr>
          <w:trHeight w:val="130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 xml:space="preserve">Основное мероприятие" </w:t>
            </w:r>
            <w:r w:rsidRPr="005E49DA">
              <w:rPr>
                <w:color w:val="000000"/>
                <w:sz w:val="28"/>
                <w:szCs w:val="28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5E49DA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58 1 05 00000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282,9</w:t>
            </w:r>
          </w:p>
        </w:tc>
      </w:tr>
      <w:tr w:rsidR="003B04F9" w:rsidRPr="005E49DA" w:rsidTr="003B04F9">
        <w:trPr>
          <w:trHeight w:val="885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58 1 05 82130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282,9</w:t>
            </w:r>
          </w:p>
        </w:tc>
      </w:tr>
      <w:tr w:rsidR="003B04F9" w:rsidRPr="005E49DA" w:rsidTr="003B04F9">
        <w:trPr>
          <w:trHeight w:val="516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49DA">
              <w:rPr>
                <w:b/>
                <w:bCs/>
                <w:color w:val="000000"/>
                <w:sz w:val="28"/>
                <w:szCs w:val="28"/>
              </w:rPr>
              <w:t>Основное мероприятие</w:t>
            </w:r>
            <w:r w:rsidRPr="005E49DA">
              <w:rPr>
                <w:color w:val="000000"/>
                <w:sz w:val="28"/>
                <w:szCs w:val="28"/>
              </w:rPr>
              <w:t xml:space="preserve"> "  Членские взносы в ассоциацию « Совет муниципальных </w:t>
            </w:r>
            <w:r>
              <w:rPr>
                <w:color w:val="000000"/>
                <w:sz w:val="28"/>
                <w:szCs w:val="28"/>
              </w:rPr>
              <w:t>образований</w:t>
            </w:r>
            <w:r w:rsidRPr="005E49D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</w:t>
            </w:r>
          </w:p>
        </w:tc>
      </w:tr>
      <w:tr w:rsidR="003B04F9" w:rsidRPr="005E49DA" w:rsidTr="003B04F9">
        <w:trPr>
          <w:trHeight w:val="428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58 1 02 82120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3B04F9" w:rsidRPr="005E49DA" w:rsidRDefault="003B04F9" w:rsidP="003B04F9">
            <w:pPr>
              <w:rPr>
                <w:color w:val="000000"/>
                <w:sz w:val="28"/>
                <w:szCs w:val="28"/>
              </w:rPr>
            </w:pPr>
            <w:r w:rsidRPr="005E49DA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3B04F9" w:rsidRDefault="003B04F9" w:rsidP="003B04F9">
      <w:pPr>
        <w:rPr>
          <w:sz w:val="28"/>
          <w:szCs w:val="28"/>
        </w:rPr>
      </w:pPr>
    </w:p>
    <w:p w:rsidR="003B04F9" w:rsidRPr="00B47D99" w:rsidRDefault="003B04F9" w:rsidP="003B04F9">
      <w:pPr>
        <w:tabs>
          <w:tab w:val="left" w:pos="666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B47D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3B04F9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F41ABC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Об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201</w:t>
      </w:r>
      <w:r>
        <w:rPr>
          <w:sz w:val="28"/>
          <w:szCs w:val="28"/>
        </w:rPr>
        <w:t>8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3B04F9">
      <w:pPr>
        <w:pStyle w:val="af9"/>
        <w:spacing w:line="240" w:lineRule="auto"/>
        <w:jc w:val="right"/>
        <w:rPr>
          <w:b/>
          <w:sz w:val="28"/>
          <w:szCs w:val="28"/>
        </w:rPr>
      </w:pPr>
    </w:p>
    <w:p w:rsidR="003B04F9" w:rsidRDefault="003B04F9" w:rsidP="003B04F9">
      <w:pPr>
        <w:pStyle w:val="af9"/>
        <w:spacing w:line="240" w:lineRule="auto"/>
        <w:jc w:val="center"/>
        <w:rPr>
          <w:b/>
          <w:sz w:val="28"/>
          <w:szCs w:val="28"/>
        </w:rPr>
      </w:pPr>
    </w:p>
    <w:p w:rsidR="003B04F9" w:rsidRPr="00B52EDC" w:rsidRDefault="003B04F9" w:rsidP="003B04F9">
      <w:pPr>
        <w:pStyle w:val="af9"/>
        <w:spacing w:line="240" w:lineRule="auto"/>
        <w:jc w:val="center"/>
        <w:rPr>
          <w:b/>
          <w:sz w:val="28"/>
          <w:szCs w:val="28"/>
        </w:rPr>
      </w:pPr>
      <w:r w:rsidRPr="00B52EDC">
        <w:rPr>
          <w:b/>
          <w:sz w:val="28"/>
          <w:szCs w:val="28"/>
        </w:rPr>
        <w:t>Дорожный фонд Панинского муниципального района</w:t>
      </w:r>
    </w:p>
    <w:p w:rsidR="003B04F9" w:rsidRPr="00B52EDC" w:rsidRDefault="003B04F9" w:rsidP="003B04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B52EDC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8</w:t>
      </w:r>
      <w:r w:rsidRPr="00B52EDC">
        <w:rPr>
          <w:b/>
          <w:sz w:val="28"/>
          <w:szCs w:val="28"/>
        </w:rPr>
        <w:t xml:space="preserve"> год</w:t>
      </w:r>
    </w:p>
    <w:p w:rsidR="003B04F9" w:rsidRDefault="003B04F9" w:rsidP="003B04F9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Look w:val="00A0"/>
      </w:tblPr>
      <w:tblGrid>
        <w:gridCol w:w="734"/>
        <w:gridCol w:w="7913"/>
        <w:gridCol w:w="1560"/>
      </w:tblGrid>
      <w:tr w:rsidR="003B04F9" w:rsidRPr="0020367E" w:rsidTr="003B04F9">
        <w:trPr>
          <w:trHeight w:val="375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</w:rPr>
              <w:t>№</w:t>
            </w:r>
          </w:p>
          <w:p w:rsidR="003B04F9" w:rsidRPr="0020367E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  <w:lang w:eastAsia="en-US"/>
              </w:rPr>
              <w:t>201</w:t>
            </w:r>
            <w:r w:rsidRPr="0020367E">
              <w:rPr>
                <w:b/>
                <w:bCs/>
                <w:sz w:val="28"/>
                <w:szCs w:val="28"/>
                <w:lang w:val="en-US" w:eastAsia="en-US"/>
              </w:rPr>
              <w:t>8</w:t>
            </w:r>
            <w:r w:rsidRPr="0020367E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B04F9" w:rsidRPr="0020367E" w:rsidTr="003B04F9">
        <w:trPr>
          <w:trHeight w:val="375"/>
          <w:tblHeader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B04F9" w:rsidRPr="0020367E" w:rsidTr="003B04F9">
        <w:trPr>
          <w:trHeight w:val="3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F9" w:rsidRPr="0020367E" w:rsidRDefault="003B04F9" w:rsidP="003B04F9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0367E">
              <w:rPr>
                <w:b/>
                <w:bCs/>
                <w:sz w:val="28"/>
                <w:szCs w:val="28"/>
                <w:lang w:eastAsia="en-US"/>
              </w:rPr>
              <w:t>Дорожный фонд Панинского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F9" w:rsidRPr="0020367E" w:rsidRDefault="003B04F9" w:rsidP="003B04F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10510,0</w:t>
            </w:r>
          </w:p>
        </w:tc>
      </w:tr>
      <w:tr w:rsidR="003B04F9" w:rsidRPr="0020367E" w:rsidTr="003B04F9">
        <w:trPr>
          <w:trHeight w:val="31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20367E" w:rsidRDefault="003B04F9" w:rsidP="003B04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F9" w:rsidRPr="0020367E" w:rsidRDefault="003B04F9" w:rsidP="003B04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0367E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F9" w:rsidRPr="0020367E" w:rsidRDefault="003B04F9" w:rsidP="003B04F9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B04F9" w:rsidRPr="0020367E" w:rsidTr="003B04F9">
        <w:trPr>
          <w:trHeight w:val="51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F9" w:rsidRPr="0020367E" w:rsidRDefault="003B04F9" w:rsidP="003B04F9">
            <w:pPr>
              <w:jc w:val="right"/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F9" w:rsidRPr="0020367E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20367E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  Панинского муниципального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Default="003B04F9" w:rsidP="003B04F9">
            <w:pPr>
              <w:jc w:val="center"/>
            </w:pPr>
            <w:r w:rsidRPr="00BE1BEF">
              <w:rPr>
                <w:b/>
                <w:bCs/>
                <w:sz w:val="28"/>
                <w:szCs w:val="28"/>
                <w:lang w:eastAsia="en-US"/>
              </w:rPr>
              <w:t>10510,0</w:t>
            </w:r>
          </w:p>
        </w:tc>
      </w:tr>
      <w:tr w:rsidR="003B04F9" w:rsidRPr="0020367E" w:rsidTr="003B04F9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F9" w:rsidRPr="0020367E" w:rsidRDefault="003B04F9" w:rsidP="003B04F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F9" w:rsidRPr="0020367E" w:rsidRDefault="003B04F9" w:rsidP="003B04F9">
            <w:pPr>
              <w:rPr>
                <w:bCs/>
                <w:i/>
                <w:iCs/>
                <w:sz w:val="28"/>
                <w:szCs w:val="28"/>
              </w:rPr>
            </w:pPr>
            <w:r w:rsidRPr="0020367E">
              <w:rPr>
                <w:bCs/>
                <w:i/>
                <w:iCs/>
                <w:sz w:val="28"/>
                <w:szCs w:val="28"/>
              </w:rPr>
              <w:t xml:space="preserve">Подпрограмма «Муниципальный дорожный фонд Панинского муниципального района»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BC2DCB" w:rsidRDefault="003B04F9" w:rsidP="003B04F9">
            <w:pPr>
              <w:jc w:val="center"/>
            </w:pPr>
            <w:r w:rsidRPr="00BC2DCB">
              <w:rPr>
                <w:bCs/>
                <w:sz w:val="28"/>
                <w:szCs w:val="28"/>
                <w:lang w:eastAsia="en-US"/>
              </w:rPr>
              <w:t>10510,0</w:t>
            </w:r>
          </w:p>
        </w:tc>
      </w:tr>
      <w:tr w:rsidR="003B04F9" w:rsidRPr="0020367E" w:rsidTr="003B04F9">
        <w:trPr>
          <w:trHeight w:val="44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F9" w:rsidRPr="0020367E" w:rsidRDefault="003B04F9" w:rsidP="003B04F9">
            <w:pPr>
              <w:jc w:val="right"/>
              <w:rPr>
                <w:sz w:val="28"/>
                <w:szCs w:val="28"/>
              </w:rPr>
            </w:pPr>
            <w:r w:rsidRPr="0020367E">
              <w:rPr>
                <w:sz w:val="28"/>
                <w:szCs w:val="28"/>
              </w:rPr>
              <w:t>2</w:t>
            </w:r>
          </w:p>
        </w:tc>
        <w:tc>
          <w:tcPr>
            <w:tcW w:w="7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F9" w:rsidRPr="0020367E" w:rsidRDefault="003B04F9" w:rsidP="003B04F9">
            <w:pPr>
              <w:rPr>
                <w:sz w:val="28"/>
                <w:szCs w:val="28"/>
              </w:rPr>
            </w:pPr>
            <w:r w:rsidRPr="0020367E">
              <w:rPr>
                <w:color w:val="000000"/>
                <w:sz w:val="28"/>
                <w:szCs w:val="28"/>
                <w:lang w:eastAsia="en-US"/>
              </w:rPr>
              <w:t>Основное мероприятие «Передача полномочий»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04F9" w:rsidRPr="00BC2DCB" w:rsidRDefault="003B04F9" w:rsidP="003B04F9">
            <w:pPr>
              <w:jc w:val="center"/>
            </w:pPr>
            <w:r w:rsidRPr="00BC2DCB">
              <w:rPr>
                <w:bCs/>
                <w:sz w:val="28"/>
                <w:szCs w:val="28"/>
                <w:lang w:eastAsia="en-US"/>
              </w:rPr>
              <w:t>10510,0</w:t>
            </w:r>
          </w:p>
        </w:tc>
      </w:tr>
    </w:tbl>
    <w:p w:rsidR="00F41ABC" w:rsidRDefault="00F41ABC" w:rsidP="003B04F9">
      <w:pPr>
        <w:jc w:val="right"/>
        <w:rPr>
          <w:sz w:val="28"/>
          <w:szCs w:val="28"/>
        </w:rPr>
      </w:pPr>
    </w:p>
    <w:p w:rsidR="003B04F9" w:rsidRPr="00B47D99" w:rsidRDefault="00F41ABC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B04F9" w:rsidRPr="00B47D99">
        <w:rPr>
          <w:sz w:val="28"/>
          <w:szCs w:val="28"/>
        </w:rPr>
        <w:t xml:space="preserve">риложение № </w:t>
      </w:r>
      <w:r w:rsidR="003B04F9">
        <w:rPr>
          <w:sz w:val="28"/>
          <w:szCs w:val="28"/>
        </w:rPr>
        <w:t>8</w:t>
      </w:r>
    </w:p>
    <w:p w:rsidR="003B04F9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F41ABC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Об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201</w:t>
      </w:r>
      <w:r>
        <w:rPr>
          <w:sz w:val="28"/>
          <w:szCs w:val="28"/>
        </w:rPr>
        <w:t>8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 xml:space="preserve">  ______________  № _____</w:t>
      </w:r>
    </w:p>
    <w:p w:rsidR="003B04F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jc w:val="right"/>
        <w:rPr>
          <w:sz w:val="28"/>
          <w:szCs w:val="28"/>
        </w:rPr>
      </w:pPr>
    </w:p>
    <w:p w:rsidR="003B04F9" w:rsidRPr="00B33FD3" w:rsidRDefault="003B04F9" w:rsidP="003B04F9">
      <w:pPr>
        <w:ind w:left="720"/>
        <w:jc w:val="center"/>
        <w:rPr>
          <w:b/>
          <w:bCs/>
          <w:sz w:val="30"/>
          <w:szCs w:val="30"/>
        </w:rPr>
      </w:pPr>
      <w:r w:rsidRPr="00B33FD3">
        <w:rPr>
          <w:b/>
          <w:bCs/>
          <w:sz w:val="30"/>
          <w:szCs w:val="30"/>
        </w:rPr>
        <w:t xml:space="preserve">Распределение бюджетных ассигнований на исполнение публичных нормативных обязательств Панинского муниципального района </w:t>
      </w:r>
      <w:r>
        <w:rPr>
          <w:b/>
          <w:bCs/>
          <w:sz w:val="30"/>
          <w:szCs w:val="30"/>
        </w:rPr>
        <w:t>з</w:t>
      </w:r>
      <w:r w:rsidRPr="00B33FD3">
        <w:rPr>
          <w:b/>
          <w:bCs/>
          <w:sz w:val="30"/>
          <w:szCs w:val="30"/>
        </w:rPr>
        <w:t xml:space="preserve">а 2018 год </w:t>
      </w:r>
    </w:p>
    <w:p w:rsidR="003B04F9" w:rsidRDefault="003B04F9" w:rsidP="003B04F9">
      <w:pPr>
        <w:ind w:right="-1342"/>
        <w:jc w:val="center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2090"/>
        <w:gridCol w:w="943"/>
        <w:gridCol w:w="1220"/>
      </w:tblGrid>
      <w:tr w:rsidR="003B04F9" w:rsidRPr="00B33FD3" w:rsidTr="003B04F9">
        <w:trPr>
          <w:trHeight w:val="316"/>
          <w:tblHeader/>
        </w:trPr>
        <w:tc>
          <w:tcPr>
            <w:tcW w:w="5812" w:type="dxa"/>
            <w:shd w:val="clear" w:color="auto" w:fill="auto"/>
            <w:vAlign w:val="center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 xml:space="preserve"> Сумма </w:t>
            </w:r>
          </w:p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тыс. руб. 2018 год</w:t>
            </w:r>
          </w:p>
        </w:tc>
      </w:tr>
      <w:tr w:rsidR="003B04F9" w:rsidRPr="00B33FD3" w:rsidTr="003B04F9">
        <w:trPr>
          <w:trHeight w:val="316"/>
          <w:tblHeader/>
        </w:trPr>
        <w:tc>
          <w:tcPr>
            <w:tcW w:w="5812" w:type="dxa"/>
            <w:shd w:val="clear" w:color="auto" w:fill="auto"/>
            <w:vAlign w:val="center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Cs/>
                <w:sz w:val="28"/>
                <w:szCs w:val="28"/>
              </w:rPr>
              <w:t>4</w:t>
            </w:r>
          </w:p>
        </w:tc>
      </w:tr>
      <w:tr w:rsidR="003B04F9" w:rsidRPr="00B33FD3" w:rsidTr="003B04F9">
        <w:trPr>
          <w:trHeight w:val="381"/>
        </w:trPr>
        <w:tc>
          <w:tcPr>
            <w:tcW w:w="5812" w:type="dxa"/>
            <w:shd w:val="clear" w:color="auto" w:fill="auto"/>
            <w:vAlign w:val="bottom"/>
          </w:tcPr>
          <w:p w:rsidR="003B04F9" w:rsidRPr="00B33FD3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"Развитие образования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5701,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B04F9" w:rsidRPr="00B33FD3" w:rsidTr="003B04F9">
        <w:trPr>
          <w:trHeight w:val="581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 xml:space="preserve">Подпрограмма "Дети-сироты и дети нуждающиеся в особой защите </w:t>
            </w:r>
            <w:r w:rsidRPr="00B33FD3">
              <w:rPr>
                <w:b/>
                <w:bCs/>
                <w:sz w:val="28"/>
                <w:szCs w:val="28"/>
              </w:rPr>
              <w:lastRenderedPageBreak/>
              <w:t>государства"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lastRenderedPageBreak/>
              <w:t>02 9 0000000</w:t>
            </w:r>
          </w:p>
        </w:tc>
        <w:tc>
          <w:tcPr>
            <w:tcW w:w="943" w:type="dxa"/>
            <w:shd w:val="clear" w:color="auto" w:fill="auto"/>
          </w:tcPr>
          <w:p w:rsidR="003B04F9" w:rsidRPr="00B33FD3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5701,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B33FD3">
              <w:rPr>
                <w:sz w:val="28"/>
                <w:szCs w:val="28"/>
              </w:rPr>
              <w:t xml:space="preserve"> "Расходы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02 9 10 00000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55,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3B04F9" w:rsidRPr="00B33FD3" w:rsidTr="003B04F9">
        <w:trPr>
          <w:trHeight w:val="344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02 9 10 78150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55,</w:t>
            </w:r>
            <w:r>
              <w:rPr>
                <w:sz w:val="28"/>
                <w:szCs w:val="28"/>
              </w:rPr>
              <w:t>2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33FD3">
              <w:rPr>
                <w:sz w:val="28"/>
                <w:szCs w:val="28"/>
              </w:rPr>
              <w:t xml:space="preserve"> "Выплаты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02 9 01 00000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</w:p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49,9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Cs/>
                <w:sz w:val="28"/>
                <w:szCs w:val="28"/>
              </w:rPr>
              <w:t>02 9 01 52600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49,9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33FD3">
              <w:rPr>
                <w:sz w:val="28"/>
                <w:szCs w:val="28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02 9 02 00000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338,1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Cs/>
                <w:sz w:val="28"/>
                <w:szCs w:val="28"/>
              </w:rPr>
            </w:pPr>
            <w:r w:rsidRPr="00B33FD3">
              <w:rPr>
                <w:bCs/>
                <w:sz w:val="28"/>
                <w:szCs w:val="28"/>
              </w:rPr>
              <w:t>02 9 02 78180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338,1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33FD3">
              <w:rPr>
                <w:sz w:val="28"/>
                <w:szCs w:val="28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02 9 04 00000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357,9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  <w:lang w:val="en-US"/>
              </w:rPr>
            </w:pPr>
            <w:r w:rsidRPr="00B33FD3">
              <w:rPr>
                <w:sz w:val="28"/>
                <w:szCs w:val="28"/>
              </w:rPr>
              <w:t>02 9 04 78190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357,9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  <w:vAlign w:val="bottom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33FD3">
              <w:rPr>
                <w:sz w:val="28"/>
                <w:szCs w:val="28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02 9 03 00000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4899,9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  <w:lang w:val="en-US"/>
              </w:rPr>
            </w:pPr>
            <w:r w:rsidRPr="00B33FD3">
              <w:rPr>
                <w:sz w:val="28"/>
                <w:szCs w:val="28"/>
              </w:rPr>
              <w:t>02 9 03 78</w:t>
            </w:r>
            <w:r w:rsidRPr="00B33FD3">
              <w:rPr>
                <w:sz w:val="28"/>
                <w:szCs w:val="28"/>
                <w:lang w:val="en-US"/>
              </w:rPr>
              <w:t>543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4899,9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  <w:vAlign w:val="bottom"/>
          </w:tcPr>
          <w:p w:rsidR="003B04F9" w:rsidRPr="00B33FD3" w:rsidRDefault="003B04F9" w:rsidP="003B04F9">
            <w:pPr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Муниципальная программа Панинского муниципального района Воронежской области «Обеспечение доступным и комфортным  жильем  и коммунальными услугами населения Панинского муниципального района Воронежской области»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2158,8</w:t>
            </w:r>
          </w:p>
        </w:tc>
      </w:tr>
      <w:tr w:rsidR="003B04F9" w:rsidRPr="00B33FD3" w:rsidTr="003B04F9">
        <w:trPr>
          <w:trHeight w:val="525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lastRenderedPageBreak/>
              <w:t>Подпрограмма " Создание условий для обеспечения  доступным и комфортным жильем  населения  Воронежской области"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2158,8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Основное мероприятие</w:t>
            </w:r>
            <w:r w:rsidRPr="00B33FD3">
              <w:rPr>
                <w:sz w:val="28"/>
                <w:szCs w:val="28"/>
              </w:rPr>
              <w:t xml:space="preserve"> " Обеспечение жильем  молодых семей"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05 1 01 00000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2158,8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</w:tcPr>
          <w:p w:rsidR="003B04F9" w:rsidRPr="00B33FD3" w:rsidRDefault="003B04F9" w:rsidP="003B04F9">
            <w:pPr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 xml:space="preserve">05 1 01 </w:t>
            </w:r>
            <w:r w:rsidRPr="00B33FD3">
              <w:rPr>
                <w:sz w:val="28"/>
                <w:szCs w:val="28"/>
                <w:lang w:val="en-US"/>
              </w:rPr>
              <w:t>L0</w:t>
            </w:r>
            <w:r w:rsidRPr="00B33FD3">
              <w:rPr>
                <w:sz w:val="28"/>
                <w:szCs w:val="28"/>
              </w:rPr>
              <w:t>2</w:t>
            </w:r>
            <w:r w:rsidRPr="00B33FD3">
              <w:rPr>
                <w:sz w:val="28"/>
                <w:szCs w:val="28"/>
                <w:lang w:val="en-US"/>
              </w:rPr>
              <w:t>0</w:t>
            </w:r>
            <w:r w:rsidRPr="00B33FD3">
              <w:rPr>
                <w:sz w:val="28"/>
                <w:szCs w:val="28"/>
              </w:rPr>
              <w:t>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sz w:val="28"/>
                <w:szCs w:val="28"/>
              </w:rPr>
            </w:pPr>
            <w:r w:rsidRPr="00B33FD3">
              <w:rPr>
                <w:sz w:val="28"/>
                <w:szCs w:val="28"/>
              </w:rPr>
              <w:t>2158,8</w:t>
            </w:r>
          </w:p>
        </w:tc>
      </w:tr>
      <w:tr w:rsidR="003B04F9" w:rsidRPr="00B33FD3" w:rsidTr="003B04F9">
        <w:trPr>
          <w:trHeight w:val="359"/>
        </w:trPr>
        <w:tc>
          <w:tcPr>
            <w:tcW w:w="5812" w:type="dxa"/>
            <w:shd w:val="clear" w:color="auto" w:fill="auto"/>
            <w:vAlign w:val="bottom"/>
          </w:tcPr>
          <w:p w:rsidR="003B04F9" w:rsidRPr="00B33FD3" w:rsidRDefault="003B04F9" w:rsidP="003B04F9">
            <w:pPr>
              <w:rPr>
                <w:b/>
                <w:sz w:val="28"/>
                <w:szCs w:val="28"/>
              </w:rPr>
            </w:pPr>
            <w:r w:rsidRPr="00B33FD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43" w:type="dxa"/>
            <w:shd w:val="clear" w:color="auto" w:fill="auto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3B04F9" w:rsidRPr="00B33FD3" w:rsidRDefault="003B04F9" w:rsidP="003B04F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7859,8</w:t>
            </w:r>
          </w:p>
        </w:tc>
      </w:tr>
    </w:tbl>
    <w:p w:rsidR="003B04F9" w:rsidRPr="00B47D99" w:rsidRDefault="003B04F9" w:rsidP="003B04F9">
      <w:pPr>
        <w:ind w:right="-1342"/>
        <w:jc w:val="center"/>
        <w:rPr>
          <w:sz w:val="28"/>
          <w:szCs w:val="28"/>
        </w:rPr>
      </w:pPr>
    </w:p>
    <w:p w:rsidR="003B04F9" w:rsidRDefault="003B04F9" w:rsidP="003B04F9">
      <w:pPr>
        <w:jc w:val="center"/>
        <w:rPr>
          <w:sz w:val="28"/>
          <w:szCs w:val="28"/>
        </w:rPr>
      </w:pP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3B04F9" w:rsidRDefault="003B04F9" w:rsidP="003B04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народных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F41ABC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Об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201</w:t>
      </w:r>
      <w:r>
        <w:rPr>
          <w:sz w:val="28"/>
          <w:szCs w:val="28"/>
        </w:rPr>
        <w:t>8</w:t>
      </w:r>
      <w:r w:rsidRPr="00B47D99">
        <w:rPr>
          <w:sz w:val="28"/>
          <w:szCs w:val="28"/>
        </w:rPr>
        <w:t xml:space="preserve"> год»</w:t>
      </w:r>
    </w:p>
    <w:p w:rsidR="003B04F9" w:rsidRPr="00985D8C" w:rsidRDefault="003B04F9" w:rsidP="003B04F9">
      <w:pPr>
        <w:jc w:val="right"/>
        <w:rPr>
          <w:sz w:val="28"/>
          <w:szCs w:val="28"/>
          <w:u w:val="single"/>
        </w:rPr>
      </w:pPr>
      <w:r w:rsidRPr="00985D8C">
        <w:rPr>
          <w:sz w:val="28"/>
          <w:szCs w:val="28"/>
        </w:rPr>
        <w:t>______________  № _____</w:t>
      </w:r>
    </w:p>
    <w:p w:rsidR="003B04F9" w:rsidRPr="00B47D99" w:rsidRDefault="003B04F9" w:rsidP="003B04F9">
      <w:pPr>
        <w:jc w:val="right"/>
        <w:rPr>
          <w:sz w:val="28"/>
          <w:szCs w:val="28"/>
        </w:rPr>
      </w:pPr>
    </w:p>
    <w:p w:rsidR="003B04F9" w:rsidRPr="00B47D99" w:rsidRDefault="003B04F9" w:rsidP="003B04F9">
      <w:pPr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3B04F9" w:rsidRPr="00844CFF" w:rsidRDefault="003B04F9" w:rsidP="003B04F9">
      <w:pPr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Программа</w:t>
      </w:r>
    </w:p>
    <w:p w:rsidR="003B04F9" w:rsidRPr="00844CFF" w:rsidRDefault="003B04F9" w:rsidP="003B04F9">
      <w:pPr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муниципальных внутренних заимствований</w:t>
      </w:r>
    </w:p>
    <w:p w:rsidR="003B04F9" w:rsidRPr="00844CFF" w:rsidRDefault="003B04F9" w:rsidP="003B04F9">
      <w:pPr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 xml:space="preserve">Панинского муниципального района </w:t>
      </w:r>
    </w:p>
    <w:p w:rsidR="003B04F9" w:rsidRPr="00844CFF" w:rsidRDefault="003B04F9" w:rsidP="003B04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844CFF">
        <w:rPr>
          <w:b/>
          <w:sz w:val="32"/>
          <w:szCs w:val="32"/>
        </w:rPr>
        <w:t>а 2018 год.</w:t>
      </w:r>
    </w:p>
    <w:p w:rsidR="003B04F9" w:rsidRPr="00B47D99" w:rsidRDefault="003B04F9" w:rsidP="003B04F9">
      <w:pPr>
        <w:ind w:left="720"/>
        <w:jc w:val="center"/>
        <w:rPr>
          <w:b/>
          <w:bCs/>
          <w:sz w:val="28"/>
          <w:szCs w:val="28"/>
        </w:rPr>
      </w:pPr>
    </w:p>
    <w:p w:rsidR="003B04F9" w:rsidRPr="00B47D99" w:rsidRDefault="003B04F9" w:rsidP="003B04F9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43"/>
        <w:gridCol w:w="7887"/>
        <w:gridCol w:w="1241"/>
      </w:tblGrid>
      <w:tr w:rsidR="003B04F9" w:rsidRPr="004E5D9B" w:rsidTr="003B04F9">
        <w:trPr>
          <w:trHeight w:val="88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4E5D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4E5D9B">
              <w:rPr>
                <w:b/>
                <w:sz w:val="28"/>
                <w:szCs w:val="28"/>
              </w:rPr>
              <w:t xml:space="preserve">Наименование </w:t>
            </w:r>
            <w:r w:rsidRPr="004E5D9B">
              <w:rPr>
                <w:b/>
                <w:sz w:val="28"/>
                <w:szCs w:val="28"/>
              </w:rPr>
              <w:br/>
              <w:t>обязательств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4E5D9B">
              <w:rPr>
                <w:b/>
                <w:sz w:val="28"/>
                <w:szCs w:val="28"/>
              </w:rPr>
              <w:t>2018год</w:t>
            </w:r>
          </w:p>
        </w:tc>
      </w:tr>
      <w:tr w:rsidR="003B04F9" w:rsidRPr="004E5D9B" w:rsidTr="003B04F9">
        <w:trPr>
          <w:trHeight w:val="3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F9" w:rsidRPr="004E5D9B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4E5D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F9" w:rsidRPr="004E5D9B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4E5D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F9" w:rsidRPr="004E5D9B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4E5D9B">
              <w:rPr>
                <w:b/>
                <w:sz w:val="28"/>
                <w:szCs w:val="28"/>
              </w:rPr>
              <w:t>3</w:t>
            </w:r>
          </w:p>
        </w:tc>
      </w:tr>
      <w:tr w:rsidR="003B04F9" w:rsidRPr="004E5D9B" w:rsidTr="003B04F9">
        <w:trPr>
          <w:trHeight w:val="654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4E5D9B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  <w:p w:rsidR="003B04F9" w:rsidRPr="004E5D9B" w:rsidRDefault="003B04F9" w:rsidP="003B04F9">
            <w:pPr>
              <w:tabs>
                <w:tab w:val="left" w:pos="2676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4E5D9B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B04F9" w:rsidRPr="004E5D9B" w:rsidTr="003B04F9">
        <w:trPr>
          <w:trHeight w:val="3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 размещение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0</w:t>
            </w:r>
          </w:p>
        </w:tc>
      </w:tr>
      <w:tr w:rsidR="003B04F9" w:rsidRPr="004E5D9B" w:rsidTr="003B04F9">
        <w:trPr>
          <w:trHeight w:val="3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 погашение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0</w:t>
            </w:r>
          </w:p>
        </w:tc>
      </w:tr>
      <w:tr w:rsidR="003B04F9" w:rsidRPr="004E5D9B" w:rsidTr="003B04F9">
        <w:trPr>
          <w:trHeight w:val="5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4E5D9B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4E5D9B">
              <w:rPr>
                <w:b/>
                <w:bCs/>
                <w:sz w:val="28"/>
                <w:szCs w:val="28"/>
              </w:rPr>
              <w:t>-11363,4</w:t>
            </w:r>
          </w:p>
        </w:tc>
      </w:tr>
      <w:tr w:rsidR="003B04F9" w:rsidRPr="004E5D9B" w:rsidTr="003B04F9">
        <w:trPr>
          <w:trHeight w:val="37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 получение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  <w:lang w:val="en-US"/>
              </w:rPr>
            </w:pPr>
            <w:r w:rsidRPr="004E5D9B">
              <w:rPr>
                <w:sz w:val="28"/>
                <w:szCs w:val="28"/>
                <w:lang w:val="en-US"/>
              </w:rPr>
              <w:t>0</w:t>
            </w:r>
          </w:p>
        </w:tc>
      </w:tr>
      <w:tr w:rsidR="003B04F9" w:rsidRPr="004E5D9B" w:rsidTr="003B04F9">
        <w:trPr>
          <w:trHeight w:val="37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 погашение,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11363,4.</w:t>
            </w:r>
          </w:p>
        </w:tc>
      </w:tr>
      <w:tr w:rsidR="003B04F9" w:rsidRPr="004E5D9B" w:rsidTr="003B04F9">
        <w:trPr>
          <w:trHeight w:val="375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возврат  реструктурированной задолженности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1263,4</w:t>
            </w:r>
          </w:p>
        </w:tc>
      </w:tr>
      <w:tr w:rsidR="003B04F9" w:rsidRPr="004E5D9B" w:rsidTr="003B04F9">
        <w:trPr>
          <w:trHeight w:val="403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3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4E5D9B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b/>
                <w:sz w:val="28"/>
                <w:szCs w:val="28"/>
              </w:rPr>
            </w:pPr>
            <w:r w:rsidRPr="004E5D9B">
              <w:rPr>
                <w:b/>
                <w:sz w:val="28"/>
                <w:szCs w:val="28"/>
              </w:rPr>
              <w:t>0</w:t>
            </w:r>
          </w:p>
        </w:tc>
      </w:tr>
      <w:tr w:rsidR="003B04F9" w:rsidRPr="004E5D9B" w:rsidTr="003B04F9">
        <w:trPr>
          <w:trHeight w:val="29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 получение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0</w:t>
            </w:r>
          </w:p>
        </w:tc>
      </w:tr>
      <w:tr w:rsidR="003B04F9" w:rsidRPr="004E5D9B" w:rsidTr="003B04F9">
        <w:trPr>
          <w:trHeight w:val="3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 погашение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0</w:t>
            </w:r>
          </w:p>
        </w:tc>
      </w:tr>
      <w:tr w:rsidR="003B04F9" w:rsidRPr="004E5D9B" w:rsidTr="003B04F9">
        <w:trPr>
          <w:trHeight w:val="433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center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b/>
                <w:bCs/>
                <w:sz w:val="28"/>
                <w:szCs w:val="28"/>
              </w:rPr>
            </w:pPr>
            <w:r w:rsidRPr="004E5D9B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F9" w:rsidRPr="004E5D9B" w:rsidRDefault="003B04F9" w:rsidP="003B04F9">
            <w:pPr>
              <w:jc w:val="center"/>
              <w:rPr>
                <w:b/>
                <w:bCs/>
                <w:sz w:val="28"/>
                <w:szCs w:val="28"/>
              </w:rPr>
            </w:pPr>
            <w:r w:rsidRPr="004E5D9B">
              <w:rPr>
                <w:b/>
                <w:bCs/>
                <w:sz w:val="28"/>
                <w:szCs w:val="28"/>
              </w:rPr>
              <w:t>-11363,4</w:t>
            </w:r>
          </w:p>
        </w:tc>
      </w:tr>
      <w:tr w:rsidR="003B04F9" w:rsidRPr="004E5D9B" w:rsidTr="003B04F9">
        <w:trPr>
          <w:trHeight w:val="19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-получение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right"/>
              <w:rPr>
                <w:sz w:val="28"/>
                <w:szCs w:val="28"/>
                <w:lang w:val="en-US"/>
              </w:rPr>
            </w:pPr>
            <w:r w:rsidRPr="004E5D9B">
              <w:rPr>
                <w:sz w:val="28"/>
                <w:szCs w:val="28"/>
                <w:lang w:val="en-US"/>
              </w:rPr>
              <w:t>0</w:t>
            </w:r>
          </w:p>
        </w:tc>
      </w:tr>
      <w:tr w:rsidR="003B04F9" w:rsidRPr="004E5D9B" w:rsidTr="003B04F9">
        <w:trPr>
          <w:trHeight w:val="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-погашение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F9" w:rsidRPr="004E5D9B" w:rsidRDefault="003B04F9" w:rsidP="003B04F9">
            <w:pPr>
              <w:jc w:val="right"/>
              <w:rPr>
                <w:sz w:val="28"/>
                <w:szCs w:val="28"/>
              </w:rPr>
            </w:pPr>
            <w:r w:rsidRPr="004E5D9B">
              <w:rPr>
                <w:sz w:val="28"/>
                <w:szCs w:val="28"/>
              </w:rPr>
              <w:t>-11363,4</w:t>
            </w:r>
          </w:p>
        </w:tc>
      </w:tr>
    </w:tbl>
    <w:p w:rsidR="003B04F9" w:rsidRDefault="003B04F9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F41ABC" w:rsidRDefault="00F41ABC" w:rsidP="000D43BC">
      <w:pPr>
        <w:jc w:val="center"/>
      </w:pPr>
    </w:p>
    <w:p w:rsidR="003B04F9" w:rsidRDefault="003B04F9" w:rsidP="000D43BC">
      <w:pPr>
        <w:jc w:val="center"/>
      </w:pPr>
    </w:p>
    <w:p w:rsidR="000D43BC" w:rsidRPr="00895642" w:rsidRDefault="003B04F9" w:rsidP="000D43BC">
      <w:pPr>
        <w:jc w:val="center"/>
      </w:pPr>
      <w:r>
        <w:lastRenderedPageBreak/>
        <w:t xml:space="preserve">                                            </w:t>
      </w:r>
      <w:r w:rsidR="000D43BC" w:rsidRPr="00895642">
        <w:t xml:space="preserve">Приложение 2 </w:t>
      </w:r>
    </w:p>
    <w:p w:rsidR="000D43BC" w:rsidRPr="00895642" w:rsidRDefault="00895642" w:rsidP="00895642">
      <w:pPr>
        <w:jc w:val="center"/>
      </w:pPr>
      <w:r>
        <w:t xml:space="preserve">                                                                                    </w:t>
      </w:r>
      <w:r w:rsidR="000D43BC" w:rsidRPr="00895642">
        <w:t>к решению Совета народных депутатов</w:t>
      </w:r>
    </w:p>
    <w:p w:rsidR="000D43BC" w:rsidRPr="00895642" w:rsidRDefault="000D43BC" w:rsidP="000D43BC">
      <w:pPr>
        <w:jc w:val="center"/>
      </w:pPr>
      <w:r w:rsidRPr="00895642">
        <w:t xml:space="preserve">                                                                   </w:t>
      </w:r>
      <w:r w:rsidR="00895642">
        <w:t xml:space="preserve">             </w:t>
      </w:r>
      <w:r w:rsidRPr="00895642">
        <w:t>Панинского муниципального района</w:t>
      </w:r>
    </w:p>
    <w:p w:rsidR="002D3D36" w:rsidRPr="00895642" w:rsidRDefault="000D43BC" w:rsidP="000D43BC">
      <w:pPr>
        <w:jc w:val="center"/>
      </w:pPr>
      <w:r w:rsidRPr="00895642">
        <w:t xml:space="preserve">                                          </w:t>
      </w:r>
      <w:r w:rsidR="00895642">
        <w:t xml:space="preserve">               </w:t>
      </w:r>
      <w:r w:rsidRPr="00895642">
        <w:t>Воронежской области</w:t>
      </w:r>
    </w:p>
    <w:p w:rsidR="000D43BC" w:rsidRPr="00895642" w:rsidRDefault="000D43BC" w:rsidP="000D43BC">
      <w:pPr>
        <w:jc w:val="center"/>
      </w:pPr>
      <w:r w:rsidRPr="00895642">
        <w:t xml:space="preserve">                                                 </w:t>
      </w:r>
      <w:r w:rsidR="00895642">
        <w:t xml:space="preserve">             </w:t>
      </w:r>
      <w:r w:rsidRPr="00895642">
        <w:t xml:space="preserve"> от___________ №_______</w:t>
      </w:r>
    </w:p>
    <w:p w:rsidR="000D43BC" w:rsidRDefault="000D43BC" w:rsidP="000D43BC">
      <w:pPr>
        <w:jc w:val="center"/>
        <w:rPr>
          <w:sz w:val="28"/>
          <w:szCs w:val="28"/>
        </w:rPr>
      </w:pPr>
    </w:p>
    <w:p w:rsidR="000D43BC" w:rsidRDefault="000D43BC" w:rsidP="000D43BC">
      <w:pPr>
        <w:jc w:val="center"/>
        <w:rPr>
          <w:sz w:val="28"/>
          <w:szCs w:val="28"/>
        </w:rPr>
      </w:pPr>
    </w:p>
    <w:p w:rsidR="000D43BC" w:rsidRPr="00895642" w:rsidRDefault="000D43BC" w:rsidP="000D43B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Состав рабочей группы</w:t>
      </w:r>
    </w:p>
    <w:p w:rsidR="000D43BC" w:rsidRPr="00895642" w:rsidRDefault="000D43BC" w:rsidP="000D43B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по проведению публичных слушаний по проекту решения</w:t>
      </w:r>
    </w:p>
    <w:p w:rsidR="000D43BC" w:rsidRDefault="000D43BC" w:rsidP="000D43B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95642">
        <w:rPr>
          <w:b/>
          <w:color w:val="22272F"/>
          <w:sz w:val="28"/>
          <w:szCs w:val="28"/>
        </w:rPr>
        <w:t>Совета народных депутатов</w:t>
      </w:r>
      <w:r w:rsidR="00895642">
        <w:rPr>
          <w:b/>
          <w:color w:val="22272F"/>
          <w:sz w:val="28"/>
          <w:szCs w:val="28"/>
        </w:rPr>
        <w:t xml:space="preserve"> Панинского муниципального района</w:t>
      </w:r>
      <w:r w:rsidRPr="00895642">
        <w:rPr>
          <w:b/>
          <w:color w:val="22272F"/>
          <w:sz w:val="28"/>
          <w:szCs w:val="28"/>
        </w:rPr>
        <w:t xml:space="preserve"> "Об и</w:t>
      </w:r>
      <w:r w:rsidR="00895642">
        <w:rPr>
          <w:b/>
          <w:color w:val="22272F"/>
          <w:sz w:val="28"/>
          <w:szCs w:val="28"/>
        </w:rPr>
        <w:t>сполнении бюджета Панинского</w:t>
      </w:r>
      <w:r w:rsidRPr="00895642">
        <w:rPr>
          <w:b/>
          <w:color w:val="22272F"/>
          <w:sz w:val="28"/>
          <w:szCs w:val="28"/>
        </w:rPr>
        <w:t xml:space="preserve"> муниц</w:t>
      </w:r>
      <w:r w:rsidR="00895642">
        <w:rPr>
          <w:b/>
          <w:color w:val="22272F"/>
          <w:sz w:val="28"/>
          <w:szCs w:val="28"/>
        </w:rPr>
        <w:t>ипального района за 2018</w:t>
      </w:r>
      <w:r w:rsidRPr="00895642">
        <w:rPr>
          <w:b/>
          <w:color w:val="22272F"/>
          <w:sz w:val="28"/>
          <w:szCs w:val="28"/>
        </w:rPr>
        <w:t xml:space="preserve"> год"</w:t>
      </w:r>
    </w:p>
    <w:p w:rsidR="00895642" w:rsidRDefault="00895642" w:rsidP="00895642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82A82" w:rsidRDefault="00582A82" w:rsidP="00895642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95642" w:rsidRPr="00895642" w:rsidRDefault="00895642" w:rsidP="00895642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Pr="00895642">
        <w:rPr>
          <w:sz w:val="28"/>
          <w:szCs w:val="28"/>
        </w:rPr>
        <w:t xml:space="preserve">  Жукавин Виктор Дмитриевич</w:t>
      </w:r>
      <w:r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руководитель рабочей группы, </w:t>
      </w:r>
      <w:r>
        <w:rPr>
          <w:sz w:val="28"/>
          <w:szCs w:val="28"/>
        </w:rPr>
        <w:t xml:space="preserve">председатель Совета народных </w:t>
      </w:r>
      <w:r w:rsidRPr="00895642">
        <w:rPr>
          <w:sz w:val="28"/>
          <w:szCs w:val="28"/>
        </w:rPr>
        <w:t>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895642">
        <w:rPr>
          <w:sz w:val="28"/>
          <w:szCs w:val="28"/>
        </w:rPr>
        <w:t>;</w:t>
      </w:r>
    </w:p>
    <w:p w:rsidR="00895642" w:rsidRPr="00D2731C" w:rsidRDefault="00895642" w:rsidP="0089564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2A82">
        <w:rPr>
          <w:sz w:val="28"/>
          <w:szCs w:val="28"/>
        </w:rPr>
        <w:t>Антипова Вера Петровна</w:t>
      </w:r>
      <w:r w:rsidRPr="00D2731C">
        <w:rPr>
          <w:sz w:val="28"/>
          <w:szCs w:val="28"/>
        </w:rPr>
        <w:t xml:space="preserve"> – </w:t>
      </w:r>
      <w:r w:rsidR="00582A82">
        <w:rPr>
          <w:sz w:val="28"/>
          <w:szCs w:val="28"/>
        </w:rPr>
        <w:t xml:space="preserve">заместитель руководителя рабочей группы, </w:t>
      </w:r>
      <w:r w:rsidRPr="00D2731C">
        <w:rPr>
          <w:sz w:val="28"/>
          <w:szCs w:val="28"/>
        </w:rPr>
        <w:t>депутат Совета народных депутатов Панинского муниципального района</w:t>
      </w:r>
      <w:r w:rsidR="00582A82">
        <w:rPr>
          <w:sz w:val="28"/>
          <w:szCs w:val="28"/>
        </w:rPr>
        <w:t xml:space="preserve"> Воронежской области</w:t>
      </w:r>
      <w:r w:rsidRPr="00D2731C">
        <w:rPr>
          <w:sz w:val="28"/>
          <w:szCs w:val="28"/>
        </w:rPr>
        <w:t>;</w:t>
      </w:r>
    </w:p>
    <w:p w:rsidR="00895642" w:rsidRDefault="00895642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2A82">
        <w:rPr>
          <w:sz w:val="28"/>
          <w:szCs w:val="28"/>
        </w:rPr>
        <w:t xml:space="preserve">Махинова Людмила Александровна – секретарь рабочей группы, начальник отдела организационной работы и делопроизводства </w:t>
      </w:r>
      <w:r w:rsidRPr="00D2731C">
        <w:rPr>
          <w:sz w:val="28"/>
          <w:szCs w:val="28"/>
        </w:rPr>
        <w:t>администрации Панинского муниципального района</w:t>
      </w:r>
      <w:r w:rsidR="00582A82">
        <w:rPr>
          <w:sz w:val="28"/>
          <w:szCs w:val="28"/>
        </w:rPr>
        <w:t xml:space="preserve"> Воронежской области.</w:t>
      </w:r>
    </w:p>
    <w:p w:rsidR="00582A82" w:rsidRDefault="00582A82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82A82" w:rsidRDefault="00582A82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Лепков Юрий Леонидович – руководитель аппарата</w:t>
      </w:r>
      <w:r w:rsidR="001B19AF">
        <w:rPr>
          <w:sz w:val="28"/>
          <w:szCs w:val="28"/>
        </w:rPr>
        <w:t xml:space="preserve"> </w:t>
      </w:r>
      <w:r w:rsidR="001B19AF" w:rsidRPr="00D2731C">
        <w:rPr>
          <w:sz w:val="28"/>
          <w:szCs w:val="28"/>
        </w:rPr>
        <w:t>администрации Панинского муниципального района</w:t>
      </w:r>
      <w:r w:rsidR="001B19AF">
        <w:rPr>
          <w:sz w:val="28"/>
          <w:szCs w:val="28"/>
        </w:rPr>
        <w:t xml:space="preserve"> Воронежской области;</w:t>
      </w:r>
    </w:p>
    <w:p w:rsidR="001B19AF" w:rsidRPr="00D2731C" w:rsidRDefault="001B19AF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Санин Максим Сергеевич – начальник отдела правовой работы </w:t>
      </w:r>
      <w:r w:rsidRPr="00D2731C">
        <w:rPr>
          <w:sz w:val="28"/>
          <w:szCs w:val="28"/>
        </w:rPr>
        <w:t>администрации Панинского муниципального района</w:t>
      </w:r>
      <w:r>
        <w:rPr>
          <w:sz w:val="28"/>
          <w:szCs w:val="28"/>
        </w:rPr>
        <w:t xml:space="preserve"> Воронежской области;</w:t>
      </w:r>
    </w:p>
    <w:p w:rsidR="00895642" w:rsidRPr="00D2731C" w:rsidRDefault="001B19AF" w:rsidP="0089564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642">
        <w:rPr>
          <w:sz w:val="28"/>
          <w:szCs w:val="28"/>
        </w:rPr>
        <w:t xml:space="preserve">. </w:t>
      </w:r>
      <w:r w:rsidR="00895642" w:rsidRPr="00D2731C">
        <w:rPr>
          <w:sz w:val="28"/>
          <w:szCs w:val="28"/>
        </w:rPr>
        <w:t>Чикунова Оксана Владимировна – руководитель отдела по финансам, бюджету и мобилизации доходов администрации Панинского муниципального района;</w:t>
      </w:r>
    </w:p>
    <w:p w:rsidR="00895642" w:rsidRDefault="001B19AF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642">
        <w:rPr>
          <w:sz w:val="28"/>
          <w:szCs w:val="28"/>
        </w:rPr>
        <w:t xml:space="preserve">. </w:t>
      </w:r>
      <w:r w:rsidR="00895642" w:rsidRPr="00D2731C">
        <w:rPr>
          <w:sz w:val="28"/>
          <w:szCs w:val="28"/>
        </w:rPr>
        <w:t>Матросова Екатерина Юрьевна – житель р.п. Панино (по согласованию).</w:t>
      </w:r>
    </w:p>
    <w:p w:rsidR="00B215AC" w:rsidRDefault="00B215AC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Default="00B215AC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F41ABC" w:rsidRDefault="00F41ABC" w:rsidP="00895642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B215AC" w:rsidRPr="00895642" w:rsidRDefault="00B215AC" w:rsidP="00B215AC">
      <w:pPr>
        <w:jc w:val="center"/>
      </w:pPr>
      <w:r>
        <w:lastRenderedPageBreak/>
        <w:t xml:space="preserve">                                            </w:t>
      </w:r>
      <w:r w:rsidR="001B19AF">
        <w:t xml:space="preserve"> </w:t>
      </w:r>
      <w:r>
        <w:t>Приложение 3</w:t>
      </w:r>
      <w:r w:rsidRPr="00895642">
        <w:t xml:space="preserve"> </w:t>
      </w:r>
    </w:p>
    <w:p w:rsidR="00B215AC" w:rsidRPr="00895642" w:rsidRDefault="00B215AC" w:rsidP="00B215AC">
      <w:pPr>
        <w:jc w:val="center"/>
      </w:pPr>
      <w:r>
        <w:t xml:space="preserve">                                                                                    </w:t>
      </w:r>
      <w:r w:rsidRPr="00895642">
        <w:t>к решению Совета народных депутатов</w:t>
      </w:r>
    </w:p>
    <w:p w:rsidR="00B215AC" w:rsidRPr="00895642" w:rsidRDefault="00B215AC" w:rsidP="00B215AC">
      <w:pPr>
        <w:jc w:val="center"/>
      </w:pPr>
      <w:r w:rsidRPr="00895642">
        <w:t xml:space="preserve">                                                                   </w:t>
      </w:r>
      <w:r>
        <w:t xml:space="preserve">             </w:t>
      </w:r>
      <w:r w:rsidRPr="00895642">
        <w:t>Панинского муниципального района</w:t>
      </w:r>
    </w:p>
    <w:p w:rsidR="00B215AC" w:rsidRPr="00895642" w:rsidRDefault="00B215AC" w:rsidP="00B215AC">
      <w:pPr>
        <w:jc w:val="center"/>
      </w:pPr>
      <w:r w:rsidRPr="00895642">
        <w:t xml:space="preserve">                                          </w:t>
      </w:r>
      <w:r>
        <w:t xml:space="preserve">               </w:t>
      </w:r>
      <w:r w:rsidRPr="00895642">
        <w:t>Воронежской области</w:t>
      </w:r>
    </w:p>
    <w:p w:rsidR="00B215AC" w:rsidRPr="00895642" w:rsidRDefault="00B215AC" w:rsidP="00B215AC">
      <w:pPr>
        <w:jc w:val="center"/>
      </w:pPr>
      <w:r w:rsidRPr="00895642">
        <w:t xml:space="preserve">                                                 </w:t>
      </w:r>
      <w:r>
        <w:t xml:space="preserve">             </w:t>
      </w:r>
      <w:r w:rsidRPr="00895642">
        <w:t xml:space="preserve"> от___________ №_______</w:t>
      </w:r>
    </w:p>
    <w:p w:rsidR="00B215AC" w:rsidRPr="00D2731C" w:rsidRDefault="00B215AC" w:rsidP="00B215AC">
      <w:pPr>
        <w:tabs>
          <w:tab w:val="left" w:pos="851"/>
        </w:tabs>
        <w:spacing w:line="360" w:lineRule="auto"/>
        <w:ind w:firstLine="851"/>
        <w:jc w:val="right"/>
        <w:rPr>
          <w:sz w:val="28"/>
          <w:szCs w:val="28"/>
        </w:rPr>
      </w:pPr>
    </w:p>
    <w:p w:rsidR="00895642" w:rsidRPr="00895642" w:rsidRDefault="00895642" w:rsidP="00895642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0D43BC" w:rsidRPr="002D3D36" w:rsidRDefault="000D43BC" w:rsidP="000D43BC">
      <w:pPr>
        <w:jc w:val="both"/>
        <w:rPr>
          <w:sz w:val="28"/>
          <w:szCs w:val="28"/>
        </w:rPr>
      </w:pPr>
    </w:p>
    <w:p w:rsidR="00B215AC" w:rsidRPr="00B215AC" w:rsidRDefault="00B215AC" w:rsidP="00B215A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Порядок работы</w:t>
      </w:r>
    </w:p>
    <w:p w:rsidR="00B215AC" w:rsidRPr="00B215AC" w:rsidRDefault="00B215AC" w:rsidP="00B215A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рабочей группы по проведению публичных слушаний</w:t>
      </w:r>
    </w:p>
    <w:p w:rsidR="00B215AC" w:rsidRPr="00B215AC" w:rsidRDefault="00B215AC" w:rsidP="00B215A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по проекту решения Совета народных депутатов</w:t>
      </w:r>
    </w:p>
    <w:p w:rsidR="00B215AC" w:rsidRPr="00B215AC" w:rsidRDefault="00B215AC" w:rsidP="00B215A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"Об исполнении бюджета Панинского</w:t>
      </w:r>
    </w:p>
    <w:p w:rsidR="00B215AC" w:rsidRPr="00B215AC" w:rsidRDefault="00B215AC" w:rsidP="00B215A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5AC">
        <w:rPr>
          <w:b/>
          <w:sz w:val="28"/>
          <w:szCs w:val="28"/>
        </w:rPr>
        <w:t>муниципального района за 2018 год"</w:t>
      </w:r>
    </w:p>
    <w:p w:rsidR="002D3D36" w:rsidRPr="002D3D36" w:rsidRDefault="002D3D36" w:rsidP="002D3D36">
      <w:pPr>
        <w:rPr>
          <w:sz w:val="28"/>
          <w:szCs w:val="28"/>
        </w:rPr>
      </w:pPr>
    </w:p>
    <w:p w:rsidR="00D513CD" w:rsidRPr="00D513CD" w:rsidRDefault="00D513CD" w:rsidP="00D513CD">
      <w:pPr>
        <w:pStyle w:val="indent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13CD">
        <w:rPr>
          <w:sz w:val="28"/>
          <w:szCs w:val="28"/>
        </w:rPr>
        <w:t>1. Рабочая группа по проведению публичных слушаний по отчету об и</w:t>
      </w:r>
      <w:r>
        <w:rPr>
          <w:sz w:val="28"/>
          <w:szCs w:val="28"/>
        </w:rPr>
        <w:t>сполнении бюджета Панинского муниципального района за 2018</w:t>
      </w:r>
      <w:r w:rsidRPr="00D513CD">
        <w:rPr>
          <w:sz w:val="28"/>
          <w:szCs w:val="28"/>
        </w:rPr>
        <w:t xml:space="preserve"> год организует и проводит свою </w:t>
      </w:r>
      <w:r>
        <w:rPr>
          <w:sz w:val="28"/>
          <w:szCs w:val="28"/>
        </w:rPr>
        <w:t>работу по адресу: Воронежская область, Панинский район, р.п. Панино, ул. Советская, дом 2</w:t>
      </w:r>
      <w:r w:rsidRPr="00D513CD">
        <w:rPr>
          <w:sz w:val="28"/>
          <w:szCs w:val="28"/>
        </w:rPr>
        <w:t>.</w:t>
      </w:r>
    </w:p>
    <w:p w:rsidR="00D513CD" w:rsidRPr="00D513CD" w:rsidRDefault="00D513CD" w:rsidP="00D513CD">
      <w:pPr>
        <w:pStyle w:val="indent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13CD">
        <w:rPr>
          <w:sz w:val="28"/>
          <w:szCs w:val="28"/>
        </w:rPr>
        <w:t>2. Прием вопросов, предложений и замечаний по отчету об и</w:t>
      </w:r>
      <w:r>
        <w:rPr>
          <w:sz w:val="28"/>
          <w:szCs w:val="28"/>
        </w:rPr>
        <w:t>сполнении бюджета Панинского  муниципального района за 2018 год осуществляется до 14 мая 2019 года</w:t>
      </w:r>
      <w:r w:rsidR="00926E26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с 10</w:t>
      </w:r>
      <w:r w:rsidRPr="00D513CD">
        <w:rPr>
          <w:sz w:val="28"/>
          <w:szCs w:val="28"/>
        </w:rPr>
        <w:t>.00 часов до 16.00 часов, перерыв с 12.00 часов до 13.00 часов, в здании администрации</w:t>
      </w:r>
      <w:r w:rsidR="00926E26">
        <w:rPr>
          <w:sz w:val="28"/>
          <w:szCs w:val="28"/>
        </w:rPr>
        <w:t xml:space="preserve"> Панинского</w:t>
      </w:r>
      <w:r w:rsidRPr="00D513CD">
        <w:rPr>
          <w:sz w:val="28"/>
          <w:szCs w:val="28"/>
        </w:rPr>
        <w:t xml:space="preserve"> муниципального района</w:t>
      </w:r>
      <w:r w:rsidR="00A32CF8">
        <w:rPr>
          <w:sz w:val="28"/>
          <w:szCs w:val="28"/>
        </w:rPr>
        <w:t xml:space="preserve"> Воронежской области</w:t>
      </w:r>
      <w:r w:rsidRPr="00D513C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Воронежская область, Панинский район, р.п. Панино, ул. Советская, дом 2</w:t>
      </w:r>
      <w:r w:rsidR="00926E26">
        <w:rPr>
          <w:sz w:val="28"/>
          <w:szCs w:val="28"/>
        </w:rPr>
        <w:t>, телефон (47344) 4-72-90.</w:t>
      </w:r>
    </w:p>
    <w:p w:rsidR="002D3D36" w:rsidRPr="002D3D36" w:rsidRDefault="002D3D36" w:rsidP="00D513CD">
      <w:pPr>
        <w:pStyle w:val="indent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D3D36" w:rsidRPr="002D3D36" w:rsidRDefault="002D3D36" w:rsidP="00D513CD">
      <w:pPr>
        <w:tabs>
          <w:tab w:val="left" w:pos="851"/>
        </w:tabs>
        <w:rPr>
          <w:sz w:val="28"/>
          <w:szCs w:val="28"/>
        </w:rPr>
      </w:pPr>
    </w:p>
    <w:p w:rsidR="002D3D36" w:rsidRDefault="002D3D36" w:rsidP="002D3D36">
      <w:pPr>
        <w:rPr>
          <w:sz w:val="28"/>
          <w:szCs w:val="28"/>
        </w:rPr>
      </w:pPr>
    </w:p>
    <w:p w:rsidR="00BE3EA8" w:rsidRPr="002D3D36" w:rsidRDefault="002D3D36" w:rsidP="002D3D36">
      <w:pPr>
        <w:tabs>
          <w:tab w:val="left" w:pos="23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E3EA8" w:rsidRPr="002D3D36" w:rsidSect="001B19A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E9" w:rsidRDefault="002627E9" w:rsidP="001B19AF">
      <w:r>
        <w:separator/>
      </w:r>
    </w:p>
  </w:endnote>
  <w:endnote w:type="continuationSeparator" w:id="0">
    <w:p w:rsidR="002627E9" w:rsidRDefault="002627E9" w:rsidP="001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E9" w:rsidRDefault="002627E9" w:rsidP="001B19AF">
      <w:r>
        <w:separator/>
      </w:r>
    </w:p>
  </w:footnote>
  <w:footnote w:type="continuationSeparator" w:id="0">
    <w:p w:rsidR="002627E9" w:rsidRDefault="002627E9" w:rsidP="001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3062"/>
      <w:docPartObj>
        <w:docPartGallery w:val="Page Numbers (Top of Page)"/>
        <w:docPartUnique/>
      </w:docPartObj>
    </w:sdtPr>
    <w:sdtContent>
      <w:p w:rsidR="00926E26" w:rsidRDefault="00B46EC8">
        <w:pPr>
          <w:pStyle w:val="a6"/>
          <w:jc w:val="center"/>
        </w:pPr>
        <w:fldSimple w:instr=" PAGE   \* MERGEFORMAT ">
          <w:r w:rsidR="00433592">
            <w:rPr>
              <w:noProof/>
            </w:rPr>
            <w:t>122</w:t>
          </w:r>
        </w:fldSimple>
      </w:p>
    </w:sdtContent>
  </w:sdt>
  <w:p w:rsidR="00926E26" w:rsidRDefault="00926E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DB51D2"/>
    <w:multiLevelType w:val="hybridMultilevel"/>
    <w:tmpl w:val="0D70E9BC"/>
    <w:lvl w:ilvl="0" w:tplc="6F2A3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050A07"/>
    <w:multiLevelType w:val="hybridMultilevel"/>
    <w:tmpl w:val="981268C0"/>
    <w:lvl w:ilvl="0" w:tplc="C2221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A7D"/>
    <w:rsid w:val="000026ED"/>
    <w:rsid w:val="0001027B"/>
    <w:rsid w:val="00067749"/>
    <w:rsid w:val="000A14BE"/>
    <w:rsid w:val="000A2079"/>
    <w:rsid w:val="000A3C8A"/>
    <w:rsid w:val="000A4F00"/>
    <w:rsid w:val="000C2CC5"/>
    <w:rsid w:val="000C4A7F"/>
    <w:rsid w:val="000C5AA4"/>
    <w:rsid w:val="000D43BC"/>
    <w:rsid w:val="00112D1A"/>
    <w:rsid w:val="001618A5"/>
    <w:rsid w:val="00176B83"/>
    <w:rsid w:val="001775B0"/>
    <w:rsid w:val="0018505C"/>
    <w:rsid w:val="001B19AF"/>
    <w:rsid w:val="001B49D5"/>
    <w:rsid w:val="001C18B2"/>
    <w:rsid w:val="001F29FB"/>
    <w:rsid w:val="00204AA7"/>
    <w:rsid w:val="002124B1"/>
    <w:rsid w:val="0022389C"/>
    <w:rsid w:val="00227B68"/>
    <w:rsid w:val="00235AA0"/>
    <w:rsid w:val="0023600F"/>
    <w:rsid w:val="0023757C"/>
    <w:rsid w:val="00251687"/>
    <w:rsid w:val="00255D69"/>
    <w:rsid w:val="002627E9"/>
    <w:rsid w:val="00263F0F"/>
    <w:rsid w:val="00294132"/>
    <w:rsid w:val="002A74D5"/>
    <w:rsid w:val="002B38C7"/>
    <w:rsid w:val="002C5244"/>
    <w:rsid w:val="002D0E52"/>
    <w:rsid w:val="002D3D36"/>
    <w:rsid w:val="00310B2D"/>
    <w:rsid w:val="00316D96"/>
    <w:rsid w:val="00321967"/>
    <w:rsid w:val="0032780A"/>
    <w:rsid w:val="00340D7F"/>
    <w:rsid w:val="0034402A"/>
    <w:rsid w:val="00361F89"/>
    <w:rsid w:val="0037017D"/>
    <w:rsid w:val="00384C2A"/>
    <w:rsid w:val="00385938"/>
    <w:rsid w:val="00391AD9"/>
    <w:rsid w:val="003A651A"/>
    <w:rsid w:val="003B04F9"/>
    <w:rsid w:val="003B302B"/>
    <w:rsid w:val="003B5DA6"/>
    <w:rsid w:val="00402DEA"/>
    <w:rsid w:val="00403DC2"/>
    <w:rsid w:val="00415E66"/>
    <w:rsid w:val="00433592"/>
    <w:rsid w:val="00437870"/>
    <w:rsid w:val="00453C94"/>
    <w:rsid w:val="0048184A"/>
    <w:rsid w:val="00482E21"/>
    <w:rsid w:val="00497CBA"/>
    <w:rsid w:val="00497E32"/>
    <w:rsid w:val="004A60FE"/>
    <w:rsid w:val="004B1B25"/>
    <w:rsid w:val="004F5DA9"/>
    <w:rsid w:val="00506E86"/>
    <w:rsid w:val="00520D46"/>
    <w:rsid w:val="00537F76"/>
    <w:rsid w:val="00551881"/>
    <w:rsid w:val="005645B7"/>
    <w:rsid w:val="00582A82"/>
    <w:rsid w:val="005A2B8D"/>
    <w:rsid w:val="005C4AE3"/>
    <w:rsid w:val="00605556"/>
    <w:rsid w:val="00616C2E"/>
    <w:rsid w:val="00635F60"/>
    <w:rsid w:val="006540A5"/>
    <w:rsid w:val="006561C5"/>
    <w:rsid w:val="00666334"/>
    <w:rsid w:val="00690B26"/>
    <w:rsid w:val="0069145C"/>
    <w:rsid w:val="006A18C9"/>
    <w:rsid w:val="006C5FFE"/>
    <w:rsid w:val="006D472F"/>
    <w:rsid w:val="00704EA5"/>
    <w:rsid w:val="00706438"/>
    <w:rsid w:val="00742D68"/>
    <w:rsid w:val="00757EC3"/>
    <w:rsid w:val="00760D31"/>
    <w:rsid w:val="007752AD"/>
    <w:rsid w:val="007B04D8"/>
    <w:rsid w:val="007B0C69"/>
    <w:rsid w:val="007B64F6"/>
    <w:rsid w:val="007C3067"/>
    <w:rsid w:val="007D4BCE"/>
    <w:rsid w:val="007D59A4"/>
    <w:rsid w:val="00801347"/>
    <w:rsid w:val="008038AD"/>
    <w:rsid w:val="008057C6"/>
    <w:rsid w:val="0081733C"/>
    <w:rsid w:val="008261F0"/>
    <w:rsid w:val="00834AB1"/>
    <w:rsid w:val="00837047"/>
    <w:rsid w:val="0084693C"/>
    <w:rsid w:val="0085481E"/>
    <w:rsid w:val="008632C6"/>
    <w:rsid w:val="00874ED2"/>
    <w:rsid w:val="008910DF"/>
    <w:rsid w:val="00892372"/>
    <w:rsid w:val="00895642"/>
    <w:rsid w:val="008B2349"/>
    <w:rsid w:val="008B4FA2"/>
    <w:rsid w:val="008F2673"/>
    <w:rsid w:val="00907690"/>
    <w:rsid w:val="00907FEA"/>
    <w:rsid w:val="00912BC6"/>
    <w:rsid w:val="009151AD"/>
    <w:rsid w:val="00926389"/>
    <w:rsid w:val="00926E26"/>
    <w:rsid w:val="009464A0"/>
    <w:rsid w:val="009624BC"/>
    <w:rsid w:val="00967FC0"/>
    <w:rsid w:val="00972B67"/>
    <w:rsid w:val="009A2F5E"/>
    <w:rsid w:val="009A68D3"/>
    <w:rsid w:val="009A7380"/>
    <w:rsid w:val="009B34FD"/>
    <w:rsid w:val="009B3836"/>
    <w:rsid w:val="009B5013"/>
    <w:rsid w:val="009C050C"/>
    <w:rsid w:val="009D0E6F"/>
    <w:rsid w:val="009F154D"/>
    <w:rsid w:val="00A02476"/>
    <w:rsid w:val="00A23DBF"/>
    <w:rsid w:val="00A27444"/>
    <w:rsid w:val="00A308B1"/>
    <w:rsid w:val="00A32CF8"/>
    <w:rsid w:val="00A53036"/>
    <w:rsid w:val="00A60310"/>
    <w:rsid w:val="00A60354"/>
    <w:rsid w:val="00A647C2"/>
    <w:rsid w:val="00A77CF2"/>
    <w:rsid w:val="00A956BF"/>
    <w:rsid w:val="00AC575B"/>
    <w:rsid w:val="00AC62F8"/>
    <w:rsid w:val="00AF34DD"/>
    <w:rsid w:val="00B215AC"/>
    <w:rsid w:val="00B32109"/>
    <w:rsid w:val="00B40596"/>
    <w:rsid w:val="00B46EC8"/>
    <w:rsid w:val="00B51B3E"/>
    <w:rsid w:val="00B67A7D"/>
    <w:rsid w:val="00B97A0B"/>
    <w:rsid w:val="00BE3EA8"/>
    <w:rsid w:val="00BE6F33"/>
    <w:rsid w:val="00BF5387"/>
    <w:rsid w:val="00C04CC9"/>
    <w:rsid w:val="00C30554"/>
    <w:rsid w:val="00CA105B"/>
    <w:rsid w:val="00CB04EF"/>
    <w:rsid w:val="00CE3005"/>
    <w:rsid w:val="00D2731C"/>
    <w:rsid w:val="00D50C2E"/>
    <w:rsid w:val="00D513CD"/>
    <w:rsid w:val="00D52F34"/>
    <w:rsid w:val="00D54B42"/>
    <w:rsid w:val="00D62F05"/>
    <w:rsid w:val="00D67081"/>
    <w:rsid w:val="00DB6D24"/>
    <w:rsid w:val="00DD356C"/>
    <w:rsid w:val="00DD68FE"/>
    <w:rsid w:val="00DE6B14"/>
    <w:rsid w:val="00DF2BF1"/>
    <w:rsid w:val="00E13D31"/>
    <w:rsid w:val="00E169FA"/>
    <w:rsid w:val="00E57011"/>
    <w:rsid w:val="00E61DEA"/>
    <w:rsid w:val="00E7222C"/>
    <w:rsid w:val="00E80A9E"/>
    <w:rsid w:val="00E851DA"/>
    <w:rsid w:val="00EC1085"/>
    <w:rsid w:val="00ED49ED"/>
    <w:rsid w:val="00ED6E9C"/>
    <w:rsid w:val="00F338B0"/>
    <w:rsid w:val="00F36708"/>
    <w:rsid w:val="00F41ABC"/>
    <w:rsid w:val="00F80EF4"/>
    <w:rsid w:val="00F83AB3"/>
    <w:rsid w:val="00FA21E0"/>
    <w:rsid w:val="00FA3708"/>
    <w:rsid w:val="00FA6C09"/>
    <w:rsid w:val="00FC126B"/>
    <w:rsid w:val="00FC308D"/>
    <w:rsid w:val="00FC595A"/>
    <w:rsid w:val="00FF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F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4F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04F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04F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9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67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F15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520D46"/>
    <w:pPr>
      <w:spacing w:before="100" w:beforeAutospacing="1" w:after="100" w:afterAutospacing="1"/>
    </w:pPr>
  </w:style>
  <w:style w:type="paragraph" w:customStyle="1" w:styleId="s3">
    <w:name w:val="s_3"/>
    <w:basedOn w:val="a"/>
    <w:rsid w:val="000D43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5642"/>
    <w:pPr>
      <w:ind w:left="720"/>
      <w:contextualSpacing/>
    </w:pPr>
  </w:style>
  <w:style w:type="paragraph" w:customStyle="1" w:styleId="indent1">
    <w:name w:val="indent_1"/>
    <w:basedOn w:val="a"/>
    <w:rsid w:val="00D513CD"/>
    <w:pPr>
      <w:spacing w:before="100" w:beforeAutospacing="1" w:after="100" w:afterAutospacing="1"/>
    </w:pPr>
  </w:style>
  <w:style w:type="paragraph" w:styleId="a6">
    <w:name w:val="header"/>
    <w:aliases w:val="Header Char"/>
    <w:basedOn w:val="a"/>
    <w:link w:val="a7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 Char Знак"/>
    <w:basedOn w:val="a0"/>
    <w:link w:val="a6"/>
    <w:uiPriority w:val="99"/>
    <w:rsid w:val="001B19AF"/>
    <w:rPr>
      <w:sz w:val="24"/>
      <w:szCs w:val="24"/>
    </w:rPr>
  </w:style>
  <w:style w:type="paragraph" w:styleId="a8">
    <w:name w:val="footer"/>
    <w:basedOn w:val="a"/>
    <w:link w:val="a9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9A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B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0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0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0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0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a">
    <w:name w:val="No Spacing"/>
    <w:uiPriority w:val="99"/>
    <w:qFormat/>
    <w:rsid w:val="003B0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Обычный.Название подразделения"/>
    <w:link w:val="ac"/>
    <w:rsid w:val="003B04F9"/>
    <w:rPr>
      <w:rFonts w:ascii="SchoolBook" w:hAnsi="SchoolBook"/>
      <w:sz w:val="28"/>
    </w:rPr>
  </w:style>
  <w:style w:type="paragraph" w:styleId="ad">
    <w:name w:val="Balloon Text"/>
    <w:basedOn w:val="a"/>
    <w:link w:val="ae"/>
    <w:unhideWhenUsed/>
    <w:rsid w:val="003B04F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3B04F9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B04F9"/>
    <w:pPr>
      <w:spacing w:after="75"/>
    </w:pPr>
  </w:style>
  <w:style w:type="table" w:styleId="af0">
    <w:name w:val="Table Grid"/>
    <w:basedOn w:val="a1"/>
    <w:uiPriority w:val="59"/>
    <w:rsid w:val="003B0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04F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uiPriority w:val="99"/>
    <w:rsid w:val="003B04F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B04F9"/>
    <w:rPr>
      <w:rFonts w:ascii="Arial" w:hAnsi="Arial" w:cs="Arial"/>
    </w:rPr>
  </w:style>
  <w:style w:type="paragraph" w:styleId="af2">
    <w:name w:val="footnote text"/>
    <w:basedOn w:val="a"/>
    <w:link w:val="af3"/>
    <w:rsid w:val="003B04F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04F9"/>
  </w:style>
  <w:style w:type="character" w:styleId="af4">
    <w:name w:val="footnote reference"/>
    <w:rsid w:val="003B04F9"/>
    <w:rPr>
      <w:vertAlign w:val="superscript"/>
    </w:rPr>
  </w:style>
  <w:style w:type="paragraph" w:styleId="af5">
    <w:name w:val="Title"/>
    <w:basedOn w:val="a"/>
    <w:next w:val="a"/>
    <w:link w:val="af6"/>
    <w:qFormat/>
    <w:rsid w:val="003B04F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3B04F9"/>
    <w:rPr>
      <w:b/>
      <w:bCs/>
      <w:sz w:val="28"/>
      <w:szCs w:val="28"/>
      <w:lang w:eastAsia="ar-SA"/>
    </w:rPr>
  </w:style>
  <w:style w:type="paragraph" w:styleId="af7">
    <w:name w:val="Subtitle"/>
    <w:basedOn w:val="a"/>
    <w:next w:val="a"/>
    <w:link w:val="af8"/>
    <w:qFormat/>
    <w:rsid w:val="003B04F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0"/>
    <w:link w:val="af7"/>
    <w:rsid w:val="003B0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B0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7">
    <w:name w:val="Font Style47"/>
    <w:rsid w:val="003B04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3B04F9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21">
    <w:name w:val="Основной текст с отступом 2 Знак"/>
    <w:link w:val="22"/>
    <w:rsid w:val="003B04F9"/>
    <w:rPr>
      <w:color w:val="000000"/>
      <w:sz w:val="24"/>
      <w:lang w:eastAsia="ar-SA"/>
    </w:rPr>
  </w:style>
  <w:style w:type="character" w:customStyle="1" w:styleId="FontStyle15">
    <w:name w:val="Font Style15"/>
    <w:rsid w:val="003B04F9"/>
    <w:rPr>
      <w:rFonts w:ascii="Times New Roman" w:hAnsi="Times New Roman" w:cs="Times New Roman"/>
      <w:sz w:val="16"/>
      <w:szCs w:val="16"/>
    </w:rPr>
  </w:style>
  <w:style w:type="paragraph" w:styleId="af9">
    <w:name w:val="Body Text"/>
    <w:aliases w:val="Знак1,body text,Основной текст Знак Знак,bt"/>
    <w:basedOn w:val="a"/>
    <w:link w:val="afa"/>
    <w:rsid w:val="003B04F9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fa">
    <w:name w:val="Основной текст Знак"/>
    <w:aliases w:val="Знак1 Знак,body text Знак,Основной текст Знак Знак Знак,bt Знак"/>
    <w:basedOn w:val="a0"/>
    <w:link w:val="af9"/>
    <w:rsid w:val="003B04F9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3B04F9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04F9"/>
    <w:pPr>
      <w:widowControl w:val="0"/>
      <w:shd w:val="clear" w:color="auto" w:fill="FFFFFF"/>
      <w:spacing w:before="360" w:line="274" w:lineRule="exact"/>
      <w:ind w:firstLine="440"/>
      <w:jc w:val="both"/>
    </w:pPr>
    <w:rPr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3B04F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3B04F9"/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3B04F9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3B04F9"/>
    <w:rPr>
      <w:sz w:val="16"/>
      <w:szCs w:val="16"/>
      <w:lang w:eastAsia="ar-SA"/>
    </w:rPr>
  </w:style>
  <w:style w:type="paragraph" w:styleId="afb">
    <w:name w:val="Body Text Indent"/>
    <w:basedOn w:val="a"/>
    <w:link w:val="afc"/>
    <w:rsid w:val="003B04F9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3B04F9"/>
  </w:style>
  <w:style w:type="paragraph" w:customStyle="1" w:styleId="11">
    <w:name w:val="Обычный1"/>
    <w:rsid w:val="003B04F9"/>
  </w:style>
  <w:style w:type="paragraph" w:customStyle="1" w:styleId="27">
    <w:name w:val="Обычный2"/>
    <w:rsid w:val="003B04F9"/>
  </w:style>
  <w:style w:type="paragraph" w:styleId="22">
    <w:name w:val="Body Text Indent 2"/>
    <w:basedOn w:val="a"/>
    <w:link w:val="21"/>
    <w:unhideWhenUsed/>
    <w:rsid w:val="003B04F9"/>
    <w:pPr>
      <w:spacing w:after="120" w:line="480" w:lineRule="auto"/>
      <w:ind w:left="283"/>
    </w:pPr>
    <w:rPr>
      <w:color w:val="000000"/>
      <w:szCs w:val="20"/>
      <w:lang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3B04F9"/>
    <w:rPr>
      <w:sz w:val="24"/>
      <w:szCs w:val="24"/>
    </w:rPr>
  </w:style>
  <w:style w:type="character" w:styleId="afd">
    <w:name w:val="page number"/>
    <w:basedOn w:val="a0"/>
    <w:rsid w:val="003B04F9"/>
  </w:style>
  <w:style w:type="character" w:styleId="afe">
    <w:name w:val="Strong"/>
    <w:qFormat/>
    <w:rsid w:val="003B04F9"/>
    <w:rPr>
      <w:b/>
      <w:bCs/>
    </w:rPr>
  </w:style>
  <w:style w:type="paragraph" w:customStyle="1" w:styleId="ConsNonformat">
    <w:name w:val="ConsNonformat"/>
    <w:rsid w:val="003B0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95">
    <w:name w:val="Стиль по ширине Первая строка:  095 см"/>
    <w:basedOn w:val="a"/>
    <w:uiPriority w:val="99"/>
    <w:rsid w:val="003B04F9"/>
    <w:pPr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"/>
    <w:rsid w:val="003B04F9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3B04F9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28">
    <w:name w:val="Абзац списка2"/>
    <w:basedOn w:val="a"/>
    <w:rsid w:val="003B04F9"/>
    <w:pPr>
      <w:ind w:left="720"/>
      <w:contextualSpacing/>
    </w:pPr>
    <w:rPr>
      <w:rFonts w:eastAsia="Calibri"/>
      <w:sz w:val="20"/>
      <w:szCs w:val="20"/>
    </w:rPr>
  </w:style>
  <w:style w:type="character" w:customStyle="1" w:styleId="ac">
    <w:name w:val="Обычный.Название подразделения Знак"/>
    <w:link w:val="ab"/>
    <w:locked/>
    <w:rsid w:val="003B04F9"/>
    <w:rPr>
      <w:rFonts w:ascii="SchoolBook" w:hAnsi="SchoolBook"/>
      <w:sz w:val="28"/>
    </w:rPr>
  </w:style>
  <w:style w:type="paragraph" w:customStyle="1" w:styleId="13">
    <w:name w:val="1Орган_ПР"/>
    <w:basedOn w:val="a"/>
    <w:link w:val="14"/>
    <w:qFormat/>
    <w:rsid w:val="003B04F9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4">
    <w:name w:val="1Орган_ПР Знак"/>
    <w:basedOn w:val="a0"/>
    <w:link w:val="13"/>
    <w:rsid w:val="003B04F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3B04F9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a">
    <w:name w:val="2Название Знак"/>
    <w:basedOn w:val="a0"/>
    <w:link w:val="29"/>
    <w:rsid w:val="003B04F9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3B04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Plain Text"/>
    <w:basedOn w:val="a"/>
    <w:link w:val="aff1"/>
    <w:unhideWhenUsed/>
    <w:rsid w:val="003B04F9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B04F9"/>
    <w:rPr>
      <w:rFonts w:ascii="Courier New" w:hAnsi="Courier New" w:cs="Courier New"/>
    </w:rPr>
  </w:style>
  <w:style w:type="paragraph" w:customStyle="1" w:styleId="33">
    <w:name w:val="Абзац списка3"/>
    <w:basedOn w:val="a"/>
    <w:rsid w:val="003B04F9"/>
    <w:pPr>
      <w:ind w:left="720"/>
    </w:pPr>
    <w:rPr>
      <w:rFonts w:eastAsia="Calibri"/>
    </w:rPr>
  </w:style>
  <w:style w:type="paragraph" w:customStyle="1" w:styleId="aff2">
    <w:name w:val="Текст в заданном формате"/>
    <w:basedOn w:val="a"/>
    <w:rsid w:val="003B04F9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paragraph" w:customStyle="1" w:styleId="Style6">
    <w:name w:val="Style6"/>
    <w:basedOn w:val="a"/>
    <w:uiPriority w:val="99"/>
    <w:rsid w:val="003B04F9"/>
    <w:pPr>
      <w:widowControl w:val="0"/>
      <w:autoSpaceDE w:val="0"/>
      <w:autoSpaceDN w:val="0"/>
      <w:adjustRightInd w:val="0"/>
    </w:pPr>
  </w:style>
  <w:style w:type="paragraph" w:customStyle="1" w:styleId="pravovietextactistyle">
    <w:name w:val="pravovie_text_acti_style"/>
    <w:basedOn w:val="a"/>
    <w:rsid w:val="003B04F9"/>
    <w:pPr>
      <w:spacing w:before="100" w:beforeAutospacing="1" w:after="100" w:afterAutospacing="1"/>
    </w:pPr>
  </w:style>
  <w:style w:type="paragraph" w:customStyle="1" w:styleId="aff3">
    <w:name w:val="ПредГлава"/>
    <w:basedOn w:val="a"/>
    <w:next w:val="a"/>
    <w:rsid w:val="003B04F9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f4">
    <w:name w:val="Вопрос"/>
    <w:basedOn w:val="a"/>
    <w:rsid w:val="003B04F9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ConsNormal">
    <w:name w:val="ConsNormal"/>
    <w:rsid w:val="003B0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5">
    <w:name w:val="Цветовое выделение"/>
    <w:uiPriority w:val="99"/>
    <w:rsid w:val="003B04F9"/>
    <w:rPr>
      <w:b/>
      <w:bCs/>
      <w:color w:val="26282F"/>
    </w:rPr>
  </w:style>
  <w:style w:type="character" w:styleId="aff6">
    <w:name w:val="line number"/>
    <w:basedOn w:val="a0"/>
    <w:uiPriority w:val="99"/>
    <w:unhideWhenUsed/>
    <w:rsid w:val="003B04F9"/>
  </w:style>
  <w:style w:type="character" w:customStyle="1" w:styleId="blk">
    <w:name w:val="blk"/>
    <w:basedOn w:val="a0"/>
    <w:rsid w:val="003B04F9"/>
  </w:style>
  <w:style w:type="paragraph" w:customStyle="1" w:styleId="34">
    <w:name w:val="3Приложение"/>
    <w:basedOn w:val="a"/>
    <w:rsid w:val="003B04F9"/>
    <w:pPr>
      <w:ind w:left="5103"/>
      <w:jc w:val="both"/>
    </w:pPr>
    <w:rPr>
      <w:rFonts w:ascii="Arial" w:eastAsia="Calibri" w:hAnsi="Arial"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28755</Words>
  <Characters>163909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192280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buh11</cp:lastModifiedBy>
  <cp:revision>2</cp:revision>
  <cp:lastPrinted>2019-04-10T13:28:00Z</cp:lastPrinted>
  <dcterms:created xsi:type="dcterms:W3CDTF">2023-10-27T08:43:00Z</dcterms:created>
  <dcterms:modified xsi:type="dcterms:W3CDTF">2023-10-27T08:43:00Z</dcterms:modified>
</cp:coreProperties>
</file>