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72" w:rsidRDefault="00E9435D" w:rsidP="003957D2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53340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7D2">
        <w:rPr>
          <w:sz w:val="28"/>
          <w:szCs w:val="28"/>
        </w:rPr>
        <w:t xml:space="preserve">                                 </w:t>
      </w:r>
    </w:p>
    <w:p w:rsidR="00EA4472" w:rsidRDefault="00EA4472" w:rsidP="00EA4472">
      <w:pPr>
        <w:rPr>
          <w:sz w:val="28"/>
        </w:rPr>
      </w:pPr>
    </w:p>
    <w:p w:rsidR="00D75A4C" w:rsidRPr="00D75A4C" w:rsidRDefault="0038553A" w:rsidP="00165D8E">
      <w:pPr>
        <w:jc w:val="center"/>
        <w:rPr>
          <w:b/>
          <w:sz w:val="28"/>
        </w:rPr>
      </w:pPr>
      <w:r>
        <w:rPr>
          <w:b/>
          <w:sz w:val="28"/>
        </w:rPr>
        <w:t>Отдел по финансам, бюджету и мобилизации доходов</w:t>
      </w:r>
    </w:p>
    <w:p w:rsidR="00EA4472" w:rsidRDefault="0038553A" w:rsidP="00165D8E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EA4472">
        <w:rPr>
          <w:b/>
          <w:sz w:val="28"/>
        </w:rPr>
        <w:t>дминистрации Панинского муниципального района</w:t>
      </w:r>
    </w:p>
    <w:p w:rsidR="00EA4472" w:rsidRDefault="00EA4472" w:rsidP="00EA4472">
      <w:pPr>
        <w:rPr>
          <w:b/>
          <w:sz w:val="28"/>
        </w:rPr>
      </w:pPr>
    </w:p>
    <w:p w:rsidR="00D75A4C" w:rsidRDefault="00D75A4C" w:rsidP="00D75A4C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EA4472" w:rsidRDefault="00EA4472" w:rsidP="00EA4472">
      <w:pPr>
        <w:rPr>
          <w:b/>
          <w:sz w:val="28"/>
        </w:rPr>
      </w:pPr>
    </w:p>
    <w:p w:rsidR="00EA4472" w:rsidRPr="00D75A4C" w:rsidRDefault="00EA4472" w:rsidP="00EA4472">
      <w:pPr>
        <w:rPr>
          <w:sz w:val="28"/>
        </w:rPr>
      </w:pPr>
      <w:r w:rsidRPr="00D75A4C">
        <w:rPr>
          <w:sz w:val="28"/>
        </w:rPr>
        <w:t xml:space="preserve">                                           </w:t>
      </w:r>
      <w:r w:rsidR="00D75A4C">
        <w:rPr>
          <w:sz w:val="28"/>
        </w:rPr>
        <w:t xml:space="preserve">  </w:t>
      </w:r>
    </w:p>
    <w:p w:rsidR="00EA4472" w:rsidRPr="00F37982" w:rsidRDefault="00D57951" w:rsidP="00AD620E">
      <w:pPr>
        <w:ind w:right="-341"/>
        <w:rPr>
          <w:sz w:val="28"/>
          <w:szCs w:val="28"/>
        </w:rPr>
      </w:pPr>
      <w:r>
        <w:rPr>
          <w:sz w:val="28"/>
        </w:rPr>
        <w:t>О</w:t>
      </w:r>
      <w:r w:rsidR="00AF3BDB">
        <w:rPr>
          <w:sz w:val="28"/>
        </w:rPr>
        <w:t>т</w:t>
      </w:r>
      <w:r w:rsidR="009933C2">
        <w:rPr>
          <w:sz w:val="28"/>
        </w:rPr>
        <w:t xml:space="preserve"> </w:t>
      </w:r>
      <w:r>
        <w:rPr>
          <w:sz w:val="28"/>
        </w:rPr>
        <w:t xml:space="preserve"> </w:t>
      </w:r>
      <w:r w:rsidR="002A2535">
        <w:rPr>
          <w:sz w:val="28"/>
        </w:rPr>
        <w:t>27.05.2022</w:t>
      </w:r>
      <w:r w:rsidR="005C32EE">
        <w:rPr>
          <w:sz w:val="28"/>
        </w:rPr>
        <w:t xml:space="preserve"> </w:t>
      </w:r>
      <w:r w:rsidR="00AF3BDB">
        <w:rPr>
          <w:sz w:val="28"/>
        </w:rPr>
        <w:t>г.</w:t>
      </w:r>
      <w:r w:rsidR="00D75A4C">
        <w:rPr>
          <w:sz w:val="28"/>
        </w:rPr>
        <w:t xml:space="preserve">                  </w:t>
      </w:r>
      <w:r w:rsidR="00236F9A">
        <w:rPr>
          <w:sz w:val="28"/>
        </w:rPr>
        <w:t xml:space="preserve">     </w:t>
      </w:r>
      <w:r w:rsidR="006920AD">
        <w:rPr>
          <w:sz w:val="28"/>
        </w:rPr>
        <w:t xml:space="preserve">     </w:t>
      </w:r>
      <w:r w:rsidR="00236F9A">
        <w:rPr>
          <w:sz w:val="28"/>
        </w:rPr>
        <w:t xml:space="preserve">  </w:t>
      </w:r>
      <w:r w:rsidR="00D75A4C">
        <w:rPr>
          <w:sz w:val="28"/>
        </w:rPr>
        <w:t>№</w:t>
      </w:r>
      <w:r w:rsidR="004D376F">
        <w:rPr>
          <w:sz w:val="28"/>
        </w:rPr>
        <w:t xml:space="preserve"> </w:t>
      </w:r>
      <w:r w:rsidR="00236F9A">
        <w:rPr>
          <w:sz w:val="28"/>
        </w:rPr>
        <w:t xml:space="preserve"> </w:t>
      </w:r>
      <w:r w:rsidR="002A2535">
        <w:rPr>
          <w:sz w:val="28"/>
        </w:rPr>
        <w:t>3-об</w:t>
      </w:r>
      <w:r w:rsidR="00236F9A">
        <w:rPr>
          <w:sz w:val="28"/>
        </w:rPr>
        <w:t xml:space="preserve">  </w:t>
      </w:r>
      <w:r w:rsidR="00C34218">
        <w:rPr>
          <w:sz w:val="28"/>
        </w:rPr>
        <w:t xml:space="preserve">            </w:t>
      </w:r>
      <w:r w:rsidR="006E0AD7">
        <w:rPr>
          <w:sz w:val="28"/>
        </w:rPr>
        <w:t xml:space="preserve"> </w:t>
      </w:r>
      <w:r w:rsidR="00C34218">
        <w:rPr>
          <w:sz w:val="28"/>
        </w:rPr>
        <w:t xml:space="preserve"> </w:t>
      </w:r>
      <w:r w:rsidR="00D75A4C">
        <w:rPr>
          <w:sz w:val="28"/>
        </w:rPr>
        <w:t xml:space="preserve">        </w:t>
      </w:r>
      <w:r w:rsidR="00B939AE">
        <w:rPr>
          <w:sz w:val="28"/>
        </w:rPr>
        <w:t xml:space="preserve">         </w:t>
      </w:r>
      <w:r w:rsidR="00D75A4C">
        <w:rPr>
          <w:sz w:val="28"/>
        </w:rPr>
        <w:t xml:space="preserve">  </w:t>
      </w:r>
      <w:r w:rsidR="00D75A4C" w:rsidRPr="00F37982">
        <w:rPr>
          <w:sz w:val="28"/>
          <w:szCs w:val="28"/>
        </w:rPr>
        <w:t>р.п</w:t>
      </w:r>
      <w:r w:rsidR="00905305" w:rsidRPr="00F37982">
        <w:rPr>
          <w:sz w:val="28"/>
          <w:szCs w:val="28"/>
        </w:rPr>
        <w:t>. П</w:t>
      </w:r>
      <w:r w:rsidR="00D75A4C" w:rsidRPr="00F37982">
        <w:rPr>
          <w:sz w:val="28"/>
          <w:szCs w:val="28"/>
        </w:rPr>
        <w:t xml:space="preserve">анино                                      </w:t>
      </w:r>
    </w:p>
    <w:p w:rsidR="000D600B" w:rsidRDefault="000D600B" w:rsidP="00EA4472">
      <w:pPr>
        <w:rPr>
          <w:sz w:val="28"/>
          <w:szCs w:val="28"/>
        </w:rPr>
      </w:pPr>
    </w:p>
    <w:p w:rsidR="005D422B" w:rsidRDefault="005D422B" w:rsidP="005D422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46231">
        <w:rPr>
          <w:rFonts w:ascii="Times New Roman" w:hAnsi="Times New Roman"/>
          <w:sz w:val="28"/>
          <w:szCs w:val="28"/>
        </w:rPr>
        <w:t>Об утверждении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231">
        <w:rPr>
          <w:rFonts w:ascii="Times New Roman" w:hAnsi="Times New Roman"/>
          <w:sz w:val="28"/>
          <w:szCs w:val="28"/>
        </w:rPr>
        <w:t>осуществления казначейского</w:t>
      </w:r>
      <w:r>
        <w:rPr>
          <w:rFonts w:ascii="Times New Roman" w:hAnsi="Times New Roman"/>
          <w:sz w:val="28"/>
          <w:szCs w:val="28"/>
        </w:rPr>
        <w:t xml:space="preserve"> сопровождения </w:t>
      </w:r>
      <w:r w:rsidRPr="00046231">
        <w:rPr>
          <w:rFonts w:ascii="Times New Roman" w:hAnsi="Times New Roman"/>
          <w:sz w:val="28"/>
          <w:szCs w:val="28"/>
        </w:rPr>
        <w:t>бюджетных средств</w:t>
      </w:r>
      <w:r>
        <w:rPr>
          <w:rFonts w:ascii="Times New Roman" w:hAnsi="Times New Roman"/>
          <w:sz w:val="28"/>
          <w:szCs w:val="28"/>
        </w:rPr>
        <w:t xml:space="preserve"> Панин</w:t>
      </w:r>
      <w:r w:rsidRPr="00046231">
        <w:rPr>
          <w:rFonts w:ascii="Times New Roman" w:hAnsi="Times New Roman"/>
          <w:sz w:val="28"/>
          <w:szCs w:val="28"/>
        </w:rPr>
        <w:t>ского муниципального района</w:t>
      </w:r>
    </w:p>
    <w:p w:rsidR="005D422B" w:rsidRPr="00046231" w:rsidRDefault="005D422B" w:rsidP="005D422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026677" w:rsidRDefault="00026677" w:rsidP="00026677">
      <w:pPr>
        <w:ind w:right="-1"/>
        <w:jc w:val="center"/>
        <w:rPr>
          <w:sz w:val="28"/>
        </w:rPr>
      </w:pPr>
    </w:p>
    <w:p w:rsidR="00480C6E" w:rsidRPr="002A2535" w:rsidRDefault="006C357E" w:rsidP="002A2535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480C6E">
        <w:rPr>
          <w:sz w:val="28"/>
          <w:szCs w:val="28"/>
        </w:rPr>
        <w:t xml:space="preserve">  </w:t>
      </w:r>
      <w:r w:rsidR="00B66D7F" w:rsidRPr="00046231">
        <w:rPr>
          <w:sz w:val="28"/>
          <w:szCs w:val="28"/>
        </w:rPr>
        <w:t xml:space="preserve">В соответствии с </w:t>
      </w:r>
      <w:hyperlink r:id="rId8" w:history="1">
        <w:r w:rsidR="00B66D7F" w:rsidRPr="00046231">
          <w:rPr>
            <w:rStyle w:val="a5"/>
            <w:rFonts w:cs="Times New Roman CYR"/>
            <w:sz w:val="28"/>
            <w:szCs w:val="28"/>
          </w:rPr>
          <w:t>частью 5 статьи 242.23</w:t>
        </w:r>
      </w:hyperlink>
      <w:r w:rsidR="00B66D7F" w:rsidRPr="00046231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B66D7F" w:rsidRPr="00046231">
          <w:rPr>
            <w:rStyle w:val="a5"/>
            <w:rFonts w:cs="Times New Roman CYR"/>
            <w:sz w:val="28"/>
            <w:szCs w:val="28"/>
          </w:rPr>
          <w:t>постановлением</w:t>
        </w:r>
      </w:hyperlink>
      <w:r w:rsidR="00B66D7F" w:rsidRPr="00046231">
        <w:rPr>
          <w:sz w:val="28"/>
          <w:szCs w:val="28"/>
        </w:rPr>
        <w:t xml:space="preserve"> Правительства Российской Федерации от 01.12.2021 N 2155 "Об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средств", Решением Совета народных депутатов Панинского муниципального района от 18.05.2022 года N 74 "Об утверждении Положения о бюджетном процессе в Панинском муниципальном районе Воронежской области", Решением Совета народных депутатов Панинского муниципального района от 30.12.2021 года N 64 "О бюджете</w:t>
      </w:r>
      <w:r w:rsidR="00B66D7F" w:rsidRPr="00046231">
        <w:rPr>
          <w:b/>
          <w:sz w:val="28"/>
          <w:szCs w:val="28"/>
        </w:rPr>
        <w:t xml:space="preserve"> </w:t>
      </w:r>
      <w:r w:rsidR="00B66D7F" w:rsidRPr="00046231">
        <w:rPr>
          <w:sz w:val="28"/>
          <w:szCs w:val="28"/>
        </w:rPr>
        <w:t>Панинского муниципального   района на 2022 год и на плановый период 2023 и 2024 годов"</w:t>
      </w:r>
      <w:r w:rsidR="002A2535">
        <w:rPr>
          <w:color w:val="000000" w:themeColor="text1"/>
          <w:sz w:val="28"/>
          <w:szCs w:val="28"/>
        </w:rPr>
        <w:t xml:space="preserve"> </w:t>
      </w:r>
      <w:r w:rsidR="00480C6E" w:rsidRPr="002A2535">
        <w:rPr>
          <w:b/>
          <w:bCs/>
          <w:sz w:val="28"/>
          <w:szCs w:val="28"/>
        </w:rPr>
        <w:t>п р и к а з ы в а ю:</w:t>
      </w:r>
      <w:r w:rsidR="00480C6E" w:rsidRPr="00E24FEF">
        <w:rPr>
          <w:sz w:val="28"/>
          <w:szCs w:val="28"/>
        </w:rPr>
        <w:t xml:space="preserve">  </w:t>
      </w:r>
    </w:p>
    <w:p w:rsidR="00480C6E" w:rsidRPr="00480C6E" w:rsidRDefault="00480C6E" w:rsidP="00B66D7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480C6E">
        <w:rPr>
          <w:color w:val="000000" w:themeColor="text1"/>
          <w:sz w:val="28"/>
          <w:szCs w:val="28"/>
        </w:rPr>
        <w:t>1.</w:t>
      </w:r>
      <w:r w:rsidR="00B66D7F" w:rsidRPr="00B66D7F">
        <w:rPr>
          <w:sz w:val="28"/>
          <w:szCs w:val="28"/>
        </w:rPr>
        <w:t xml:space="preserve"> </w:t>
      </w:r>
      <w:r w:rsidR="00B66D7F" w:rsidRPr="00CD5363">
        <w:rPr>
          <w:sz w:val="28"/>
          <w:szCs w:val="28"/>
        </w:rPr>
        <w:t>Утвердить Порядок осуществления казначейского сопровождения бюджетных средств Панинского муниципального района Воронежской области</w:t>
      </w:r>
      <w:r w:rsidR="00B66D7F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480C6E">
        <w:rPr>
          <w:sz w:val="28"/>
          <w:szCs w:val="28"/>
        </w:rPr>
        <w:t>согласно приложению №1 к настоящему приказу.</w:t>
      </w:r>
    </w:p>
    <w:p w:rsidR="004C2AAA" w:rsidRPr="00CD5363" w:rsidRDefault="002B00ED" w:rsidP="004C2AA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C2AAA">
        <w:rPr>
          <w:sz w:val="28"/>
          <w:szCs w:val="28"/>
        </w:rPr>
        <w:t>. Настоящий приказ</w:t>
      </w:r>
      <w:r w:rsidR="003E5119">
        <w:rPr>
          <w:sz w:val="28"/>
          <w:szCs w:val="28"/>
        </w:rPr>
        <w:t xml:space="preserve"> вступает в силу со дня его </w:t>
      </w:r>
      <w:r w:rsidR="003E5119" w:rsidRPr="003E5119">
        <w:rPr>
          <w:sz w:val="28"/>
          <w:szCs w:val="28"/>
        </w:rPr>
        <w:t>подписания</w:t>
      </w:r>
      <w:r w:rsidR="004C2AAA" w:rsidRPr="003E5119">
        <w:rPr>
          <w:sz w:val="28"/>
          <w:szCs w:val="28"/>
        </w:rPr>
        <w:t xml:space="preserve"> и</w:t>
      </w:r>
      <w:r w:rsidR="004C2AAA" w:rsidRPr="00CD5363">
        <w:rPr>
          <w:sz w:val="28"/>
          <w:szCs w:val="28"/>
        </w:rPr>
        <w:t xml:space="preserve">  распространяется на правоотношения, возникшие с 01 января 2022 года.</w:t>
      </w:r>
    </w:p>
    <w:p w:rsidR="00026677" w:rsidRPr="00480C6E" w:rsidRDefault="002B00ED" w:rsidP="002B00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511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3. </w:t>
      </w:r>
      <w:r w:rsidR="00480C6E" w:rsidRPr="00480C6E">
        <w:rPr>
          <w:sz w:val="28"/>
          <w:szCs w:val="28"/>
        </w:rPr>
        <w:t>Контроль за исполнением настоящего приказа оставляю за собой.</w:t>
      </w:r>
    </w:p>
    <w:p w:rsidR="00EE2916" w:rsidRPr="00480C6E" w:rsidRDefault="00EE2916" w:rsidP="005B10CF">
      <w:pPr>
        <w:ind w:right="-908"/>
        <w:jc w:val="both"/>
        <w:rPr>
          <w:sz w:val="28"/>
          <w:szCs w:val="28"/>
        </w:rPr>
      </w:pPr>
    </w:p>
    <w:p w:rsidR="00F37982" w:rsidRPr="00480C6E" w:rsidRDefault="00422C0B" w:rsidP="009B4429">
      <w:pPr>
        <w:jc w:val="both"/>
        <w:rPr>
          <w:sz w:val="28"/>
          <w:szCs w:val="28"/>
        </w:rPr>
      </w:pPr>
      <w:r w:rsidRPr="00480C6E">
        <w:rPr>
          <w:sz w:val="28"/>
          <w:szCs w:val="28"/>
        </w:rPr>
        <w:t xml:space="preserve">  </w:t>
      </w:r>
    </w:p>
    <w:p w:rsidR="008D1971" w:rsidRPr="00480C6E" w:rsidRDefault="006920AD" w:rsidP="002F6492">
      <w:pPr>
        <w:tabs>
          <w:tab w:val="left" w:pos="567"/>
          <w:tab w:val="left" w:pos="851"/>
        </w:tabs>
        <w:ind w:right="-908"/>
        <w:jc w:val="both"/>
        <w:rPr>
          <w:sz w:val="28"/>
          <w:szCs w:val="28"/>
        </w:rPr>
      </w:pPr>
      <w:r w:rsidRPr="00480C6E">
        <w:rPr>
          <w:sz w:val="28"/>
          <w:szCs w:val="28"/>
        </w:rPr>
        <w:t>Руководитель</w:t>
      </w:r>
      <w:r w:rsidR="00165D8E" w:rsidRPr="00480C6E">
        <w:rPr>
          <w:sz w:val="28"/>
          <w:szCs w:val="28"/>
        </w:rPr>
        <w:t xml:space="preserve"> отдела </w:t>
      </w:r>
    </w:p>
    <w:p w:rsidR="008D1971" w:rsidRPr="00480C6E" w:rsidRDefault="00165D8E" w:rsidP="005370A8">
      <w:pPr>
        <w:ind w:right="-908"/>
        <w:jc w:val="both"/>
        <w:rPr>
          <w:sz w:val="28"/>
          <w:szCs w:val="28"/>
        </w:rPr>
      </w:pPr>
      <w:r w:rsidRPr="00480C6E">
        <w:rPr>
          <w:sz w:val="28"/>
          <w:szCs w:val="28"/>
        </w:rPr>
        <w:t>по финансам,</w:t>
      </w:r>
      <w:r w:rsidR="008D1971" w:rsidRPr="00480C6E">
        <w:rPr>
          <w:sz w:val="28"/>
          <w:szCs w:val="28"/>
        </w:rPr>
        <w:t xml:space="preserve"> </w:t>
      </w:r>
      <w:r w:rsidR="00D13DFC" w:rsidRPr="00480C6E">
        <w:rPr>
          <w:sz w:val="28"/>
          <w:szCs w:val="28"/>
        </w:rPr>
        <w:t>б</w:t>
      </w:r>
      <w:r w:rsidRPr="00480C6E">
        <w:rPr>
          <w:sz w:val="28"/>
          <w:szCs w:val="28"/>
        </w:rPr>
        <w:t xml:space="preserve">юджету и мобилизации </w:t>
      </w:r>
    </w:p>
    <w:p w:rsidR="008D1971" w:rsidRPr="00480C6E" w:rsidRDefault="00165D8E" w:rsidP="005370A8">
      <w:pPr>
        <w:ind w:right="-908"/>
        <w:jc w:val="both"/>
        <w:rPr>
          <w:sz w:val="28"/>
          <w:szCs w:val="28"/>
        </w:rPr>
      </w:pPr>
      <w:r w:rsidRPr="00480C6E">
        <w:rPr>
          <w:sz w:val="28"/>
          <w:szCs w:val="28"/>
        </w:rPr>
        <w:t xml:space="preserve">доходов  </w:t>
      </w:r>
      <w:r w:rsidR="009933C2" w:rsidRPr="00480C6E">
        <w:rPr>
          <w:sz w:val="28"/>
          <w:szCs w:val="28"/>
        </w:rPr>
        <w:t xml:space="preserve">администрации  </w:t>
      </w:r>
      <w:r w:rsidR="00F37982" w:rsidRPr="00480C6E">
        <w:rPr>
          <w:sz w:val="28"/>
          <w:szCs w:val="28"/>
        </w:rPr>
        <w:t>Панинского</w:t>
      </w:r>
    </w:p>
    <w:p w:rsidR="00EE2916" w:rsidRPr="00480C6E" w:rsidRDefault="008D1971" w:rsidP="008D1971">
      <w:pPr>
        <w:ind w:right="-426"/>
        <w:jc w:val="both"/>
        <w:rPr>
          <w:sz w:val="28"/>
          <w:szCs w:val="28"/>
        </w:rPr>
      </w:pPr>
      <w:r w:rsidRPr="00480C6E">
        <w:rPr>
          <w:sz w:val="28"/>
          <w:szCs w:val="28"/>
        </w:rPr>
        <w:t>муниципального</w:t>
      </w:r>
      <w:r w:rsidR="00F37982" w:rsidRPr="00480C6E">
        <w:rPr>
          <w:sz w:val="28"/>
          <w:szCs w:val="28"/>
        </w:rPr>
        <w:t xml:space="preserve"> </w:t>
      </w:r>
      <w:r w:rsidRPr="00480C6E">
        <w:rPr>
          <w:sz w:val="28"/>
          <w:szCs w:val="28"/>
        </w:rPr>
        <w:t xml:space="preserve">  района          </w:t>
      </w:r>
      <w:r w:rsidR="00F37982" w:rsidRPr="00480C6E">
        <w:rPr>
          <w:sz w:val="28"/>
          <w:szCs w:val="28"/>
        </w:rPr>
        <w:t xml:space="preserve">           </w:t>
      </w:r>
      <w:r w:rsidRPr="00480C6E">
        <w:rPr>
          <w:sz w:val="28"/>
          <w:szCs w:val="28"/>
        </w:rPr>
        <w:t xml:space="preserve">                          </w:t>
      </w:r>
      <w:r w:rsidR="005370A8" w:rsidRPr="00480C6E">
        <w:rPr>
          <w:sz w:val="28"/>
          <w:szCs w:val="28"/>
        </w:rPr>
        <w:t xml:space="preserve">    </w:t>
      </w:r>
      <w:r w:rsidR="00F37982" w:rsidRPr="00480C6E">
        <w:rPr>
          <w:sz w:val="28"/>
          <w:szCs w:val="28"/>
        </w:rPr>
        <w:t xml:space="preserve"> </w:t>
      </w:r>
      <w:r w:rsidR="00AD620E" w:rsidRPr="00480C6E">
        <w:rPr>
          <w:sz w:val="28"/>
          <w:szCs w:val="28"/>
        </w:rPr>
        <w:t xml:space="preserve">     </w:t>
      </w:r>
      <w:r w:rsidR="006920AD" w:rsidRPr="00480C6E">
        <w:rPr>
          <w:sz w:val="28"/>
          <w:szCs w:val="28"/>
        </w:rPr>
        <w:t xml:space="preserve">     О.В. Чикунова</w:t>
      </w:r>
    </w:p>
    <w:p w:rsidR="00EE2916" w:rsidRDefault="00EE2916" w:rsidP="00AD620E">
      <w:pPr>
        <w:ind w:right="-908"/>
        <w:jc w:val="both"/>
        <w:rPr>
          <w:sz w:val="28"/>
          <w:szCs w:val="28"/>
        </w:rPr>
      </w:pPr>
    </w:p>
    <w:p w:rsidR="00B66D7F" w:rsidRPr="002A2535" w:rsidRDefault="00B66D7F" w:rsidP="00B66D7F">
      <w:pPr>
        <w:pStyle w:val="ConsPlusNormal"/>
        <w:widowControl/>
        <w:tabs>
          <w:tab w:val="center" w:pos="4677"/>
          <w:tab w:val="right" w:pos="9355"/>
        </w:tabs>
        <w:ind w:left="5529"/>
        <w:rPr>
          <w:rFonts w:ascii="Times New Roman" w:hAnsi="Times New Roman" w:cs="Times New Roman"/>
          <w:sz w:val="28"/>
          <w:szCs w:val="28"/>
        </w:rPr>
      </w:pPr>
      <w:r w:rsidRPr="002A2535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B66D7F" w:rsidRPr="002A2535" w:rsidRDefault="002A2535" w:rsidP="002A2535">
      <w:pPr>
        <w:pStyle w:val="ConsPlusNormal"/>
        <w:widowControl/>
        <w:tabs>
          <w:tab w:val="center" w:pos="4677"/>
          <w:tab w:val="right" w:pos="9355"/>
        </w:tabs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66D7F" w:rsidRPr="002A2535">
        <w:rPr>
          <w:rFonts w:ascii="Times New Roman" w:hAnsi="Times New Roman" w:cs="Times New Roman"/>
          <w:sz w:val="28"/>
          <w:szCs w:val="28"/>
        </w:rPr>
        <w:t xml:space="preserve"> приказу отдела по финансам, бюджету </w:t>
      </w:r>
      <w:r w:rsidRPr="002A2535">
        <w:rPr>
          <w:rFonts w:ascii="Times New Roman" w:hAnsi="Times New Roman" w:cs="Times New Roman"/>
          <w:sz w:val="28"/>
          <w:szCs w:val="28"/>
        </w:rPr>
        <w:t>и</w:t>
      </w:r>
      <w:r w:rsidR="00B66D7F" w:rsidRPr="002A2535">
        <w:rPr>
          <w:rFonts w:ascii="Times New Roman" w:hAnsi="Times New Roman" w:cs="Times New Roman"/>
          <w:sz w:val="28"/>
          <w:szCs w:val="28"/>
        </w:rPr>
        <w:t xml:space="preserve"> мобилизации доходов</w:t>
      </w:r>
      <w:r w:rsidR="00B66D7F" w:rsidRPr="002A2535">
        <w:rPr>
          <w:sz w:val="28"/>
          <w:szCs w:val="28"/>
        </w:rPr>
        <w:t xml:space="preserve"> </w:t>
      </w:r>
      <w:r w:rsidR="00B66D7F" w:rsidRPr="002A2535">
        <w:rPr>
          <w:rFonts w:ascii="Times New Roman" w:hAnsi="Times New Roman" w:cs="Times New Roman"/>
          <w:sz w:val="28"/>
          <w:szCs w:val="28"/>
        </w:rPr>
        <w:t>адми</w:t>
      </w:r>
      <w:r w:rsidRPr="002A2535">
        <w:rPr>
          <w:rFonts w:ascii="Times New Roman" w:hAnsi="Times New Roman" w:cs="Times New Roman"/>
          <w:sz w:val="28"/>
          <w:szCs w:val="28"/>
        </w:rPr>
        <w:t xml:space="preserve">нистрации                </w:t>
      </w:r>
      <w:r w:rsidR="00B66D7F" w:rsidRPr="002A2535"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</w:p>
    <w:p w:rsidR="00B66D7F" w:rsidRPr="009B2C04" w:rsidRDefault="00B66D7F" w:rsidP="00B66D7F">
      <w:pPr>
        <w:ind w:left="5529"/>
        <w:rPr>
          <w:sz w:val="28"/>
          <w:szCs w:val="28"/>
        </w:rPr>
      </w:pPr>
      <w:r w:rsidRPr="002A2535">
        <w:rPr>
          <w:sz w:val="28"/>
          <w:szCs w:val="28"/>
        </w:rPr>
        <w:t>Воронежской области</w:t>
      </w:r>
    </w:p>
    <w:p w:rsidR="00B66D7F" w:rsidRPr="009B2C04" w:rsidRDefault="00B66D7F" w:rsidP="00B66D7F">
      <w:pPr>
        <w:rPr>
          <w:sz w:val="28"/>
          <w:szCs w:val="28"/>
        </w:rPr>
      </w:pPr>
      <w:r w:rsidRPr="009B2C04">
        <w:rPr>
          <w:sz w:val="28"/>
          <w:szCs w:val="28"/>
        </w:rPr>
        <w:t xml:space="preserve">                                                </w:t>
      </w:r>
      <w:r w:rsidR="009B2C04">
        <w:rPr>
          <w:sz w:val="28"/>
          <w:szCs w:val="28"/>
        </w:rPr>
        <w:t xml:space="preserve">                               </w:t>
      </w:r>
      <w:r w:rsidRPr="009B2C04">
        <w:rPr>
          <w:sz w:val="28"/>
          <w:szCs w:val="28"/>
        </w:rPr>
        <w:t xml:space="preserve">от </w:t>
      </w:r>
      <w:r w:rsidR="003E5119">
        <w:rPr>
          <w:sz w:val="28"/>
          <w:szCs w:val="28"/>
          <w:u w:val="single"/>
        </w:rPr>
        <w:t>27.05.2022</w:t>
      </w:r>
      <w:r w:rsidRPr="009B2C04">
        <w:rPr>
          <w:sz w:val="28"/>
          <w:szCs w:val="28"/>
        </w:rPr>
        <w:t xml:space="preserve"> № </w:t>
      </w:r>
      <w:r w:rsidR="003E5119">
        <w:rPr>
          <w:sz w:val="28"/>
          <w:szCs w:val="28"/>
          <w:u w:val="single"/>
        </w:rPr>
        <w:t>3-об</w:t>
      </w:r>
    </w:p>
    <w:p w:rsidR="00B66D7F" w:rsidRPr="009B2C04" w:rsidRDefault="00B66D7F" w:rsidP="00B66D7F">
      <w:pPr>
        <w:pStyle w:val="ConsPlusNormal"/>
        <w:widowControl/>
        <w:tabs>
          <w:tab w:val="center" w:pos="4677"/>
          <w:tab w:val="right" w:pos="9355"/>
        </w:tabs>
        <w:ind w:left="5529"/>
        <w:rPr>
          <w:rFonts w:ascii="Times New Roman" w:hAnsi="Times New Roman" w:cs="Times New Roman"/>
          <w:sz w:val="28"/>
          <w:szCs w:val="28"/>
        </w:rPr>
      </w:pPr>
    </w:p>
    <w:p w:rsidR="00B66D7F" w:rsidRPr="00480C6E" w:rsidRDefault="00B66D7F" w:rsidP="00B66D7F">
      <w:pPr>
        <w:tabs>
          <w:tab w:val="left" w:pos="7320"/>
        </w:tabs>
        <w:ind w:right="-908"/>
        <w:rPr>
          <w:sz w:val="28"/>
          <w:szCs w:val="28"/>
        </w:rPr>
      </w:pPr>
    </w:p>
    <w:p w:rsidR="00B66D7F" w:rsidRDefault="00B66D7F" w:rsidP="00B66D7F">
      <w:pPr>
        <w:jc w:val="center"/>
        <w:rPr>
          <w:b/>
          <w:sz w:val="28"/>
          <w:szCs w:val="28"/>
        </w:rPr>
      </w:pPr>
    </w:p>
    <w:p w:rsidR="00B66D7F" w:rsidRPr="00CD5363" w:rsidRDefault="00B66D7F" w:rsidP="00B66D7F">
      <w:pPr>
        <w:jc w:val="center"/>
        <w:rPr>
          <w:b/>
          <w:sz w:val="28"/>
          <w:szCs w:val="28"/>
        </w:rPr>
      </w:pPr>
      <w:r w:rsidRPr="00CD5363">
        <w:rPr>
          <w:b/>
          <w:sz w:val="28"/>
          <w:szCs w:val="28"/>
        </w:rPr>
        <w:t>ПОРЯДОК ОСУЩЕСТВЛЕНИЯ КАЗНАЧЕЙСКОГО СОПРОВОЖДЕНИЯ БЮДЖЕТНЫХ СРЕДСТВ</w:t>
      </w:r>
    </w:p>
    <w:p w:rsidR="00B66D7F" w:rsidRDefault="00B66D7F" w:rsidP="00B66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</w:t>
      </w:r>
      <w:r w:rsidRPr="00CD5363">
        <w:rPr>
          <w:b/>
          <w:sz w:val="28"/>
          <w:szCs w:val="28"/>
        </w:rPr>
        <w:t xml:space="preserve"> МУНИЦИПАЛЬНОГО РАЙОНА</w:t>
      </w:r>
    </w:p>
    <w:p w:rsidR="00B66D7F" w:rsidRDefault="00B66D7F" w:rsidP="00B66D7F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CD5363">
        <w:rPr>
          <w:b/>
          <w:sz w:val="28"/>
          <w:szCs w:val="28"/>
        </w:rPr>
        <w:t>ВОРОНЕЖСКОЙ ОБЛАСТИ</w:t>
      </w:r>
    </w:p>
    <w:p w:rsidR="008F1E68" w:rsidRPr="000E56EE" w:rsidRDefault="008F1E68" w:rsidP="008F1E6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 xml:space="preserve">1. Настоящий Порядок устанавливает правила осуществления отделом по  финансам, бюджету и мобилизации доходов администрации Панинского муниципального района (далее – Отдел по финансам) казначейского сопровождения средств, определенных Решением Совета народных депутатов Панинского муниципального района от 30.12.2021 года N 64 "О  бюджете Панинского муниципального района на 2022 год и на плановый период 2023 и 2024 годов", в соответствии со </w:t>
      </w:r>
      <w:hyperlink r:id="rId10" w:history="1">
        <w:r w:rsidRPr="000E56EE">
          <w:rPr>
            <w:rStyle w:val="a5"/>
            <w:rFonts w:cs="Times New Roman CYR"/>
            <w:color w:val="000000" w:themeColor="text1"/>
            <w:sz w:val="28"/>
            <w:szCs w:val="28"/>
          </w:rPr>
          <w:t>статьей 242.26</w:t>
        </w:r>
      </w:hyperlink>
      <w:r w:rsidRPr="000E56EE">
        <w:rPr>
          <w:color w:val="000000" w:themeColor="text1"/>
          <w:sz w:val="28"/>
          <w:szCs w:val="28"/>
        </w:rPr>
        <w:t xml:space="preserve"> Бюджетного кодекса Российской Федерации, получаемых (полученных) участниками казначейского сопровождения из бюджета Панинского муниципального района Воронежской области (далее - целевые средства, участник казначейского сопровождения) на основании:</w:t>
      </w:r>
    </w:p>
    <w:p w:rsidR="008F1E68" w:rsidRPr="000E56EE" w:rsidRDefault="008F1E68" w:rsidP="008F1E6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>1.1. муниципальных контрактов о поставке товаров, выполнении работ, оказании услуг (далее - муниципальных контрактах);</w:t>
      </w:r>
    </w:p>
    <w:p w:rsidR="008F1E68" w:rsidRPr="000E56EE" w:rsidRDefault="008F1E68" w:rsidP="008F1E6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 xml:space="preserve">1.2. договоров (соглашений) о предоставлении субсидий, договоров о предоставлении бюджетных инвестиций в соответствии со </w:t>
      </w:r>
      <w:hyperlink r:id="rId11" w:history="1">
        <w:r w:rsidRPr="000E56EE">
          <w:rPr>
            <w:rStyle w:val="a5"/>
            <w:rFonts w:cs="Times New Roman CYR"/>
            <w:color w:val="000000" w:themeColor="text1"/>
            <w:sz w:val="28"/>
            <w:szCs w:val="28"/>
          </w:rPr>
          <w:t>статьей 80</w:t>
        </w:r>
      </w:hyperlink>
      <w:r w:rsidRPr="000E56EE">
        <w:rPr>
          <w:color w:val="000000" w:themeColor="text1"/>
          <w:sz w:val="28"/>
          <w:szCs w:val="28"/>
        </w:rPr>
        <w:t xml:space="preserve"> Бюджетного кодекса,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 (соглашение));</w:t>
      </w:r>
    </w:p>
    <w:p w:rsidR="008F1E68" w:rsidRPr="000E56EE" w:rsidRDefault="008F1E68" w:rsidP="008F1E6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 xml:space="preserve">1.3. контрактов (договоров) о поставке товаров, выполнении работ, оказании услуг, источником финансового обеспечения исполнения </w:t>
      </w:r>
      <w:r w:rsidRPr="000E56EE">
        <w:rPr>
          <w:color w:val="000000" w:themeColor="text1"/>
          <w:sz w:val="28"/>
          <w:szCs w:val="28"/>
        </w:rPr>
        <w:lastRenderedPageBreak/>
        <w:t>обязательств, по которым являются средства, предоставленные в рамках исполнения муниципальных контрактов, договоров (соглашений), указанных в подпунктах "1.1." и "1.2." настоящего пункта (далее - контракт (договор)).</w:t>
      </w:r>
    </w:p>
    <w:p w:rsidR="008F1E68" w:rsidRPr="000E56EE" w:rsidRDefault="008F1E68" w:rsidP="008F1E6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>2. Положения настоящего Порядка распространяются:</w:t>
      </w:r>
    </w:p>
    <w:p w:rsidR="008F1E68" w:rsidRPr="000E56EE" w:rsidRDefault="008F1E68" w:rsidP="008F1E6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 xml:space="preserve">2.1. в отношении договоров (соглашений), контрактов (договоров) -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актами Правительства Российской Федерации, предусмотренными </w:t>
      </w:r>
      <w:hyperlink r:id="rId12" w:history="1">
        <w:r w:rsidRPr="000E56EE">
          <w:rPr>
            <w:rStyle w:val="a5"/>
            <w:rFonts w:cs="Times New Roman CYR"/>
            <w:color w:val="000000" w:themeColor="text1"/>
            <w:sz w:val="28"/>
            <w:szCs w:val="28"/>
          </w:rPr>
          <w:t>подпунктом 2 пункта 1 статьи 242.26</w:t>
        </w:r>
      </w:hyperlink>
      <w:r w:rsidRPr="000E56EE">
        <w:rPr>
          <w:color w:val="000000" w:themeColor="text1"/>
          <w:sz w:val="28"/>
          <w:szCs w:val="28"/>
        </w:rPr>
        <w:t xml:space="preserve"> Бюджетного кодекса, установлены требования об осуществлении казначейского сопровождения средств, предоставляемых на основании таких соглашений;</w:t>
      </w:r>
    </w:p>
    <w:p w:rsidR="008F1E68" w:rsidRPr="000E56EE" w:rsidRDefault="008F1E68" w:rsidP="008F1E6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>2.2. в отношении участников казначейского сопровождения их обособленные (структурные) подразделения.</w:t>
      </w:r>
    </w:p>
    <w:p w:rsidR="008F1E68" w:rsidRPr="000E56EE" w:rsidRDefault="008F1E68" w:rsidP="008F1E6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 xml:space="preserve">3. Операции с целевыми средствами участника казначейского сопровождения осуществляются на казначейском счете, предусмотренном </w:t>
      </w:r>
      <w:hyperlink r:id="rId13" w:history="1">
        <w:r w:rsidRPr="000E56EE">
          <w:rPr>
            <w:rStyle w:val="a5"/>
            <w:rFonts w:cs="Times New Roman CYR"/>
            <w:color w:val="000000" w:themeColor="text1"/>
            <w:sz w:val="28"/>
            <w:szCs w:val="28"/>
          </w:rPr>
          <w:t>подпунктом 6.1 пункта 1 статьи 242.14</w:t>
        </w:r>
      </w:hyperlink>
      <w:r w:rsidRPr="000E56EE">
        <w:rPr>
          <w:color w:val="000000" w:themeColor="text1"/>
          <w:sz w:val="28"/>
          <w:szCs w:val="28"/>
        </w:rPr>
        <w:t xml:space="preserve"> Бюджетного кодекса,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Воронежской области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 Отделом по финансам в соответствии с общими требованиями, установленными Федеральным казначейством, с </w:t>
      </w:r>
      <w:hyperlink r:id="rId14" w:history="1">
        <w:r w:rsidRPr="000E56EE">
          <w:rPr>
            <w:rStyle w:val="a5"/>
            <w:rFonts w:cs="Times New Roman CYR"/>
            <w:color w:val="000000" w:themeColor="text1"/>
            <w:sz w:val="28"/>
            <w:szCs w:val="28"/>
          </w:rPr>
          <w:t>пунктом 9 статьи 220.1</w:t>
        </w:r>
      </w:hyperlink>
      <w:r w:rsidRPr="000E56EE">
        <w:rPr>
          <w:color w:val="000000" w:themeColor="text1"/>
          <w:sz w:val="28"/>
          <w:szCs w:val="28"/>
        </w:rPr>
        <w:t xml:space="preserve"> Бюджетного кодекса.</w:t>
      </w:r>
    </w:p>
    <w:p w:rsidR="008F1E68" w:rsidRPr="000E56EE" w:rsidRDefault="008F1E68" w:rsidP="008F1E6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 xml:space="preserve"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</w:t>
      </w:r>
      <w:hyperlink r:id="rId15" w:history="1">
        <w:r w:rsidRPr="000E56EE">
          <w:rPr>
            <w:rStyle w:val="a5"/>
            <w:rFonts w:cs="Times New Roman CYR"/>
            <w:color w:val="000000" w:themeColor="text1"/>
            <w:sz w:val="28"/>
            <w:szCs w:val="28"/>
          </w:rPr>
          <w:t>пункте 3 статьи 242.23</w:t>
        </w:r>
      </w:hyperlink>
      <w:r w:rsidRPr="000E56EE">
        <w:rPr>
          <w:color w:val="000000" w:themeColor="text1"/>
          <w:sz w:val="28"/>
          <w:szCs w:val="28"/>
        </w:rPr>
        <w:t xml:space="preserve"> Бюджетного кодекса.</w:t>
      </w:r>
    </w:p>
    <w:p w:rsidR="008F1E68" w:rsidRPr="000E56EE" w:rsidRDefault="008F1E68" w:rsidP="008F1E6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 xml:space="preserve">4. При открытии в  Отделе по финансам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</w:t>
      </w:r>
      <w:r w:rsidRPr="000E56EE">
        <w:rPr>
          <w:color w:val="000000" w:themeColor="text1"/>
          <w:sz w:val="28"/>
          <w:szCs w:val="28"/>
        </w:rPr>
        <w:lastRenderedPageBreak/>
        <w:t xml:space="preserve">установленном Правительством Российской Федерации в соответствии со </w:t>
      </w:r>
      <w:hyperlink r:id="rId16" w:history="1">
        <w:r w:rsidRPr="000E56EE">
          <w:rPr>
            <w:rStyle w:val="a5"/>
            <w:rFonts w:cs="Times New Roman CYR"/>
            <w:color w:val="000000" w:themeColor="text1"/>
            <w:sz w:val="28"/>
            <w:szCs w:val="28"/>
          </w:rPr>
          <w:t>статьей 242.13-1</w:t>
        </w:r>
      </w:hyperlink>
      <w:r w:rsidRPr="000E56EE">
        <w:rPr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8F1E68" w:rsidRPr="000E56EE" w:rsidRDefault="008F1E68" w:rsidP="008F1E6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 xml:space="preserve">5. Операции с целевыми средствами, отраженными на лицевых счетах, проводятся после осуществления Отделом по финансам санкционирования расходов в порядке, установленном Отделом по финансам, в соответствии с порядком санкционирования установленным </w:t>
      </w:r>
      <w:hyperlink r:id="rId17" w:history="1">
        <w:r w:rsidRPr="000E56EE">
          <w:rPr>
            <w:rStyle w:val="a5"/>
            <w:rFonts w:cs="Times New Roman CYR"/>
            <w:color w:val="000000" w:themeColor="text1"/>
            <w:sz w:val="28"/>
            <w:szCs w:val="28"/>
          </w:rPr>
          <w:t>постановлением</w:t>
        </w:r>
      </w:hyperlink>
      <w:r w:rsidRPr="000E56EE">
        <w:rPr>
          <w:color w:val="000000" w:themeColor="text1"/>
          <w:sz w:val="28"/>
          <w:szCs w:val="28"/>
        </w:rPr>
        <w:t xml:space="preserve"> Правительства Российской Федерации от 01.12.2021 года N 2155 (далее - порядок санкционирования).</w:t>
      </w:r>
    </w:p>
    <w:p w:rsidR="008F1E68" w:rsidRPr="000E56EE" w:rsidRDefault="008F1E68" w:rsidP="008F1E6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>6. 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8F1E68" w:rsidRPr="000E56EE" w:rsidRDefault="008F1E68" w:rsidP="008F1E6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>6.1. об открытии участнику казначейского сопровождения лицевого счета в Отделе по финансам, в порядке, установленном отделом по финансам;</w:t>
      </w:r>
    </w:p>
    <w:p w:rsidR="008F1E68" w:rsidRPr="000E56EE" w:rsidRDefault="008F1E68" w:rsidP="008F1E6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>6.2. о представлении в Отдел по финансам подлежащих санкционированию операций с целевыми средствами, документов;</w:t>
      </w:r>
    </w:p>
    <w:p w:rsidR="008F1E68" w:rsidRPr="000E56EE" w:rsidRDefault="008F1E68" w:rsidP="008F1E6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>6.3. 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8F1E68" w:rsidRPr="000E56EE" w:rsidRDefault="008F1E68" w:rsidP="008F1E6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>6.4. 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8F1E68" w:rsidRPr="000E56EE" w:rsidRDefault="008F1E68" w:rsidP="008F1E6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>6.5. 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8F1E68" w:rsidRPr="000E56EE" w:rsidRDefault="008F1E68" w:rsidP="008F1E6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 xml:space="preserve">6.6. о соблюдении участником казначейского сопровождения условий ведения и использования лицевого счета (режима лицевого счета), определенного </w:t>
      </w:r>
      <w:hyperlink r:id="rId18" w:history="1">
        <w:r w:rsidRPr="000E56EE">
          <w:rPr>
            <w:rStyle w:val="a5"/>
            <w:rFonts w:cs="Times New Roman CYR"/>
            <w:color w:val="000000" w:themeColor="text1"/>
            <w:sz w:val="28"/>
            <w:szCs w:val="28"/>
          </w:rPr>
          <w:t>пунктом 3 статьи 242.23</w:t>
        </w:r>
      </w:hyperlink>
      <w:r w:rsidRPr="000E56EE">
        <w:rPr>
          <w:color w:val="000000" w:themeColor="text1"/>
          <w:sz w:val="28"/>
          <w:szCs w:val="28"/>
        </w:rPr>
        <w:t xml:space="preserve"> Бюджетного кодекса, а также условий о </w:t>
      </w:r>
      <w:r w:rsidRPr="000E56EE">
        <w:rPr>
          <w:color w:val="000000" w:themeColor="text1"/>
          <w:sz w:val="28"/>
          <w:szCs w:val="28"/>
        </w:rPr>
        <w:lastRenderedPageBreak/>
        <w:t>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:rsidR="008F1E68" w:rsidRPr="000E56EE" w:rsidRDefault="008F1E68" w:rsidP="008F1E6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 xml:space="preserve">6.7. о соблюдении в установленных Правительством Российской Федерации случаях положений, предусмотренных </w:t>
      </w:r>
      <w:hyperlink r:id="rId19" w:history="1">
        <w:r w:rsidRPr="000E56EE">
          <w:rPr>
            <w:rStyle w:val="a5"/>
            <w:rFonts w:cs="Times New Roman CYR"/>
            <w:color w:val="000000" w:themeColor="text1"/>
            <w:sz w:val="28"/>
            <w:szCs w:val="28"/>
          </w:rPr>
          <w:t>статьей 242.24</w:t>
        </w:r>
      </w:hyperlink>
      <w:r w:rsidRPr="000E56EE">
        <w:rPr>
          <w:color w:val="000000" w:themeColor="text1"/>
          <w:sz w:val="28"/>
          <w:szCs w:val="28"/>
        </w:rPr>
        <w:t xml:space="preserve"> Бюджетного кодекса;</w:t>
      </w:r>
    </w:p>
    <w:p w:rsidR="008F1E68" w:rsidRPr="000E56EE" w:rsidRDefault="008F1E68" w:rsidP="008F1E6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>6.8. 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Правительства Воронежской области, постановлениями администрации Панинского муниципального района Воронежской области.</w:t>
      </w:r>
    </w:p>
    <w:p w:rsidR="008F1E68" w:rsidRPr="000E56EE" w:rsidRDefault="008F1E68" w:rsidP="008F1E6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 xml:space="preserve">7. Отдел по финансам осуществляет расширенное казначейское сопровождение целевых средств в случаях и в порядке, установленными Правилами расширенного казначейского сопровождения, утвержденными </w:t>
      </w:r>
      <w:hyperlink r:id="rId20" w:history="1">
        <w:r w:rsidRPr="000E56EE">
          <w:rPr>
            <w:rStyle w:val="a5"/>
            <w:rFonts w:cs="Times New Roman CYR"/>
            <w:color w:val="000000" w:themeColor="text1"/>
            <w:sz w:val="28"/>
            <w:szCs w:val="28"/>
          </w:rPr>
          <w:t>постановлением</w:t>
        </w:r>
      </w:hyperlink>
      <w:r w:rsidRPr="000E56EE">
        <w:rPr>
          <w:color w:val="000000" w:themeColor="text1"/>
          <w:sz w:val="28"/>
          <w:szCs w:val="28"/>
        </w:rPr>
        <w:t xml:space="preserve"> Правительства Российской Федерации от 24 ноября 2021 года N 2024 "О правилах казначейского сопровождения".</w:t>
      </w:r>
    </w:p>
    <w:p w:rsidR="008F1E68" w:rsidRPr="000E56EE" w:rsidRDefault="008F1E68" w:rsidP="008F1E6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>8. 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8F1E68" w:rsidRPr="000E56EE" w:rsidRDefault="008F1E68" w:rsidP="008F1E6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 xml:space="preserve">9. При казначейском сопровождении обмен документами между Отделом по финансам, получателем средств бюджета Панинского муниципального района Воронежской области,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</w:t>
      </w:r>
      <w:r w:rsidRPr="000E56EE">
        <w:rPr>
          <w:color w:val="000000" w:themeColor="text1"/>
          <w:sz w:val="28"/>
          <w:szCs w:val="28"/>
        </w:rPr>
        <w:lastRenderedPageBreak/>
        <w:t>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государственного заказчика или участника казначейского сопровождения (далее - электронная подпись).</w:t>
      </w:r>
    </w:p>
    <w:p w:rsidR="008F1E68" w:rsidRPr="000E56EE" w:rsidRDefault="008F1E68" w:rsidP="008F1E6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8F1E68" w:rsidRPr="000E56EE" w:rsidRDefault="008F1E68" w:rsidP="008F1E6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>Представление и хранение документов, предусмотренных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8F1E68" w:rsidRPr="000E56EE" w:rsidRDefault="008F1E68" w:rsidP="008F1E6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E56EE">
        <w:rPr>
          <w:color w:val="000000" w:themeColor="text1"/>
          <w:sz w:val="28"/>
          <w:szCs w:val="28"/>
        </w:rPr>
        <w:t>10. Отдел по финансам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</w:p>
    <w:p w:rsidR="008F1E68" w:rsidRPr="000E56EE" w:rsidRDefault="008F1E68" w:rsidP="008F1E68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B66D7F" w:rsidRDefault="00B66D7F" w:rsidP="00B66D7F">
      <w:pPr>
        <w:spacing w:line="360" w:lineRule="auto"/>
        <w:ind w:firstLine="708"/>
        <w:jc w:val="center"/>
        <w:rPr>
          <w:color w:val="000000" w:themeColor="text1"/>
          <w:sz w:val="28"/>
          <w:szCs w:val="28"/>
        </w:rPr>
      </w:pPr>
    </w:p>
    <w:sectPr w:rsidR="00B66D7F" w:rsidSect="003E5119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41E" w:rsidRDefault="008B041E" w:rsidP="00B66D7F">
      <w:r>
        <w:separator/>
      </w:r>
    </w:p>
  </w:endnote>
  <w:endnote w:type="continuationSeparator" w:id="0">
    <w:p w:rsidR="008B041E" w:rsidRDefault="008B041E" w:rsidP="00B66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41E" w:rsidRDefault="008B041E" w:rsidP="00B66D7F">
      <w:r>
        <w:separator/>
      </w:r>
    </w:p>
  </w:footnote>
  <w:footnote w:type="continuationSeparator" w:id="0">
    <w:p w:rsidR="008B041E" w:rsidRDefault="008B041E" w:rsidP="00B66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B2F08"/>
    <w:multiLevelType w:val="hybridMultilevel"/>
    <w:tmpl w:val="C354F9EC"/>
    <w:lvl w:ilvl="0" w:tplc="648E2FFE">
      <w:start w:val="1"/>
      <w:numFmt w:val="decimal"/>
      <w:lvlText w:val="%1."/>
      <w:lvlJc w:val="left"/>
      <w:pPr>
        <w:ind w:left="1419" w:hanging="852"/>
      </w:pPr>
      <w:rPr>
        <w:rFonts w:ascii="Times New Roman" w:eastAsia="Times New Roman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4739DB"/>
    <w:multiLevelType w:val="hybridMultilevel"/>
    <w:tmpl w:val="036CAEC0"/>
    <w:lvl w:ilvl="0" w:tplc="3A6A3D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00F"/>
    <w:rsid w:val="00011CE0"/>
    <w:rsid w:val="00012247"/>
    <w:rsid w:val="00026677"/>
    <w:rsid w:val="0003538D"/>
    <w:rsid w:val="00067463"/>
    <w:rsid w:val="000C35BD"/>
    <w:rsid w:val="000C671A"/>
    <w:rsid w:val="000D600B"/>
    <w:rsid w:val="000F378E"/>
    <w:rsid w:val="000F706D"/>
    <w:rsid w:val="0010710D"/>
    <w:rsid w:val="00111B3D"/>
    <w:rsid w:val="00122D1C"/>
    <w:rsid w:val="00123C95"/>
    <w:rsid w:val="0014101E"/>
    <w:rsid w:val="0015323C"/>
    <w:rsid w:val="00164E30"/>
    <w:rsid w:val="00165D8E"/>
    <w:rsid w:val="00171A14"/>
    <w:rsid w:val="00174898"/>
    <w:rsid w:val="00187E68"/>
    <w:rsid w:val="001D266E"/>
    <w:rsid w:val="001E02A2"/>
    <w:rsid w:val="001E3154"/>
    <w:rsid w:val="001F15D8"/>
    <w:rsid w:val="001F4A01"/>
    <w:rsid w:val="001F7542"/>
    <w:rsid w:val="002226F8"/>
    <w:rsid w:val="00236F9A"/>
    <w:rsid w:val="0026146E"/>
    <w:rsid w:val="002634A5"/>
    <w:rsid w:val="00286C07"/>
    <w:rsid w:val="0029105B"/>
    <w:rsid w:val="00297194"/>
    <w:rsid w:val="002A2535"/>
    <w:rsid w:val="002B00ED"/>
    <w:rsid w:val="002C0738"/>
    <w:rsid w:val="002D2310"/>
    <w:rsid w:val="002E2280"/>
    <w:rsid w:val="002E324A"/>
    <w:rsid w:val="002E6C32"/>
    <w:rsid w:val="002F3026"/>
    <w:rsid w:val="002F6492"/>
    <w:rsid w:val="00350D84"/>
    <w:rsid w:val="0035497D"/>
    <w:rsid w:val="0038553A"/>
    <w:rsid w:val="003957D2"/>
    <w:rsid w:val="003A6B85"/>
    <w:rsid w:val="003A715E"/>
    <w:rsid w:val="003B722F"/>
    <w:rsid w:val="003C1B5D"/>
    <w:rsid w:val="003C6482"/>
    <w:rsid w:val="003E5119"/>
    <w:rsid w:val="00403658"/>
    <w:rsid w:val="00415E54"/>
    <w:rsid w:val="00422C0B"/>
    <w:rsid w:val="004259E4"/>
    <w:rsid w:val="004260D7"/>
    <w:rsid w:val="00435786"/>
    <w:rsid w:val="00455379"/>
    <w:rsid w:val="00480C6E"/>
    <w:rsid w:val="004C2AAA"/>
    <w:rsid w:val="004D05B7"/>
    <w:rsid w:val="004D376F"/>
    <w:rsid w:val="004D6330"/>
    <w:rsid w:val="004D7A7E"/>
    <w:rsid w:val="004F0E39"/>
    <w:rsid w:val="0050111F"/>
    <w:rsid w:val="00506A5F"/>
    <w:rsid w:val="00515C3B"/>
    <w:rsid w:val="005370A8"/>
    <w:rsid w:val="0058541B"/>
    <w:rsid w:val="00586971"/>
    <w:rsid w:val="005A07C3"/>
    <w:rsid w:val="005B10CF"/>
    <w:rsid w:val="005B2DEC"/>
    <w:rsid w:val="005C03F5"/>
    <w:rsid w:val="005C32EE"/>
    <w:rsid w:val="005D422B"/>
    <w:rsid w:val="006026F0"/>
    <w:rsid w:val="0061100F"/>
    <w:rsid w:val="00635604"/>
    <w:rsid w:val="00637D99"/>
    <w:rsid w:val="00663B67"/>
    <w:rsid w:val="006834C0"/>
    <w:rsid w:val="006843D2"/>
    <w:rsid w:val="006920AD"/>
    <w:rsid w:val="006B499B"/>
    <w:rsid w:val="006C357E"/>
    <w:rsid w:val="006C4AB0"/>
    <w:rsid w:val="006E0AD7"/>
    <w:rsid w:val="006E12F5"/>
    <w:rsid w:val="007060E4"/>
    <w:rsid w:val="00706DB5"/>
    <w:rsid w:val="00707B74"/>
    <w:rsid w:val="0074687A"/>
    <w:rsid w:val="00754D1A"/>
    <w:rsid w:val="007648D3"/>
    <w:rsid w:val="0077545E"/>
    <w:rsid w:val="00783A55"/>
    <w:rsid w:val="00793F5F"/>
    <w:rsid w:val="007B3185"/>
    <w:rsid w:val="007B45D4"/>
    <w:rsid w:val="007D7CD0"/>
    <w:rsid w:val="008145F8"/>
    <w:rsid w:val="0081521B"/>
    <w:rsid w:val="00815A0F"/>
    <w:rsid w:val="00821C89"/>
    <w:rsid w:val="0083598B"/>
    <w:rsid w:val="00850876"/>
    <w:rsid w:val="00852452"/>
    <w:rsid w:val="00871AF3"/>
    <w:rsid w:val="00894A6D"/>
    <w:rsid w:val="008B041E"/>
    <w:rsid w:val="008C2594"/>
    <w:rsid w:val="008C45C4"/>
    <w:rsid w:val="008D1971"/>
    <w:rsid w:val="008F1E68"/>
    <w:rsid w:val="008F224C"/>
    <w:rsid w:val="00905305"/>
    <w:rsid w:val="00915448"/>
    <w:rsid w:val="009263F0"/>
    <w:rsid w:val="009663A1"/>
    <w:rsid w:val="00971CF0"/>
    <w:rsid w:val="00972B25"/>
    <w:rsid w:val="00981745"/>
    <w:rsid w:val="00986DDF"/>
    <w:rsid w:val="009933C2"/>
    <w:rsid w:val="009B2C04"/>
    <w:rsid w:val="009B4429"/>
    <w:rsid w:val="00A26F6C"/>
    <w:rsid w:val="00A41DD2"/>
    <w:rsid w:val="00A569D1"/>
    <w:rsid w:val="00A65205"/>
    <w:rsid w:val="00A966BA"/>
    <w:rsid w:val="00AA089B"/>
    <w:rsid w:val="00AC593B"/>
    <w:rsid w:val="00AC78F6"/>
    <w:rsid w:val="00AC7BD3"/>
    <w:rsid w:val="00AD620E"/>
    <w:rsid w:val="00AE138C"/>
    <w:rsid w:val="00AE1402"/>
    <w:rsid w:val="00AF3BDB"/>
    <w:rsid w:val="00B337E2"/>
    <w:rsid w:val="00B66D7F"/>
    <w:rsid w:val="00B723AD"/>
    <w:rsid w:val="00B9279B"/>
    <w:rsid w:val="00B939AE"/>
    <w:rsid w:val="00BA09A5"/>
    <w:rsid w:val="00BC0A95"/>
    <w:rsid w:val="00BC51E8"/>
    <w:rsid w:val="00BC6A48"/>
    <w:rsid w:val="00C15E47"/>
    <w:rsid w:val="00C34218"/>
    <w:rsid w:val="00C550AC"/>
    <w:rsid w:val="00C674B1"/>
    <w:rsid w:val="00C736E0"/>
    <w:rsid w:val="00C87C11"/>
    <w:rsid w:val="00CB0C0E"/>
    <w:rsid w:val="00CB6EF0"/>
    <w:rsid w:val="00CC0F89"/>
    <w:rsid w:val="00CE06AC"/>
    <w:rsid w:val="00CE3345"/>
    <w:rsid w:val="00D13DFC"/>
    <w:rsid w:val="00D21A66"/>
    <w:rsid w:val="00D23FB8"/>
    <w:rsid w:val="00D4198D"/>
    <w:rsid w:val="00D57951"/>
    <w:rsid w:val="00D72B06"/>
    <w:rsid w:val="00D75A4C"/>
    <w:rsid w:val="00D77F10"/>
    <w:rsid w:val="00D94F84"/>
    <w:rsid w:val="00DB5162"/>
    <w:rsid w:val="00DB6921"/>
    <w:rsid w:val="00E009BD"/>
    <w:rsid w:val="00E24316"/>
    <w:rsid w:val="00E348F4"/>
    <w:rsid w:val="00E35B85"/>
    <w:rsid w:val="00E43BFA"/>
    <w:rsid w:val="00E5623B"/>
    <w:rsid w:val="00E85A13"/>
    <w:rsid w:val="00E92020"/>
    <w:rsid w:val="00E9435D"/>
    <w:rsid w:val="00E97CEE"/>
    <w:rsid w:val="00EA30C1"/>
    <w:rsid w:val="00EA4472"/>
    <w:rsid w:val="00EC5BE7"/>
    <w:rsid w:val="00EE0794"/>
    <w:rsid w:val="00EE2916"/>
    <w:rsid w:val="00EF66E7"/>
    <w:rsid w:val="00F11EBC"/>
    <w:rsid w:val="00F14C68"/>
    <w:rsid w:val="00F206C2"/>
    <w:rsid w:val="00F37982"/>
    <w:rsid w:val="00FB7329"/>
    <w:rsid w:val="00FC18AA"/>
    <w:rsid w:val="00FD3048"/>
    <w:rsid w:val="00FE5E99"/>
    <w:rsid w:val="00FF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472"/>
  </w:style>
  <w:style w:type="paragraph" w:styleId="1">
    <w:name w:val="heading 1"/>
    <w:basedOn w:val="a"/>
    <w:next w:val="a"/>
    <w:link w:val="10"/>
    <w:qFormat/>
    <w:rsid w:val="005D42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3A55"/>
    <w:pPr>
      <w:jc w:val="both"/>
    </w:pPr>
    <w:rPr>
      <w:sz w:val="24"/>
    </w:rPr>
  </w:style>
  <w:style w:type="paragraph" w:styleId="a4">
    <w:name w:val="Balloon Text"/>
    <w:basedOn w:val="a"/>
    <w:semiHidden/>
    <w:rsid w:val="00D94F84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80C6E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480C6E"/>
    <w:pPr>
      <w:ind w:left="720"/>
      <w:contextualSpacing/>
    </w:pPr>
  </w:style>
  <w:style w:type="paragraph" w:customStyle="1" w:styleId="ConsPlusNormal">
    <w:name w:val="ConsPlusNormal"/>
    <w:rsid w:val="00BA09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Обычный.Название подразделения"/>
    <w:rsid w:val="00BA09A5"/>
    <w:rPr>
      <w:rFonts w:ascii="SchoolBook" w:hAnsi="SchoolBook" w:cs="SchoolBook"/>
      <w:sz w:val="28"/>
      <w:szCs w:val="28"/>
    </w:rPr>
  </w:style>
  <w:style w:type="character" w:customStyle="1" w:styleId="10">
    <w:name w:val="Заголовок 1 Знак"/>
    <w:basedOn w:val="a0"/>
    <w:link w:val="1"/>
    <w:rsid w:val="005D422B"/>
    <w:rPr>
      <w:rFonts w:ascii="Cambria" w:hAnsi="Cambria"/>
      <w:b/>
      <w:bCs/>
      <w:kern w:val="32"/>
      <w:sz w:val="32"/>
      <w:szCs w:val="32"/>
    </w:rPr>
  </w:style>
  <w:style w:type="paragraph" w:styleId="a8">
    <w:name w:val="header"/>
    <w:basedOn w:val="a"/>
    <w:link w:val="a9"/>
    <w:rsid w:val="00B66D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66D7F"/>
  </w:style>
  <w:style w:type="paragraph" w:styleId="aa">
    <w:name w:val="footer"/>
    <w:basedOn w:val="a"/>
    <w:link w:val="ab"/>
    <w:rsid w:val="00B66D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66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12604/242235" TargetMode="External"/><Relationship Id="rId13" Type="http://schemas.openxmlformats.org/officeDocument/2006/relationships/hyperlink" Target="http://municipal.garant.ru/document/redirect/12112604/242141" TargetMode="External"/><Relationship Id="rId18" Type="http://schemas.openxmlformats.org/officeDocument/2006/relationships/hyperlink" Target="http://municipal.garant.ru/document/redirect/12112604/24223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municipal.garant.ru/document/redirect/12112604/242131145" TargetMode="External"/><Relationship Id="rId17" Type="http://schemas.openxmlformats.org/officeDocument/2006/relationships/hyperlink" Target="http://municipal.garant.ru/document/redirect/403170799/0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/redirect/12112604/24213" TargetMode="External"/><Relationship Id="rId20" Type="http://schemas.openxmlformats.org/officeDocument/2006/relationships/hyperlink" Target="http://municipal.garant.ru/document/redirect/403118889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/redirect/12112604/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unicipal.garant.ru/document/redirect/12112604/242233" TargetMode="External"/><Relationship Id="rId10" Type="http://schemas.openxmlformats.org/officeDocument/2006/relationships/hyperlink" Target="http://municipal.garant.ru/document/redirect/12112604/24226" TargetMode="External"/><Relationship Id="rId19" Type="http://schemas.openxmlformats.org/officeDocument/2006/relationships/hyperlink" Target="http://municipal.garant.ru/document/redirect/12112604/242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403170799/0" TargetMode="External"/><Relationship Id="rId14" Type="http://schemas.openxmlformats.org/officeDocument/2006/relationships/hyperlink" Target="http://municipal.garant.ru/document/redirect/12112604/2201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     №  50</vt:lpstr>
    </vt:vector>
  </TitlesOfParts>
  <Company>1</Company>
  <LinksUpToDate>false</LinksUpToDate>
  <CharactersWithSpaces>11888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     №  50</dc:title>
  <dc:creator>T</dc:creator>
  <cp:lastModifiedBy>buh11</cp:lastModifiedBy>
  <cp:revision>2</cp:revision>
  <cp:lastPrinted>2019-08-13T11:54:00Z</cp:lastPrinted>
  <dcterms:created xsi:type="dcterms:W3CDTF">2023-11-14T05:07:00Z</dcterms:created>
  <dcterms:modified xsi:type="dcterms:W3CDTF">2023-11-14T05:07:00Z</dcterms:modified>
</cp:coreProperties>
</file>