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2E" w:rsidRDefault="0003072E" w:rsidP="00C751E2">
      <w:pPr>
        <w:shd w:val="clear" w:color="auto" w:fill="FFFFFF" w:themeFill="background1"/>
        <w:tabs>
          <w:tab w:val="left" w:pos="12045"/>
          <w:tab w:val="right" w:pos="15704"/>
        </w:tabs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УТВЕРЖДЕНА</w:t>
      </w:r>
    </w:p>
    <w:p w:rsidR="0003072E" w:rsidRDefault="0003072E" w:rsidP="00C751E2">
      <w:pPr>
        <w:shd w:val="clear" w:color="auto" w:fill="FFFFFF" w:themeFill="background1"/>
        <w:tabs>
          <w:tab w:val="left" w:pos="12045"/>
          <w:tab w:val="right" w:pos="15704"/>
        </w:tabs>
        <w:jc w:val="right"/>
        <w:rPr>
          <w:rFonts w:ascii="Times New Roman CYR" w:hAnsi="Times New Roman CYR" w:cs="Times New Roman CYR"/>
          <w:sz w:val="20"/>
          <w:szCs w:val="20"/>
        </w:rPr>
      </w:pPr>
      <w:r w:rsidRPr="00854F0D">
        <w:rPr>
          <w:rFonts w:ascii="Times New Roman CYR" w:hAnsi="Times New Roman CYR" w:cs="Times New Roman CYR"/>
          <w:sz w:val="20"/>
          <w:szCs w:val="20"/>
        </w:rPr>
        <w:t>постановлени</w:t>
      </w:r>
      <w:r>
        <w:rPr>
          <w:rFonts w:ascii="Times New Roman CYR" w:hAnsi="Times New Roman CYR" w:cs="Times New Roman CYR"/>
          <w:sz w:val="20"/>
          <w:szCs w:val="20"/>
        </w:rPr>
        <w:t>ем</w:t>
      </w:r>
      <w:r w:rsidRPr="00854F0D">
        <w:rPr>
          <w:rFonts w:ascii="Times New Roman CYR" w:hAnsi="Times New Roman CYR" w:cs="Times New Roman CYR"/>
          <w:sz w:val="20"/>
          <w:szCs w:val="20"/>
        </w:rPr>
        <w:t xml:space="preserve"> администрации</w:t>
      </w:r>
    </w:p>
    <w:p w:rsidR="0003072E" w:rsidRDefault="0003072E" w:rsidP="00C751E2">
      <w:pPr>
        <w:shd w:val="clear" w:color="auto" w:fill="FFFFFF" w:themeFill="background1"/>
        <w:jc w:val="right"/>
        <w:rPr>
          <w:rFonts w:ascii="Times New Roman CYR" w:hAnsi="Times New Roman CYR" w:cs="Times New Roman CYR"/>
          <w:sz w:val="20"/>
          <w:szCs w:val="20"/>
        </w:rPr>
      </w:pPr>
      <w:r w:rsidRPr="00854F0D">
        <w:rPr>
          <w:rFonts w:ascii="Times New Roman CYR" w:hAnsi="Times New Roman CYR" w:cs="Times New Roman CYR"/>
          <w:sz w:val="20"/>
          <w:szCs w:val="20"/>
        </w:rPr>
        <w:t xml:space="preserve">Панинского муниципального района  </w:t>
      </w:r>
    </w:p>
    <w:p w:rsidR="0003072E" w:rsidRDefault="0003072E" w:rsidP="00C751E2">
      <w:pPr>
        <w:shd w:val="clear" w:color="auto" w:fill="FFFFFF" w:themeFill="background1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Воронежской области</w:t>
      </w:r>
    </w:p>
    <w:p w:rsidR="0003072E" w:rsidRPr="00043836" w:rsidRDefault="0003072E" w:rsidP="00C751E2">
      <w:pPr>
        <w:shd w:val="clear" w:color="auto" w:fill="FFFFFF" w:themeFill="background1"/>
        <w:jc w:val="both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 w:rsidRPr="00973CA4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</w:t>
      </w:r>
      <w:r w:rsidRPr="00043836">
        <w:rPr>
          <w:rFonts w:ascii="Times New Roman CYR" w:hAnsi="Times New Roman CYR" w:cs="Times New Roman CYR"/>
          <w:sz w:val="20"/>
          <w:szCs w:val="20"/>
          <w:u w:val="single"/>
        </w:rPr>
        <w:t xml:space="preserve">от  </w:t>
      </w:r>
      <w:r w:rsidR="00043836" w:rsidRPr="00043836">
        <w:rPr>
          <w:rFonts w:ascii="Times New Roman CYR" w:hAnsi="Times New Roman CYR" w:cs="Times New Roman CYR"/>
          <w:sz w:val="20"/>
          <w:szCs w:val="20"/>
          <w:u w:val="single"/>
        </w:rPr>
        <w:t xml:space="preserve">30.12.2021 </w:t>
      </w:r>
      <w:r w:rsidRPr="00043836">
        <w:rPr>
          <w:rFonts w:ascii="Times New Roman CYR" w:hAnsi="Times New Roman CYR" w:cs="Times New Roman CYR"/>
          <w:sz w:val="20"/>
          <w:szCs w:val="20"/>
          <w:u w:val="single"/>
        </w:rPr>
        <w:t xml:space="preserve">№ </w:t>
      </w:r>
      <w:bookmarkStart w:id="0" w:name="_GoBack"/>
      <w:bookmarkEnd w:id="0"/>
      <w:r w:rsidR="00043836" w:rsidRPr="00043836">
        <w:rPr>
          <w:rFonts w:ascii="Times New Roman CYR" w:hAnsi="Times New Roman CYR" w:cs="Times New Roman CYR"/>
          <w:sz w:val="20"/>
          <w:szCs w:val="20"/>
          <w:u w:val="single"/>
        </w:rPr>
        <w:t>491</w:t>
      </w:r>
    </w:p>
    <w:p w:rsidR="0003072E" w:rsidRDefault="0003072E" w:rsidP="00C751E2">
      <w:pPr>
        <w:shd w:val="clear" w:color="auto" w:fill="FFFFFF" w:themeFill="background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3072E" w:rsidRPr="00DA0708" w:rsidRDefault="0003072E" w:rsidP="00C751E2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070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Панинского муниципального района </w:t>
      </w:r>
    </w:p>
    <w:p w:rsidR="0003072E" w:rsidRPr="00DA0708" w:rsidRDefault="0003072E" w:rsidP="00DA0708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0708">
        <w:rPr>
          <w:rFonts w:ascii="Times New Roman" w:hAnsi="Times New Roman" w:cs="Times New Roman"/>
          <w:b/>
          <w:sz w:val="28"/>
          <w:szCs w:val="28"/>
        </w:rPr>
        <w:t>Воронежской области«</w:t>
      </w:r>
      <w:r w:rsidR="00DC5E44" w:rsidRPr="00DA0708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финансами, </w:t>
      </w:r>
      <w:r w:rsidR="00DC5E44" w:rsidRPr="00DA0708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Pr="00DA0708">
        <w:rPr>
          <w:rFonts w:ascii="Times New Roman" w:hAnsi="Times New Roman" w:cs="Times New Roman"/>
          <w:b/>
          <w:sz w:val="28"/>
          <w:szCs w:val="28"/>
        </w:rPr>
        <w:t>»</w:t>
      </w:r>
    </w:p>
    <w:p w:rsidR="00A51286" w:rsidRPr="00DA0708" w:rsidRDefault="00A51286" w:rsidP="00C751E2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3072E" w:rsidRPr="00DA0708" w:rsidRDefault="0003072E" w:rsidP="00C751E2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51286" w:rsidRPr="00DA0708" w:rsidRDefault="00A51286" w:rsidP="00C751E2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070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51286" w:rsidRPr="00DA0708" w:rsidRDefault="00A51286" w:rsidP="00DA0708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A0708">
        <w:rPr>
          <w:b/>
          <w:sz w:val="28"/>
          <w:szCs w:val="28"/>
        </w:rPr>
        <w:t>Муниципальной  программы Панинского муниципального района Воронежской области  «</w:t>
      </w:r>
      <w:bookmarkStart w:id="1" w:name="OLE_LINK19"/>
      <w:bookmarkStart w:id="2" w:name="OLE_LINK20"/>
      <w:r w:rsidR="00DC5E44" w:rsidRPr="00DA0708">
        <w:rPr>
          <w:b/>
          <w:sz w:val="28"/>
          <w:szCs w:val="28"/>
        </w:rPr>
        <w:t xml:space="preserve">Управление муниципальными финансами, </w:t>
      </w:r>
      <w:r w:rsidR="00DC5E44" w:rsidRPr="00DA0708">
        <w:rPr>
          <w:b/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bookmarkEnd w:id="1"/>
      <w:bookmarkEnd w:id="2"/>
      <w:r w:rsidRPr="00DA0708">
        <w:rPr>
          <w:b/>
          <w:sz w:val="28"/>
          <w:szCs w:val="28"/>
        </w:rPr>
        <w:t>»</w:t>
      </w:r>
    </w:p>
    <w:p w:rsidR="00DC5E44" w:rsidRPr="00043B65" w:rsidRDefault="00DC5E44" w:rsidP="00C751E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Look w:val="00A0"/>
      </w:tblPr>
      <w:tblGrid>
        <w:gridCol w:w="3134"/>
        <w:gridCol w:w="7214"/>
      </w:tblGrid>
      <w:tr w:rsidR="00A51286" w:rsidRPr="008F62B6" w:rsidTr="00DA070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F62B6" w:rsidRDefault="00DC5E44" w:rsidP="00C751E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F62B6">
              <w:rPr>
                <w:spacing w:val="-1"/>
                <w:sz w:val="28"/>
                <w:szCs w:val="28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8F62B6" w:rsidTr="00DA0708">
        <w:trPr>
          <w:trHeight w:val="77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F62B6" w:rsidRDefault="00A51286" w:rsidP="00C751E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</w:tc>
      </w:tr>
      <w:tr w:rsidR="00A51286" w:rsidRPr="008F62B6" w:rsidTr="00DA070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F62B6" w:rsidRDefault="00A51286" w:rsidP="00C751E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A51286" w:rsidRPr="008F62B6" w:rsidTr="00DA070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Подпрограммы</w:t>
            </w:r>
            <w:r w:rsidR="009252FE" w:rsidRPr="008F62B6">
              <w:rPr>
                <w:sz w:val="28"/>
                <w:szCs w:val="28"/>
              </w:rPr>
              <w:t xml:space="preserve">, основные мероприятия </w:t>
            </w:r>
            <w:r w:rsidRPr="008F62B6">
              <w:rPr>
                <w:sz w:val="28"/>
                <w:szCs w:val="28"/>
              </w:rPr>
              <w:t xml:space="preserve"> и мероприятия муниципальной программы 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FDB" w:rsidRPr="008F62B6" w:rsidRDefault="003A3FDB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A51286" w:rsidRPr="008F62B6" w:rsidRDefault="00A51286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Подпрограмма 1</w:t>
            </w:r>
            <w:r w:rsidRPr="008F62B6">
              <w:rPr>
                <w:b/>
                <w:sz w:val="28"/>
                <w:szCs w:val="28"/>
              </w:rPr>
              <w:t>.</w:t>
            </w:r>
            <w:r w:rsidR="00806F5D" w:rsidRPr="008F62B6">
              <w:rPr>
                <w:b/>
                <w:sz w:val="28"/>
                <w:szCs w:val="28"/>
              </w:rPr>
              <w:t xml:space="preserve">Управление </w:t>
            </w:r>
            <w:r w:rsidR="002E6B57" w:rsidRPr="008F62B6">
              <w:rPr>
                <w:b/>
                <w:sz w:val="28"/>
                <w:szCs w:val="28"/>
              </w:rPr>
              <w:t xml:space="preserve"> м</w:t>
            </w:r>
            <w:r w:rsidR="00806F5D" w:rsidRPr="008F62B6">
              <w:rPr>
                <w:b/>
                <w:sz w:val="28"/>
                <w:szCs w:val="28"/>
              </w:rPr>
              <w:t>униципальными финансами.</w:t>
            </w:r>
          </w:p>
          <w:p w:rsidR="00A87EC7" w:rsidRDefault="00A87EC7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953611" w:rsidRPr="008F62B6" w:rsidRDefault="003A068E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</w:t>
            </w:r>
            <w:r w:rsidR="00A51286" w:rsidRPr="008F62B6">
              <w:rPr>
                <w:b/>
                <w:sz w:val="28"/>
                <w:szCs w:val="28"/>
                <w:u w:val="single"/>
              </w:rPr>
              <w:t>ероприятие</w:t>
            </w:r>
            <w:r w:rsidR="00A51286" w:rsidRPr="008F62B6">
              <w:rPr>
                <w:b/>
                <w:sz w:val="28"/>
                <w:szCs w:val="28"/>
              </w:rPr>
              <w:t xml:space="preserve"> 1.</w:t>
            </w:r>
            <w:bookmarkStart w:id="3" w:name="OLE_LINK5"/>
            <w:bookmarkStart w:id="4" w:name="OLE_LINK6"/>
            <w:r w:rsidR="00485ECF" w:rsidRPr="008F62B6">
              <w:rPr>
                <w:sz w:val="28"/>
                <w:szCs w:val="28"/>
              </w:rPr>
              <w:t>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района.</w:t>
            </w:r>
          </w:p>
          <w:bookmarkEnd w:id="3"/>
          <w:bookmarkEnd w:id="4"/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8902D6" w:rsidRPr="008F62B6" w:rsidRDefault="00347B89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2.</w:t>
            </w:r>
            <w:r w:rsidR="00485ECF" w:rsidRPr="008F62B6">
              <w:rPr>
                <w:sz w:val="28"/>
                <w:szCs w:val="28"/>
              </w:rPr>
              <w:t>Управление муниципальным долгом Панинского муниципального района.</w:t>
            </w:r>
          </w:p>
          <w:p w:rsidR="003A3FDB" w:rsidRPr="008F62B6" w:rsidRDefault="003A3FDB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347B89" w:rsidRPr="008F62B6" w:rsidRDefault="00347B89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3.</w:t>
            </w:r>
            <w:r w:rsidR="008902D6" w:rsidRPr="008F62B6">
              <w:rPr>
                <w:sz w:val="28"/>
                <w:szCs w:val="28"/>
              </w:rPr>
              <w:t>Нормативное правовое регулирование бюджетного процесса и других правоотношений.</w:t>
            </w:r>
          </w:p>
          <w:p w:rsidR="003A3FDB" w:rsidRPr="008F62B6" w:rsidRDefault="003A3FDB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CA1308" w:rsidRPr="008F62B6" w:rsidRDefault="00CA1308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lastRenderedPageBreak/>
              <w:t xml:space="preserve">Основное мероприятие 4. </w:t>
            </w:r>
            <w:r w:rsidR="008902D6" w:rsidRPr="008F62B6">
              <w:rPr>
                <w:sz w:val="28"/>
                <w:szCs w:val="28"/>
              </w:rPr>
              <w:t>Составление проекта муниципального бюджета на очередной финансовый год и плановый период.</w:t>
            </w:r>
          </w:p>
          <w:p w:rsidR="008902D6" w:rsidRPr="008F62B6" w:rsidRDefault="008902D6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8902D6" w:rsidRPr="008F62B6" w:rsidRDefault="008902D6" w:rsidP="00227BEB">
            <w:pPr>
              <w:shd w:val="clear" w:color="auto" w:fill="FFFFFF"/>
              <w:ind w:firstLine="157"/>
              <w:rPr>
                <w:sz w:val="28"/>
                <w:szCs w:val="28"/>
                <w:lang w:eastAsia="ar-SA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Основное мероприятие 5. </w:t>
            </w:r>
            <w:r w:rsidRPr="008F62B6">
              <w:rPr>
                <w:sz w:val="28"/>
                <w:szCs w:val="28"/>
                <w:lang w:eastAsia="ar-SA"/>
              </w:rPr>
              <w:t>Организация исполнения муниципального бюджета и формирование бюджетной отчетности.</w:t>
            </w:r>
          </w:p>
          <w:p w:rsidR="008902D6" w:rsidRPr="008F62B6" w:rsidRDefault="008902D6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8902D6" w:rsidRPr="008F62B6" w:rsidRDefault="008902D6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Основное мероприятие 6. </w:t>
            </w:r>
            <w:bookmarkStart w:id="5" w:name="OLE_LINK7"/>
            <w:bookmarkStart w:id="6" w:name="OLE_LINK8"/>
            <w:bookmarkStart w:id="7" w:name="OLE_LINK24"/>
            <w:r w:rsidRPr="008F62B6">
              <w:rPr>
                <w:sz w:val="28"/>
                <w:szCs w:val="28"/>
              </w:rPr>
              <w:t>Обеспечение доступности информации о бюджетном процессе в Панинском муниципальном районе.</w:t>
            </w:r>
          </w:p>
          <w:bookmarkEnd w:id="5"/>
          <w:bookmarkEnd w:id="6"/>
          <w:bookmarkEnd w:id="7"/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806F5D" w:rsidRPr="008F62B6" w:rsidRDefault="00916800" w:rsidP="00227BEB">
            <w:pPr>
              <w:shd w:val="clear" w:color="auto" w:fill="FFFFFF" w:themeFill="background1"/>
              <w:tabs>
                <w:tab w:val="left" w:pos="427"/>
              </w:tabs>
              <w:ind w:right="23" w:firstLine="157"/>
              <w:jc w:val="both"/>
              <w:rPr>
                <w:b/>
                <w:spacing w:val="-10"/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Подпрограмма 2.</w:t>
            </w:r>
            <w:r w:rsidR="00806F5D" w:rsidRPr="008F62B6">
              <w:rPr>
                <w:b/>
                <w:sz w:val="28"/>
                <w:szCs w:val="28"/>
              </w:rPr>
              <w:t>С</w:t>
            </w:r>
            <w:r w:rsidR="00806F5D" w:rsidRPr="008F62B6">
              <w:rPr>
                <w:b/>
                <w:spacing w:val="-10"/>
                <w:sz w:val="28"/>
                <w:szCs w:val="28"/>
              </w:rPr>
              <w:t xml:space="preserve">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</w:p>
          <w:p w:rsidR="00916800" w:rsidRPr="008F62B6" w:rsidRDefault="00916800" w:rsidP="00227BEB">
            <w:pPr>
              <w:pStyle w:val="1"/>
              <w:shd w:val="clear" w:color="auto" w:fill="FFFFFF" w:themeFill="background1"/>
              <w:ind w:firstLine="157"/>
              <w:jc w:val="left"/>
              <w:rPr>
                <w:b w:val="0"/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br/>
            </w:r>
            <w:r w:rsidRPr="008F62B6">
              <w:rPr>
                <w:sz w:val="28"/>
                <w:szCs w:val="28"/>
                <w:u w:val="single"/>
              </w:rPr>
              <w:t>Основное мероприятие 1</w:t>
            </w:r>
            <w:r w:rsidRPr="008F62B6">
              <w:rPr>
                <w:sz w:val="28"/>
                <w:szCs w:val="28"/>
              </w:rPr>
              <w:t xml:space="preserve">. </w:t>
            </w:r>
            <w:r w:rsidR="0055090D" w:rsidRPr="008F62B6">
              <w:rPr>
                <w:b w:val="0"/>
                <w:sz w:val="28"/>
                <w:szCs w:val="28"/>
                <w:lang w:eastAsia="en-US"/>
              </w:rPr>
              <w:t>Выравнивание бюджетной обеспеченности муниципальных образований.</w:t>
            </w:r>
          </w:p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55090D" w:rsidRPr="008F62B6" w:rsidRDefault="00916800" w:rsidP="00227BEB">
            <w:pPr>
              <w:shd w:val="clear" w:color="auto" w:fill="FFFFFF"/>
              <w:ind w:firstLine="157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2.</w:t>
            </w:r>
            <w:r w:rsidR="0055090D" w:rsidRPr="008F62B6">
              <w:rPr>
                <w:sz w:val="28"/>
                <w:szCs w:val="28"/>
                <w:lang w:eastAsia="en-US"/>
              </w:rPr>
              <w:t>Поддержка мер по обеспечению сбалансированности местных бюджетов.</w:t>
            </w:r>
          </w:p>
          <w:p w:rsidR="0055090D" w:rsidRPr="008F62B6" w:rsidRDefault="0055090D" w:rsidP="00227BEB">
            <w:pPr>
              <w:shd w:val="clear" w:color="auto" w:fill="FFFFFF"/>
              <w:ind w:firstLine="157"/>
              <w:rPr>
                <w:sz w:val="28"/>
                <w:szCs w:val="28"/>
                <w:lang w:eastAsia="en-US"/>
              </w:rPr>
            </w:pPr>
          </w:p>
          <w:p w:rsidR="00916800" w:rsidRPr="008F62B6" w:rsidRDefault="0055090D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color w:val="000000"/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3.</w:t>
            </w:r>
            <w:r w:rsidRPr="008F62B6">
              <w:rPr>
                <w:sz w:val="28"/>
                <w:szCs w:val="28"/>
                <w:lang w:eastAsia="en-US"/>
              </w:rPr>
              <w:t xml:space="preserve"> Распределение прочих межбюджетных трансфертов.</w:t>
            </w:r>
          </w:p>
          <w:p w:rsidR="00CA1308" w:rsidRPr="008F62B6" w:rsidRDefault="00CA1308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55090D" w:rsidRPr="008F62B6" w:rsidRDefault="0055090D" w:rsidP="00227BEB">
            <w:pPr>
              <w:shd w:val="clear" w:color="auto" w:fill="FFFFFF"/>
              <w:ind w:firstLine="157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4.</w:t>
            </w:r>
            <w:bookmarkStart w:id="8" w:name="OLE_LINK9"/>
            <w:r w:rsidRPr="008F62B6">
              <w:rPr>
                <w:sz w:val="28"/>
                <w:szCs w:val="28"/>
                <w:lang w:eastAsia="en-US"/>
              </w:rPr>
              <w:t>Софинансирование приоритетных социально значимых расходов местных бюджетов.</w:t>
            </w:r>
          </w:p>
          <w:bookmarkEnd w:id="8"/>
          <w:p w:rsidR="0055090D" w:rsidRPr="008F62B6" w:rsidRDefault="0055090D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55090D" w:rsidRPr="008F62B6" w:rsidRDefault="0055090D" w:rsidP="00227B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57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5.</w:t>
            </w:r>
            <w:r w:rsidRPr="008F62B6">
              <w:rPr>
                <w:sz w:val="28"/>
                <w:szCs w:val="28"/>
                <w:lang w:eastAsia="en-US"/>
              </w:rPr>
              <w:t xml:space="preserve"> Содействие повышению качества управления муниципальными финансами.</w:t>
            </w:r>
          </w:p>
          <w:p w:rsidR="0055090D" w:rsidRPr="008F62B6" w:rsidRDefault="0055090D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55090D" w:rsidRPr="008F62B6" w:rsidRDefault="0055090D" w:rsidP="00FF7B7C">
            <w:pPr>
              <w:shd w:val="clear" w:color="auto" w:fill="FFFFFF"/>
              <w:ind w:firstLine="157"/>
              <w:jc w:val="both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6.</w:t>
            </w:r>
            <w:bookmarkStart w:id="9" w:name="OLE_LINK10"/>
            <w:bookmarkStart w:id="10" w:name="OLE_LINK11"/>
            <w:bookmarkStart w:id="11" w:name="OLE_LINK18"/>
            <w:r w:rsidRPr="008F62B6">
              <w:rPr>
                <w:sz w:val="28"/>
                <w:szCs w:val="28"/>
                <w:lang w:eastAsia="en-US"/>
              </w:rPr>
              <w:t>Совершенствование системы распределения межбюджетных трансфертов муниципальным образованиям Панинского муниципального района.</w:t>
            </w:r>
          </w:p>
          <w:bookmarkEnd w:id="9"/>
          <w:bookmarkEnd w:id="10"/>
          <w:bookmarkEnd w:id="11"/>
          <w:p w:rsidR="0055090D" w:rsidRPr="008F62B6" w:rsidRDefault="0055090D" w:rsidP="00227BEB">
            <w:pPr>
              <w:shd w:val="clear" w:color="auto" w:fill="FFFFFF" w:themeFill="background1"/>
              <w:tabs>
                <w:tab w:val="left" w:pos="427"/>
              </w:tabs>
              <w:ind w:right="23" w:firstLine="157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12E8C" w:rsidRPr="008F62B6" w:rsidRDefault="005D09BC" w:rsidP="00227BEB">
            <w:pPr>
              <w:shd w:val="clear" w:color="auto" w:fill="FFFFFF" w:themeFill="background1"/>
              <w:tabs>
                <w:tab w:val="left" w:pos="427"/>
              </w:tabs>
              <w:ind w:right="23" w:firstLine="157"/>
              <w:jc w:val="both"/>
              <w:rPr>
                <w:b/>
                <w:sz w:val="28"/>
                <w:szCs w:val="28"/>
                <w:lang w:eastAsia="ar-SA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Подпрограмма 3.</w:t>
            </w:r>
            <w:bookmarkStart w:id="12" w:name="OLE_LINK1"/>
            <w:bookmarkStart w:id="13" w:name="OLE_LINK2"/>
            <w:bookmarkStart w:id="14" w:name="OLE_LINK12"/>
            <w:r w:rsidR="00B12E8C" w:rsidRPr="008F62B6">
              <w:rPr>
                <w:b/>
                <w:bCs/>
                <w:sz w:val="28"/>
                <w:szCs w:val="28"/>
                <w:lang w:eastAsia="ar-SA"/>
              </w:rPr>
              <w:t>Финансовое обеспечение муниципальных образований Панинского муниципального района для исполнения переданных полномочий</w:t>
            </w:r>
          </w:p>
          <w:bookmarkEnd w:id="12"/>
          <w:bookmarkEnd w:id="13"/>
          <w:bookmarkEnd w:id="14"/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5D09BC" w:rsidRPr="008F62B6" w:rsidRDefault="005D09BC" w:rsidP="00227BEB">
            <w:pPr>
              <w:shd w:val="clear" w:color="auto" w:fill="FFFFFF" w:themeFill="background1"/>
              <w:ind w:firstLine="157"/>
              <w:jc w:val="both"/>
              <w:rPr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1.</w:t>
            </w:r>
            <w:r w:rsidR="00FD760D" w:rsidRPr="008F62B6">
              <w:rPr>
                <w:sz w:val="28"/>
                <w:szCs w:val="28"/>
                <w:lang w:eastAsia="en-US"/>
              </w:rPr>
              <w:t xml:space="preserve">Предоставление бюджету Панинского муниципального района субвенций из </w:t>
            </w:r>
            <w:r w:rsidR="00FD760D" w:rsidRPr="008F62B6">
              <w:rPr>
                <w:sz w:val="28"/>
                <w:szCs w:val="28"/>
                <w:lang w:eastAsia="en-US"/>
              </w:rPr>
              <w:lastRenderedPageBreak/>
              <w:t>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прав.</w:t>
            </w:r>
          </w:p>
          <w:p w:rsidR="00FD760D" w:rsidRPr="008F62B6" w:rsidRDefault="00FD760D" w:rsidP="00227BEB">
            <w:pPr>
              <w:shd w:val="clear" w:color="auto" w:fill="FFFFFF"/>
              <w:ind w:firstLine="157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D760D" w:rsidRPr="008F62B6" w:rsidRDefault="005D09BC" w:rsidP="00227BEB">
            <w:pPr>
              <w:shd w:val="clear" w:color="auto" w:fill="FFFFFF"/>
              <w:ind w:firstLine="157"/>
              <w:jc w:val="both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Основное мероприятие </w:t>
            </w:r>
            <w:r w:rsidR="00B417D0" w:rsidRPr="008F62B6">
              <w:rPr>
                <w:b/>
                <w:sz w:val="28"/>
                <w:szCs w:val="28"/>
                <w:u w:val="single"/>
              </w:rPr>
              <w:t>2</w:t>
            </w:r>
            <w:r w:rsidRPr="008F62B6">
              <w:rPr>
                <w:b/>
                <w:sz w:val="28"/>
                <w:szCs w:val="28"/>
              </w:rPr>
              <w:t>.</w:t>
            </w:r>
            <w:r w:rsidR="00FD760D" w:rsidRPr="008F62B6">
              <w:rPr>
                <w:sz w:val="28"/>
                <w:szCs w:val="28"/>
                <w:lang w:eastAsia="en-US"/>
              </w:rPr>
              <w:t>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области.</w:t>
            </w:r>
          </w:p>
          <w:p w:rsidR="00FD760D" w:rsidRPr="008F62B6" w:rsidRDefault="00FD760D" w:rsidP="00227BEB">
            <w:pPr>
              <w:shd w:val="clear" w:color="auto" w:fill="FFFFFF"/>
              <w:ind w:firstLine="157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30B8D" w:rsidRPr="008F62B6" w:rsidRDefault="00B417D0" w:rsidP="00227BEB">
            <w:pPr>
              <w:shd w:val="clear" w:color="auto" w:fill="FFFFFF"/>
              <w:ind w:firstLine="157"/>
              <w:jc w:val="both"/>
              <w:rPr>
                <w:iCs/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3</w:t>
            </w:r>
            <w:bookmarkStart w:id="15" w:name="OLE_LINK13"/>
            <w:bookmarkStart w:id="16" w:name="OLE_LINK17"/>
            <w:r w:rsidR="00FD760D" w:rsidRPr="008F62B6">
              <w:rPr>
                <w:sz w:val="28"/>
                <w:szCs w:val="28"/>
                <w:lang w:eastAsia="en-US"/>
              </w:rPr>
              <w:t>Предоставление  бюджету Панинского муниципального района субвенций на создание и организацию деятельности административных комиссий.</w:t>
            </w:r>
          </w:p>
          <w:bookmarkEnd w:id="15"/>
          <w:bookmarkEnd w:id="16"/>
          <w:p w:rsidR="00A51286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Подпрограмма 4.</w:t>
            </w:r>
            <w:bookmarkStart w:id="17" w:name="OLE_LINK3"/>
            <w:bookmarkStart w:id="18" w:name="OLE_LINK4"/>
            <w:bookmarkStart w:id="19" w:name="OLE_LINK23"/>
            <w:bookmarkStart w:id="20" w:name="OLE_LINK21"/>
            <w:bookmarkStart w:id="21" w:name="OLE_LINK22"/>
            <w:r w:rsidR="002E6B57" w:rsidRPr="008F62B6">
              <w:rPr>
                <w:b/>
                <w:sz w:val="28"/>
                <w:szCs w:val="28"/>
              </w:rPr>
              <w:t>Обеспечение реализации муниципальной программы</w:t>
            </w:r>
            <w:bookmarkEnd w:id="17"/>
            <w:bookmarkEnd w:id="18"/>
          </w:p>
          <w:bookmarkEnd w:id="19"/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bookmarkEnd w:id="20"/>
          <w:bookmarkEnd w:id="21"/>
          <w:p w:rsidR="0074021E" w:rsidRPr="008F62B6" w:rsidRDefault="005D09BC" w:rsidP="00227BEB">
            <w:pPr>
              <w:autoSpaceDE w:val="0"/>
              <w:autoSpaceDN w:val="0"/>
              <w:adjustRightInd w:val="0"/>
              <w:ind w:firstLine="157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 Основное мероприятие 1. </w:t>
            </w:r>
            <w:bookmarkStart w:id="22" w:name="OLE_LINK14"/>
            <w:bookmarkStart w:id="23" w:name="OLE_LINK15"/>
            <w:bookmarkStart w:id="24" w:name="OLE_LINK16"/>
            <w:r w:rsidR="0074021E" w:rsidRPr="008F62B6">
              <w:rPr>
                <w:sz w:val="28"/>
                <w:szCs w:val="28"/>
                <w:lang w:eastAsia="en-US"/>
              </w:rPr>
              <w:t>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      </w:r>
          </w:p>
          <w:bookmarkEnd w:id="22"/>
          <w:bookmarkEnd w:id="23"/>
          <w:bookmarkEnd w:id="24"/>
          <w:p w:rsidR="00535E00" w:rsidRPr="008F62B6" w:rsidRDefault="00535E00" w:rsidP="00227BEB">
            <w:pPr>
              <w:shd w:val="clear" w:color="auto" w:fill="FFFFFF" w:themeFill="background1"/>
              <w:ind w:firstLine="157"/>
              <w:jc w:val="both"/>
              <w:rPr>
                <w:sz w:val="28"/>
                <w:szCs w:val="28"/>
              </w:rPr>
            </w:pPr>
          </w:p>
        </w:tc>
      </w:tr>
      <w:tr w:rsidR="00A51286" w:rsidRPr="008F62B6" w:rsidTr="00DA0708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lastRenderedPageBreak/>
              <w:t>Цел</w:t>
            </w:r>
            <w:r w:rsidR="007E0C50" w:rsidRPr="008F62B6">
              <w:rPr>
                <w:sz w:val="28"/>
                <w:szCs w:val="28"/>
              </w:rPr>
              <w:t>ь</w:t>
            </w:r>
            <w:r w:rsidRPr="008F62B6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1286" w:rsidRPr="008F62B6" w:rsidRDefault="00C751E2" w:rsidP="00227BEB">
            <w:pPr>
              <w:shd w:val="clear" w:color="auto" w:fill="FFFFFF" w:themeFill="background1"/>
              <w:ind w:firstLine="157"/>
              <w:rPr>
                <w:color w:val="000000"/>
                <w:sz w:val="28"/>
                <w:szCs w:val="28"/>
              </w:rPr>
            </w:pPr>
            <w:r w:rsidRPr="008F62B6">
              <w:rPr>
                <w:spacing w:val="-5"/>
                <w:sz w:val="28"/>
                <w:szCs w:val="28"/>
              </w:rPr>
              <w:t xml:space="preserve">Обеспечение долгосрочной сбалансированности и устойчивости бюджетной </w:t>
            </w:r>
            <w:r w:rsidRPr="008F62B6">
              <w:rPr>
                <w:sz w:val="28"/>
                <w:szCs w:val="28"/>
              </w:rPr>
              <w:t>системы Панинского муниципального района , создание равных условий для исполнения расходных обязательств муниципальных образований Панинского муниципального района,  повышение качества управления муниципальными  финансами Панинского муниципального района</w:t>
            </w:r>
          </w:p>
        </w:tc>
      </w:tr>
      <w:tr w:rsidR="00A51286" w:rsidRPr="008F62B6" w:rsidTr="00DA0708">
        <w:trPr>
          <w:trHeight w:val="7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E2" w:rsidRPr="008F62B6" w:rsidRDefault="00C751E2" w:rsidP="00227BEB">
            <w:pPr>
              <w:pStyle w:val="ConsPlusNonformat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>1. Организация бюджетного процесса;</w:t>
            </w:r>
          </w:p>
          <w:p w:rsidR="00C751E2" w:rsidRPr="008F62B6" w:rsidRDefault="00C751E2" w:rsidP="00227BEB">
            <w:pPr>
              <w:pStyle w:val="ConsPlusNonformat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>2. Обеспечение сбалансированности и устойчивости бюджетной системы Панинского муниципального района;</w:t>
            </w:r>
          </w:p>
          <w:p w:rsidR="00CF0341" w:rsidRPr="008F62B6" w:rsidRDefault="00C751E2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 xml:space="preserve">  3. Развитие системы межбюджетных отношений и повышение эффективности управления муниципальными финансами.</w:t>
            </w:r>
          </w:p>
          <w:p w:rsidR="00FA15F8" w:rsidRPr="008F62B6" w:rsidRDefault="00FA15F8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 xml:space="preserve">4. Обеспечение публикации в сети Интернет информации о системе управления муниципальными финансами </w:t>
            </w:r>
            <w:r w:rsidR="00AD3AB0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уровне 100%.</w:t>
            </w:r>
          </w:p>
          <w:p w:rsidR="00FA15F8" w:rsidRPr="008F62B6" w:rsidRDefault="00FA15F8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>5. Соотношение фактического размера перечисленных поселениям дотаций к запланированному объему, %.</w:t>
            </w:r>
          </w:p>
          <w:p w:rsidR="00FA15F8" w:rsidRPr="008F62B6" w:rsidRDefault="00FA15F8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Финансовое обеспечение доплаты за выслугу лет к начисленной сумме доплат.</w:t>
            </w:r>
          </w:p>
          <w:p w:rsidR="003C2F5B" w:rsidRPr="008F62B6" w:rsidRDefault="00FA15F8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>7. Уровень исполнения плановых назначений по расходам на организацию выполнения подпрограммы «Управление муниципальными финансами»</w:t>
            </w:r>
          </w:p>
          <w:p w:rsidR="00CF0341" w:rsidRPr="008F62B6" w:rsidRDefault="00CF0341" w:rsidP="00227BEB">
            <w:pPr>
              <w:pStyle w:val="ConsPlusNorma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1286" w:rsidRPr="008F62B6" w:rsidTr="00DA0708">
        <w:trPr>
          <w:trHeight w:val="11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30D" w:rsidRDefault="0007630D" w:rsidP="00227BEB">
            <w:pPr>
              <w:ind w:right="23" w:firstLine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F0D52" w:rsidRPr="00CA4840">
              <w:rPr>
                <w:sz w:val="28"/>
                <w:szCs w:val="28"/>
              </w:rPr>
              <w:t xml:space="preserve"> Доля налоговых и неналоговых доходов консолидированного бюджета муниципального образования в общем объеме доходов (без учета безвозмездных поступлений, имеющих целевой характер)</w:t>
            </w:r>
            <w:r>
              <w:rPr>
                <w:sz w:val="28"/>
                <w:szCs w:val="28"/>
              </w:rPr>
              <w:t>.</w:t>
            </w:r>
          </w:p>
          <w:p w:rsidR="0098115D" w:rsidRPr="008F62B6" w:rsidRDefault="0007630D" w:rsidP="00227BEB">
            <w:pPr>
              <w:ind w:right="23" w:firstLine="1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98115D" w:rsidRPr="008F62B6">
              <w:rPr>
                <w:sz w:val="28"/>
                <w:szCs w:val="28"/>
              </w:rPr>
              <w:t xml:space="preserve">. Дефицит муниципального бюджета Панинского муниципального района  по отношению к </w:t>
            </w:r>
            <w:r w:rsidR="0098115D" w:rsidRPr="008F62B6">
              <w:rPr>
                <w:sz w:val="28"/>
                <w:szCs w:val="28"/>
                <w:lang w:eastAsia="en-US"/>
              </w:rPr>
              <w:t>годовому объему доходов муниципального  бюджета без учета утвержденного объема безвозмездных поступлений</w:t>
            </w:r>
            <w:r>
              <w:rPr>
                <w:sz w:val="28"/>
                <w:szCs w:val="28"/>
                <w:lang w:eastAsia="en-US"/>
              </w:rPr>
              <w:t xml:space="preserve"> ≥ 10%</w:t>
            </w:r>
            <w:r w:rsidR="0098115D" w:rsidRPr="008F62B6">
              <w:rPr>
                <w:sz w:val="28"/>
                <w:szCs w:val="28"/>
                <w:lang w:eastAsia="en-US"/>
              </w:rPr>
              <w:t>.</w:t>
            </w:r>
          </w:p>
          <w:p w:rsidR="0098115D" w:rsidRPr="008F62B6" w:rsidRDefault="0007630D" w:rsidP="00227BEB">
            <w:pPr>
              <w:pStyle w:val="ac"/>
              <w:tabs>
                <w:tab w:val="left" w:pos="175"/>
              </w:tabs>
              <w:spacing w:after="0" w:line="240" w:lineRule="auto"/>
              <w:ind w:right="23" w:firstLine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115D" w:rsidRPr="008F62B6">
              <w:rPr>
                <w:sz w:val="28"/>
                <w:szCs w:val="28"/>
              </w:rPr>
              <w:t xml:space="preserve">. Муниципальный долг Панинского муниципального района, </w:t>
            </w:r>
            <w:proofErr w:type="gramStart"/>
            <w:r w:rsidR="0098115D" w:rsidRPr="008F62B6">
              <w:rPr>
                <w:sz w:val="28"/>
                <w:szCs w:val="28"/>
              </w:rPr>
              <w:t>в</w:t>
            </w:r>
            <w:proofErr w:type="gramEnd"/>
            <w:r w:rsidR="0098115D" w:rsidRPr="008F62B6">
              <w:rPr>
                <w:sz w:val="28"/>
                <w:szCs w:val="28"/>
              </w:rPr>
              <w:t xml:space="preserve"> % к </w:t>
            </w:r>
            <w:r w:rsidR="0098115D" w:rsidRPr="008F62B6">
              <w:rPr>
                <w:sz w:val="28"/>
                <w:szCs w:val="28"/>
                <w:lang w:eastAsia="en-US"/>
              </w:rPr>
              <w:t>годовому объему доходов  муниципального бюджета без учета объема безвозмездных поступлений</w:t>
            </w:r>
            <w:r>
              <w:rPr>
                <w:sz w:val="28"/>
                <w:szCs w:val="28"/>
                <w:lang w:eastAsia="en-US"/>
              </w:rPr>
              <w:t>, ≥ 50%</w:t>
            </w:r>
            <w:r w:rsidR="0098115D" w:rsidRPr="008F62B6">
              <w:rPr>
                <w:sz w:val="28"/>
                <w:szCs w:val="28"/>
                <w:lang w:eastAsia="en-US"/>
              </w:rPr>
              <w:t>.</w:t>
            </w:r>
          </w:p>
          <w:p w:rsidR="00654F63" w:rsidRPr="008F62B6" w:rsidRDefault="0007630D" w:rsidP="00227BEB">
            <w:pPr>
              <w:ind w:firstLine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4F63" w:rsidRPr="008F62B6">
              <w:rPr>
                <w:sz w:val="28"/>
                <w:szCs w:val="28"/>
              </w:rPr>
              <w:t xml:space="preserve">. </w:t>
            </w:r>
            <w:r w:rsidR="00B33433" w:rsidRPr="008F62B6">
              <w:rPr>
                <w:sz w:val="28"/>
                <w:szCs w:val="28"/>
              </w:rPr>
              <w:t xml:space="preserve">Обеспечение публикации в сети Интернет информации о системе управления муниципальными финансами Панинского муниципального района на уровне </w:t>
            </w:r>
            <w:r w:rsidR="00654F63" w:rsidRPr="008F62B6">
              <w:rPr>
                <w:sz w:val="28"/>
                <w:szCs w:val="28"/>
              </w:rPr>
              <w:t>100%.</w:t>
            </w:r>
          </w:p>
          <w:p w:rsidR="00654F63" w:rsidRPr="008F62B6" w:rsidRDefault="0007630D" w:rsidP="00227BEB">
            <w:pPr>
              <w:ind w:firstLine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4F63" w:rsidRPr="008F62B6">
              <w:rPr>
                <w:sz w:val="28"/>
                <w:szCs w:val="28"/>
              </w:rPr>
              <w:t xml:space="preserve">. Соотношение фактического размера перечисленных поселениям дотаций к запланированному объему, </w:t>
            </w:r>
            <w:r>
              <w:rPr>
                <w:sz w:val="28"/>
                <w:szCs w:val="28"/>
              </w:rPr>
              <w:t>100</w:t>
            </w:r>
            <w:r w:rsidR="00654F63" w:rsidRPr="008F62B6">
              <w:rPr>
                <w:sz w:val="28"/>
                <w:szCs w:val="28"/>
              </w:rPr>
              <w:t>%.</w:t>
            </w:r>
          </w:p>
          <w:p w:rsidR="00654F63" w:rsidRPr="008F62B6" w:rsidRDefault="0007630D" w:rsidP="0007630D">
            <w:pPr>
              <w:shd w:val="clear" w:color="auto" w:fill="FFFFFF" w:themeFill="background1"/>
              <w:autoSpaceDE w:val="0"/>
              <w:autoSpaceDN w:val="0"/>
              <w:adjustRightInd w:val="0"/>
              <w:ind w:firstLine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4F63" w:rsidRPr="008F62B6">
              <w:rPr>
                <w:sz w:val="28"/>
                <w:szCs w:val="28"/>
              </w:rPr>
              <w:t>. Уровень исполнения плановых назначений по расходам на организацию выполнения подпрограммы «Управление муниципальными финансами»</w:t>
            </w:r>
            <w:r>
              <w:rPr>
                <w:sz w:val="28"/>
                <w:szCs w:val="28"/>
              </w:rPr>
              <w:t>, 100%</w:t>
            </w:r>
          </w:p>
        </w:tc>
      </w:tr>
      <w:tr w:rsidR="00A51286" w:rsidRPr="008F62B6" w:rsidTr="00DA070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227BEB">
            <w:pPr>
              <w:shd w:val="clear" w:color="auto" w:fill="FFFFFF" w:themeFill="background1"/>
              <w:ind w:firstLine="157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20</w:t>
            </w:r>
            <w:r w:rsidR="00FE076E" w:rsidRPr="008F62B6">
              <w:rPr>
                <w:sz w:val="28"/>
                <w:szCs w:val="28"/>
              </w:rPr>
              <w:t>20</w:t>
            </w:r>
            <w:r w:rsidRPr="008F62B6">
              <w:rPr>
                <w:sz w:val="28"/>
                <w:szCs w:val="28"/>
              </w:rPr>
              <w:t xml:space="preserve"> - 202</w:t>
            </w:r>
            <w:r w:rsidR="00FE076E" w:rsidRPr="008F62B6">
              <w:rPr>
                <w:sz w:val="28"/>
                <w:szCs w:val="28"/>
              </w:rPr>
              <w:t>5</w:t>
            </w:r>
            <w:r w:rsidRPr="008F62B6">
              <w:rPr>
                <w:sz w:val="28"/>
                <w:szCs w:val="28"/>
              </w:rPr>
              <w:t xml:space="preserve"> годы</w:t>
            </w:r>
          </w:p>
        </w:tc>
      </w:tr>
      <w:tr w:rsidR="00A51286" w:rsidRPr="008F62B6" w:rsidTr="00B77BB2">
        <w:trPr>
          <w:trHeight w:val="15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86" w:rsidRPr="00253A7B" w:rsidRDefault="00A51286" w:rsidP="00227BEB">
            <w:pPr>
              <w:pStyle w:val="ConsPlusCel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программы </w:t>
            </w:r>
            <w:r w:rsidR="00FF0DC5"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A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167 700,5</w:t>
            </w: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r w:rsidR="00CD72B7"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числе:</w:t>
            </w:r>
          </w:p>
          <w:p w:rsidR="00A51286" w:rsidRPr="00253A7B" w:rsidRDefault="00A51286" w:rsidP="00227BEB">
            <w:pPr>
              <w:pStyle w:val="ConsPlusCel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бюджет-</w:t>
            </w:r>
            <w:r w:rsidR="00FF0DC5"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CD72B7"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51286" w:rsidRPr="00253A7B" w:rsidRDefault="00A51286" w:rsidP="00227BEB">
            <w:pPr>
              <w:pStyle w:val="ConsPlusCel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Областной бюджет- </w:t>
            </w:r>
            <w:r w:rsidR="00D11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44 121,8</w:t>
            </w:r>
            <w:r w:rsidR="00CD72B7"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51286" w:rsidRPr="008F62B6" w:rsidRDefault="00A51286" w:rsidP="00CA3A63">
            <w:pPr>
              <w:pStyle w:val="ConsPlusCel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муниципального района- </w:t>
            </w:r>
            <w:r w:rsidR="00CA3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123 578,7</w:t>
            </w: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r w:rsidR="00CD72B7"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51286" w:rsidRPr="008F62B6" w:rsidTr="00DA0708">
        <w:trPr>
          <w:trHeight w:val="15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1.Обеспечение долгосрочной сбалансированности муниципального бюджета,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2.Улучшение качества прогнозирования основных параметров муниципального бюджета, соблюдение требований бюджетного законодательства;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3. Обеспечение экономически обоснованного объема и структуры муниципального долга района;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4.Повышение эффективности использования средств муниципального бюджета;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5. Обеспечение открытости и прозрачности деятельности отдела по финансам, бюджету и мобилизации администрации Панинского муниципального района</w:t>
            </w:r>
            <w:proofErr w:type="gramStart"/>
            <w:r w:rsidRPr="008F62B6">
              <w:rPr>
                <w:sz w:val="28"/>
                <w:szCs w:val="28"/>
              </w:rPr>
              <w:t xml:space="preserve"> ;</w:t>
            </w:r>
            <w:proofErr w:type="gramEnd"/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6.Сокращение разрыва в бюджетной обеспеченности муниципальных образований района;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7.Рост качества управления муниципальными финансами.</w:t>
            </w:r>
          </w:p>
          <w:p w:rsidR="00A51286" w:rsidRPr="008F62B6" w:rsidRDefault="00C01503" w:rsidP="00227BEB">
            <w:pPr>
              <w:widowControl w:val="0"/>
              <w:shd w:val="clear" w:color="auto" w:fill="FFFFFF" w:themeFill="background1"/>
              <w:tabs>
                <w:tab w:val="left" w:pos="215"/>
                <w:tab w:val="left" w:pos="257"/>
              </w:tabs>
              <w:autoSpaceDE w:val="0"/>
              <w:autoSpaceDN w:val="0"/>
              <w:adjustRightInd w:val="0"/>
              <w:ind w:firstLine="157"/>
              <w:jc w:val="both"/>
              <w:rPr>
                <w:spacing w:val="-6"/>
                <w:sz w:val="28"/>
                <w:szCs w:val="28"/>
                <w:lang w:eastAsia="ar-SA"/>
              </w:rPr>
            </w:pPr>
            <w:r w:rsidRPr="008F62B6">
              <w:rPr>
                <w:spacing w:val="-6"/>
                <w:sz w:val="28"/>
                <w:szCs w:val="28"/>
                <w:lang w:eastAsia="ar-SA"/>
              </w:rPr>
              <w:t>8. Стабильное и эффективное исполнение бюджета муниципального района переданных государственных полномочий</w:t>
            </w:r>
            <w:r w:rsidR="00681AAD" w:rsidRPr="008F62B6">
              <w:rPr>
                <w:spacing w:val="-6"/>
                <w:sz w:val="28"/>
                <w:szCs w:val="28"/>
                <w:lang w:eastAsia="ar-SA"/>
              </w:rPr>
              <w:t>;</w:t>
            </w:r>
          </w:p>
          <w:p w:rsidR="00681AAD" w:rsidRPr="008F62B6" w:rsidRDefault="00681AAD" w:rsidP="00227BEB">
            <w:pPr>
              <w:ind w:firstLine="157"/>
              <w:jc w:val="both"/>
              <w:rPr>
                <w:sz w:val="28"/>
                <w:szCs w:val="28"/>
              </w:rPr>
            </w:pPr>
            <w:r w:rsidRPr="008F62B6">
              <w:rPr>
                <w:spacing w:val="-6"/>
                <w:sz w:val="28"/>
                <w:szCs w:val="28"/>
              </w:rPr>
              <w:t>9.</w:t>
            </w:r>
            <w:r w:rsidRPr="008F62B6">
              <w:rPr>
                <w:sz w:val="28"/>
                <w:szCs w:val="28"/>
              </w:rPr>
              <w:t xml:space="preserve"> Соблюдение требований бюджетного законодательства.</w:t>
            </w:r>
          </w:p>
          <w:p w:rsidR="00681AAD" w:rsidRPr="008F62B6" w:rsidRDefault="00681AAD" w:rsidP="00227BEB">
            <w:pPr>
              <w:widowControl w:val="0"/>
              <w:shd w:val="clear" w:color="auto" w:fill="FFFFFF" w:themeFill="background1"/>
              <w:tabs>
                <w:tab w:val="left" w:pos="215"/>
                <w:tab w:val="left" w:pos="257"/>
              </w:tabs>
              <w:autoSpaceDE w:val="0"/>
              <w:autoSpaceDN w:val="0"/>
              <w:adjustRightInd w:val="0"/>
              <w:ind w:firstLine="157"/>
              <w:jc w:val="both"/>
              <w:rPr>
                <w:sz w:val="28"/>
                <w:szCs w:val="28"/>
              </w:rPr>
            </w:pPr>
          </w:p>
        </w:tc>
      </w:tr>
    </w:tbl>
    <w:p w:rsidR="00053CF7" w:rsidRDefault="00053CF7" w:rsidP="00C751E2">
      <w:pPr>
        <w:shd w:val="clear" w:color="auto" w:fill="FFFFFF" w:themeFill="background1"/>
        <w:spacing w:line="302" w:lineRule="exact"/>
        <w:ind w:right="24" w:firstLine="720"/>
        <w:jc w:val="both"/>
        <w:rPr>
          <w:color w:val="000000"/>
          <w:spacing w:val="6"/>
          <w:sz w:val="28"/>
          <w:szCs w:val="28"/>
        </w:rPr>
      </w:pPr>
    </w:p>
    <w:p w:rsidR="00053CF7" w:rsidRDefault="00053CF7" w:rsidP="00C751E2">
      <w:pPr>
        <w:shd w:val="clear" w:color="auto" w:fill="FFFFFF" w:themeFill="background1"/>
        <w:spacing w:line="302" w:lineRule="exact"/>
        <w:ind w:right="24" w:firstLine="720"/>
        <w:jc w:val="both"/>
        <w:rPr>
          <w:color w:val="000000"/>
          <w:spacing w:val="6"/>
          <w:sz w:val="28"/>
          <w:szCs w:val="28"/>
        </w:rPr>
      </w:pPr>
    </w:p>
    <w:p w:rsidR="005D245A" w:rsidRPr="006F2E56" w:rsidRDefault="00ED147C" w:rsidP="00C751E2">
      <w:pPr>
        <w:pStyle w:val="a6"/>
        <w:shd w:val="clear" w:color="auto" w:fill="FFFFFF" w:themeFill="background1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="005D245A" w:rsidRPr="006F2E56">
        <w:rPr>
          <w:rFonts w:ascii="Times New Roman" w:hAnsi="Times New Roman"/>
          <w:b/>
          <w:sz w:val="28"/>
          <w:szCs w:val="28"/>
        </w:rPr>
        <w:t>. Общая характеристика сферы реализации муниципальной программы, п</w:t>
      </w:r>
      <w:r w:rsidR="005D245A" w:rsidRPr="006F2E56">
        <w:rPr>
          <w:rFonts w:ascii="Times New Roman" w:hAnsi="Times New Roman"/>
          <w:b/>
          <w:color w:val="000000"/>
          <w:spacing w:val="6"/>
          <w:sz w:val="28"/>
          <w:szCs w:val="28"/>
        </w:rPr>
        <w:t>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5D245A" w:rsidRPr="006F2E56" w:rsidRDefault="005D245A" w:rsidP="00C751E2">
      <w:pPr>
        <w:shd w:val="clear" w:color="auto" w:fill="FFFFFF" w:themeFill="background1"/>
        <w:spacing w:line="302" w:lineRule="exact"/>
        <w:ind w:right="24" w:firstLine="720"/>
        <w:jc w:val="both"/>
        <w:rPr>
          <w:b/>
          <w:color w:val="000000"/>
          <w:spacing w:val="6"/>
          <w:sz w:val="28"/>
          <w:szCs w:val="28"/>
        </w:rPr>
      </w:pPr>
    </w:p>
    <w:p w:rsidR="00053CF7" w:rsidRDefault="00053CF7" w:rsidP="00CE4E53">
      <w:pPr>
        <w:pStyle w:val="a6"/>
        <w:numPr>
          <w:ilvl w:val="1"/>
          <w:numId w:val="10"/>
        </w:numPr>
        <w:shd w:val="clear" w:color="auto" w:fill="FFFFFF" w:themeFill="background1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6F2E56">
        <w:rPr>
          <w:rFonts w:ascii="Times New Roman" w:hAnsi="Times New Roman"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CE4E53" w:rsidRPr="00234D8D" w:rsidRDefault="00CE4E53" w:rsidP="00CE4E53">
      <w:pPr>
        <w:pStyle w:val="a6"/>
        <w:shd w:val="clear" w:color="auto" w:fill="FFFFFF" w:themeFill="background1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Современное состояние и развитие системы управления муниципальными финансами в Панинском муниципальном районе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34D8D">
        <w:rPr>
          <w:sz w:val="28"/>
          <w:szCs w:val="28"/>
          <w:lang w:eastAsia="ar-SA"/>
        </w:rPr>
        <w:t xml:space="preserve">В Панинском муниципальном районе  процессы реформирования бюджетного сектора и повышения качества управления муниципальными финансами прошли несколько этапов развития. Результат данных реформ - формирование современной </w:t>
      </w:r>
      <w:r w:rsidRPr="00234D8D">
        <w:rPr>
          <w:sz w:val="28"/>
          <w:szCs w:val="28"/>
          <w:lang w:eastAsia="ar-SA"/>
        </w:rPr>
        <w:lastRenderedPageBreak/>
        <w:t>системы управления общественными (государственными и муниципальными) финансами, в том числе:</w:t>
      </w:r>
    </w:p>
    <w:p w:rsidR="000E5B76" w:rsidRPr="000E5B76" w:rsidRDefault="000E5B76" w:rsidP="000E5B7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0E5B76">
        <w:rPr>
          <w:sz w:val="28"/>
          <w:szCs w:val="28"/>
          <w:lang w:eastAsia="en-US"/>
        </w:rPr>
        <w:t xml:space="preserve">- </w:t>
      </w:r>
      <w:r w:rsidR="00234D8D" w:rsidRPr="00234D8D">
        <w:rPr>
          <w:sz w:val="28"/>
          <w:szCs w:val="28"/>
          <w:lang w:eastAsia="en-US"/>
        </w:rPr>
        <w:t>создание четкой законодательной регламентации процесса формирования и исполнения муниципального бюджета, осуществления финансового контроля за использованием бюджетных средств;</w:t>
      </w:r>
    </w:p>
    <w:p w:rsidR="00234D8D" w:rsidRPr="00234D8D" w:rsidRDefault="000E5B76" w:rsidP="000E5B7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0E5B76">
        <w:rPr>
          <w:sz w:val="28"/>
          <w:szCs w:val="28"/>
          <w:lang w:eastAsia="en-US"/>
        </w:rPr>
        <w:t xml:space="preserve">- </w:t>
      </w:r>
      <w:r w:rsidRPr="000E5B76">
        <w:rPr>
          <w:sz w:val="28"/>
          <w:szCs w:val="28"/>
          <w:lang w:eastAsia="ar-SA"/>
        </w:rPr>
        <w:t>использование</w:t>
      </w:r>
      <w:r w:rsidR="00234D8D" w:rsidRPr="00234D8D">
        <w:rPr>
          <w:sz w:val="28"/>
          <w:szCs w:val="28"/>
          <w:lang w:eastAsia="ar-SA"/>
        </w:rPr>
        <w:t xml:space="preserve"> системы казначейского исполнения муниципального бюджета;</w:t>
      </w:r>
    </w:p>
    <w:p w:rsidR="00234D8D" w:rsidRPr="00234D8D" w:rsidRDefault="000E5B76" w:rsidP="00234D8D">
      <w:pPr>
        <w:suppressAutoHyphens/>
        <w:ind w:firstLine="567"/>
        <w:jc w:val="both"/>
        <w:outlineLvl w:val="1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модернизация системы бюджетного учета и отчетности;</w:t>
      </w:r>
    </w:p>
    <w:p w:rsidR="00234D8D" w:rsidRPr="00234D8D" w:rsidRDefault="000E5B76" w:rsidP="00234D8D">
      <w:pPr>
        <w:suppressAutoHyphens/>
        <w:ind w:firstLine="567"/>
        <w:jc w:val="both"/>
        <w:outlineLvl w:val="1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создание системы учета расходных обязательств Панинского муниципального района;</w:t>
      </w:r>
    </w:p>
    <w:p w:rsidR="00234D8D" w:rsidRPr="00234D8D" w:rsidRDefault="000E5B76" w:rsidP="00234D8D">
      <w:pPr>
        <w:suppressAutoHyphens/>
        <w:ind w:firstLine="567"/>
        <w:jc w:val="both"/>
        <w:outlineLvl w:val="1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обеспечение прозрачности бюджетной системы и публичности бюджетного процесса в Панинском муниципальном районе;</w:t>
      </w:r>
    </w:p>
    <w:p w:rsidR="00234D8D" w:rsidRPr="00234D8D" w:rsidRDefault="000E5B76" w:rsidP="00234D8D">
      <w:pPr>
        <w:suppressAutoHyphens/>
        <w:ind w:firstLine="567"/>
        <w:jc w:val="both"/>
        <w:outlineLvl w:val="1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осуществление автоматизации бюджетного процесса Панинского муниципального района;</w:t>
      </w:r>
    </w:p>
    <w:p w:rsidR="00234D8D" w:rsidRPr="00234D8D" w:rsidRDefault="000E5B76" w:rsidP="00234D8D">
      <w:pPr>
        <w:shd w:val="clear" w:color="auto" w:fill="FFFFFF"/>
        <w:suppressAutoHyphens/>
        <w:ind w:right="14" w:firstLine="567"/>
        <w:jc w:val="both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введение формализованных методик распределения межбюджетных трансфертов;</w:t>
      </w:r>
    </w:p>
    <w:p w:rsidR="00234D8D" w:rsidRPr="00234D8D" w:rsidRDefault="00234D8D" w:rsidP="00234D8D">
      <w:pPr>
        <w:shd w:val="clear" w:color="auto" w:fill="FFFFFF"/>
        <w:suppressAutoHyphens/>
        <w:ind w:right="10" w:firstLine="567"/>
        <w:jc w:val="both"/>
        <w:rPr>
          <w:spacing w:val="-1"/>
          <w:sz w:val="28"/>
          <w:szCs w:val="28"/>
          <w:lang w:eastAsia="ar-SA"/>
        </w:rPr>
      </w:pPr>
      <w:r w:rsidRPr="00234D8D">
        <w:rPr>
          <w:sz w:val="28"/>
          <w:szCs w:val="28"/>
          <w:lang w:eastAsia="ar-SA"/>
        </w:rPr>
        <w:t>Финансовое обеспечение деятельности казенных учреждений осуществляется за счет средств муниципального бюджета на основании бюджетных смет.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34D8D">
        <w:rPr>
          <w:sz w:val="28"/>
          <w:szCs w:val="28"/>
          <w:lang w:eastAsia="ar-SA"/>
        </w:rPr>
        <w:t>В рамках реализации Федерального закона от 06.10.2006 № 131-ФЗ «О</w:t>
      </w:r>
      <w:r w:rsidRPr="00234D8D">
        <w:rPr>
          <w:sz w:val="28"/>
          <w:szCs w:val="28"/>
          <w:lang w:eastAsia="en-US"/>
        </w:rPr>
        <w:t>б общих принципах организации местного самоуправления в Российской Федерации» отмечено, что д</w:t>
      </w:r>
      <w:r w:rsidRPr="00234D8D">
        <w:rPr>
          <w:sz w:val="28"/>
          <w:szCs w:val="28"/>
          <w:lang w:eastAsia="ar-SA"/>
        </w:rPr>
        <w:t>ля многих муниципальных образований сохраняется значительная  степень зависимости от финансовой помощи за счет бюджетных ассигнований муниципального бюджета.</w:t>
      </w:r>
      <w:r w:rsidRPr="00234D8D">
        <w:rPr>
          <w:sz w:val="28"/>
          <w:szCs w:val="28"/>
          <w:lang w:eastAsia="en-US"/>
        </w:rPr>
        <w:t xml:space="preserve"> Неравномерность распределения налоговой базы в разрезе муниципальных образований, связанная с различиями муниципалитетов в уровне социально-экономического развития, территориальном расположении, демографическом положении и рядом других объективных факторов, обуславливает резкую дифференциацию бюджетной обеспеченности. Межбюджетные отношения в Панинском муниципальном районе формируются в рамках Решения Совета народных депутатов</w:t>
      </w:r>
      <w:r w:rsidRPr="00234D8D">
        <w:rPr>
          <w:sz w:val="28"/>
          <w:szCs w:val="28"/>
          <w:lang w:eastAsia="ar-SA"/>
        </w:rPr>
        <w:t>.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Межбюджетные отношения не сведены только к распределению ресурсов между областным бюджетом и бюджетами муниципальных образований Панинского муниципального района. Отделом по финансам, бюджету и мобилизации доходов администрации Панинского муниципального  района (далее - отдел) реализуется комплекс других мер: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а) проведение ежегодного мониторинга и оценки качества управления муниципальными финансами в Панинском муниципальном районе;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б) заключение соглашений с городскими и сельскими поселениями Панинского муниципального района  о мерах по повышению эффективности использования бюджетных средств и увеличению поступлений налоговых и неналоговых доходов местных бюджетов, устанавливающих целевые показатели, ориентирующие муниципальные образования на обеспечение сбалансированности местных бюджетов.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являются:</w:t>
      </w:r>
    </w:p>
    <w:p w:rsidR="00234D8D" w:rsidRPr="00234D8D" w:rsidRDefault="000E5B76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0E5B76">
        <w:rPr>
          <w:sz w:val="28"/>
          <w:szCs w:val="28"/>
          <w:lang w:eastAsia="en-US"/>
        </w:rPr>
        <w:lastRenderedPageBreak/>
        <w:t xml:space="preserve">- </w:t>
      </w:r>
      <w:r w:rsidR="00234D8D" w:rsidRPr="00234D8D">
        <w:rPr>
          <w:sz w:val="28"/>
          <w:szCs w:val="28"/>
          <w:lang w:eastAsia="en-US"/>
        </w:rPr>
        <w:t>создание условий для эффективного управления финансами в муниципальных образованиях.</w:t>
      </w:r>
    </w:p>
    <w:p w:rsidR="00234D8D" w:rsidRPr="00234D8D" w:rsidRDefault="00234D8D" w:rsidP="00234D8D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234D8D">
        <w:rPr>
          <w:sz w:val="28"/>
          <w:szCs w:val="28"/>
          <w:lang w:eastAsia="ar-SA"/>
        </w:rPr>
        <w:t>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 действий структурных подразделений и органов местного самоуправления  района.</w:t>
      </w:r>
    </w:p>
    <w:p w:rsidR="00CE4E53" w:rsidRPr="006F2E56" w:rsidRDefault="00CE4E53" w:rsidP="00CE4E53">
      <w:pPr>
        <w:pStyle w:val="a6"/>
        <w:shd w:val="clear" w:color="auto" w:fill="FFFFFF" w:themeFill="background1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</w:p>
    <w:p w:rsidR="00053CF7" w:rsidRPr="00A87EC7" w:rsidRDefault="005D245A" w:rsidP="00C751E2">
      <w:pPr>
        <w:shd w:val="clear" w:color="auto" w:fill="FFFFFF" w:themeFill="background1"/>
        <w:spacing w:line="302" w:lineRule="exact"/>
        <w:ind w:right="24" w:firstLine="720"/>
        <w:jc w:val="both"/>
        <w:rPr>
          <w:spacing w:val="6"/>
          <w:sz w:val="28"/>
          <w:szCs w:val="28"/>
          <w:u w:val="single"/>
        </w:rPr>
      </w:pPr>
      <w:r w:rsidRPr="00A87EC7">
        <w:rPr>
          <w:spacing w:val="6"/>
          <w:sz w:val="28"/>
          <w:szCs w:val="28"/>
          <w:u w:val="single"/>
        </w:rPr>
        <w:t>1.</w:t>
      </w:r>
      <w:r w:rsidR="00CC5633" w:rsidRPr="00A87EC7">
        <w:rPr>
          <w:spacing w:val="6"/>
          <w:sz w:val="28"/>
          <w:szCs w:val="28"/>
          <w:u w:val="single"/>
        </w:rPr>
        <w:t>2.Приоритеты муниципальной политики  в сфере реализации муниципальной прогр</w:t>
      </w:r>
      <w:r w:rsidR="00E738C8" w:rsidRPr="00A87EC7">
        <w:rPr>
          <w:spacing w:val="6"/>
          <w:sz w:val="28"/>
          <w:szCs w:val="28"/>
          <w:u w:val="single"/>
        </w:rPr>
        <w:t>а</w:t>
      </w:r>
      <w:r w:rsidR="00CC5633" w:rsidRPr="00A87EC7">
        <w:rPr>
          <w:spacing w:val="6"/>
          <w:sz w:val="28"/>
          <w:szCs w:val="28"/>
          <w:u w:val="single"/>
        </w:rPr>
        <w:t>ммы</w:t>
      </w:r>
    </w:p>
    <w:p w:rsidR="00A87EC7" w:rsidRDefault="004933F1" w:rsidP="00C751E2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A87EC7">
        <w:rPr>
          <w:sz w:val="28"/>
          <w:szCs w:val="28"/>
        </w:rPr>
        <w:t xml:space="preserve">Приоритеты муниципальной политики в сфере </w:t>
      </w:r>
      <w:r w:rsidR="00A87EC7">
        <w:rPr>
          <w:sz w:val="28"/>
          <w:szCs w:val="28"/>
        </w:rPr>
        <w:t>реализации муниципальной программы определены:</w:t>
      </w:r>
    </w:p>
    <w:p w:rsidR="004933F1" w:rsidRDefault="00A87EC7" w:rsidP="00C751E2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стратегией</w:t>
      </w:r>
      <w:r w:rsidR="004933F1" w:rsidRPr="00A87EC7">
        <w:rPr>
          <w:sz w:val="28"/>
          <w:szCs w:val="28"/>
        </w:rPr>
        <w:t xml:space="preserve"> социально-экономического развития Панинского муниципального района Воронежской области до 2035 года</w:t>
      </w:r>
      <w:r>
        <w:rPr>
          <w:sz w:val="28"/>
          <w:szCs w:val="28"/>
        </w:rPr>
        <w:t>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ежегодными Бюджетными посланиями Президента Российской Федерации Федеральному Собранию Российской Федерации;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основными направлениями бюджетной и налоговой политики Российской Федерации Воронежской области и Панинского муниципального района на очередной финансовый год и плановый период.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1) Обеспечение долгосрочной сбалансированности и устойчивости бюджетной системы Панинского муниципального района путем: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формирования бюджетов с учетом долгосрочного прогноза основных параметров бюджетной системы Панинского муниципального района, основанных на реалистичных оценках;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полноты учета и прогнозирования финансовых ресурсов, которые могут быть направлены на достижение целей муниципальной политики;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проведения систематического анализа и оценки рисков для бюджетной системы Панинского муниципального района.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2) Создание условий для повышения качества финансового менеджмента главных распорядителей бюджетных средств, муниципальных учреждений.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3) Эффективное управление муниципальным долгом Панинского муниципального района</w:t>
      </w:r>
      <w:proofErr w:type="gramStart"/>
      <w:r w:rsidRPr="00CB2ECB">
        <w:rPr>
          <w:sz w:val="28"/>
          <w:szCs w:val="28"/>
        </w:rPr>
        <w:t xml:space="preserve"> .</w:t>
      </w:r>
      <w:proofErr w:type="gramEnd"/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 xml:space="preserve">4) Развитие информационной системы управления муниципальными финансами с учетом новых требований к составу и качеству информации о </w:t>
      </w:r>
      <w:r w:rsidRPr="00CB2ECB">
        <w:rPr>
          <w:sz w:val="28"/>
          <w:szCs w:val="28"/>
        </w:rPr>
        <w:lastRenderedPageBreak/>
        <w:t>финансовой деятельности публично-правовых образований, а также к открытости информации о результатах их деятельности.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5) Совершенствование подходов к предоставлению межбюджетных трансфертов из муниципального бюджета местным бюджетам с целью повышения эффективности их предоставления и использования.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6) Создание условий для устойчивого исполнения бюджетов муниципальных образований.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7) Повышение качества управления финансами в муниципальных образованиях.</w:t>
      </w:r>
    </w:p>
    <w:p w:rsidR="004933F1" w:rsidRPr="00A87EC7" w:rsidRDefault="00B7702F" w:rsidP="00A87EC7">
      <w:pPr>
        <w:shd w:val="clear" w:color="auto" w:fill="FFFFFF" w:themeFill="background1"/>
        <w:ind w:left="54" w:firstLine="720"/>
        <w:jc w:val="both"/>
        <w:rPr>
          <w:sz w:val="28"/>
          <w:szCs w:val="28"/>
          <w:u w:val="single"/>
        </w:rPr>
      </w:pPr>
      <w:r w:rsidRPr="00A87EC7">
        <w:rPr>
          <w:sz w:val="28"/>
          <w:szCs w:val="28"/>
          <w:u w:val="single"/>
        </w:rPr>
        <w:t>1.3. Ц</w:t>
      </w:r>
      <w:r w:rsidRPr="00A87EC7">
        <w:rPr>
          <w:spacing w:val="6"/>
          <w:sz w:val="28"/>
          <w:szCs w:val="28"/>
          <w:u w:val="single"/>
        </w:rPr>
        <w:t>ели, задачи и показатели (индикаторы) достижения целей и решения задач</w:t>
      </w:r>
    </w:p>
    <w:p w:rsidR="006A3260" w:rsidRPr="006A3260" w:rsidRDefault="006A3260" w:rsidP="006A3260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6A3260" w:rsidRPr="006A3260" w:rsidRDefault="006A3260" w:rsidP="006A3260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>Состав целей, задач и подпрограмм муниципальной программы приведен в ее паспорте.</w:t>
      </w:r>
    </w:p>
    <w:p w:rsidR="006A3260" w:rsidRPr="006A3260" w:rsidRDefault="006A3260" w:rsidP="006A3260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 xml:space="preserve">Достижение цели каждой подпрограммы муниципальной программы требует </w:t>
      </w:r>
      <w:r w:rsidRPr="006A3260">
        <w:rPr>
          <w:spacing w:val="-1"/>
          <w:sz w:val="28"/>
          <w:szCs w:val="28"/>
          <w:lang w:eastAsia="ar-SA"/>
        </w:rPr>
        <w:t xml:space="preserve">решения комплекса задач </w:t>
      </w:r>
      <w:r w:rsidRPr="006A3260">
        <w:rPr>
          <w:sz w:val="28"/>
          <w:szCs w:val="28"/>
          <w:lang w:eastAsia="ar-SA"/>
        </w:rPr>
        <w:t>подпрограммы.</w:t>
      </w:r>
    </w:p>
    <w:p w:rsidR="006A3260" w:rsidRPr="006A3260" w:rsidRDefault="006A3260" w:rsidP="006A3260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 в виде целевых индикаторов и показателей муниципальной программы (подпрограммы).</w:t>
      </w:r>
    </w:p>
    <w:p w:rsidR="006A3260" w:rsidRPr="006A3260" w:rsidRDefault="006A3260" w:rsidP="006A3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3260">
        <w:rPr>
          <w:sz w:val="28"/>
          <w:szCs w:val="28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CA4840" w:rsidRPr="00CA4840" w:rsidRDefault="006A326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260">
        <w:rPr>
          <w:sz w:val="28"/>
          <w:szCs w:val="28"/>
          <w:lang w:eastAsia="ar-SA"/>
        </w:rPr>
        <w:tab/>
      </w:r>
      <w:r w:rsidR="0007630D" w:rsidRPr="00CA4840">
        <w:rPr>
          <w:rFonts w:ascii="Times New Roman" w:hAnsi="Times New Roman" w:cs="Times New Roman"/>
          <w:sz w:val="28"/>
          <w:szCs w:val="28"/>
        </w:rPr>
        <w:t>1.</w:t>
      </w:r>
      <w:r w:rsidR="00CA4840" w:rsidRPr="00CA4840">
        <w:rPr>
          <w:rFonts w:ascii="Times New Roman" w:hAnsi="Times New Roman" w:cs="Times New Roman"/>
        </w:rPr>
        <w:t xml:space="preserve"> "</w:t>
      </w:r>
      <w:r w:rsidR="00CA4840" w:rsidRPr="00CA4840">
        <w:rPr>
          <w:rFonts w:ascii="Times New Roman" w:hAnsi="Times New Roman" w:cs="Times New Roman"/>
          <w:sz w:val="28"/>
          <w:szCs w:val="28"/>
        </w:rPr>
        <w:t>Доля налоговых и неналоговых доходов консолидированного бюджета муниципального образования в общем объеме доходов (без учета безвозмездных поступлений, имеющих целевой характер)" рассчитывается для консолидированного бюджета муниципального района по следующей формуле:</w:t>
      </w:r>
    </w:p>
    <w:p w:rsidR="00535275" w:rsidRDefault="00535275" w:rsidP="005352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position w:val="-27"/>
          <w:sz w:val="22"/>
          <w:szCs w:val="22"/>
        </w:rPr>
        <w:drawing>
          <wp:inline distT="0" distB="0" distL="0" distR="0">
            <wp:extent cx="3821430" cy="525145"/>
            <wp:effectExtent l="0" t="0" r="0" b="0"/>
            <wp:docPr id="35" name="Рисунок 35" descr="base_23733_95679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733_95679_3277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373" cy="68239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Одн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Times New Roman" w:hAnsi="Times New Roman" w:cs="Times New Roman"/>
                <w:sz w:val="28"/>
                <w:szCs w:val="28"/>
              </w:rPr>
              <m:t>Дн</m:t>
            </m:r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b"/>
              </m:rPr>
              <w:rPr>
                <w:rFonts w:ascii="Times New Roman" w:hAnsi="Times New Roman" w:cs="Times New Roman"/>
                <w:sz w:val="28"/>
                <w:szCs w:val="28"/>
              </w:rPr>
              <m:t>Д-Сс-Св-И-О-ПБц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b"/>
              </m:rPr>
              <w:rPr>
                <w:rFonts w:ascii="Times New Roman" w:hAnsi="Times New Roman" w:cs="Times New Roman"/>
                <w:sz w:val="28"/>
                <w:szCs w:val="28"/>
              </w:rPr>
              <m:t>Сфпп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b"/>
              </m:rPr>
              <w:rPr>
                <w:rFonts w:ascii="Times New Roman" w:hAnsi="Times New Roman" w:cs="Times New Roman"/>
                <w:sz w:val="28"/>
                <w:szCs w:val="28"/>
              </w:rPr>
              <m:t>Свд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100</m:t>
        </m:r>
      </m:oMath>
      <w:r>
        <w:rPr>
          <w:rFonts w:ascii="Calibri" w:eastAsia="Calibri" w:hAnsi="Calibri" w:cs="Times New Roman"/>
          <w:noProof/>
          <w:sz w:val="28"/>
          <w:szCs w:val="28"/>
        </w:rPr>
        <w:t>,</w:t>
      </w:r>
      <w:r w:rsidRPr="00535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где:</w:t>
      </w:r>
      <w:r w:rsidR="00CA4840" w:rsidRPr="00CA4840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3821430" cy="497840"/>
            <wp:effectExtent l="0" t="0" r="0" b="0"/>
            <wp:docPr id="12" name="Рисунок 4" descr="base_23733_95679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33_95679_3277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782" cy="47457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40" w:rsidRPr="00CA4840" w:rsidRDefault="00CA4840" w:rsidP="005352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4840">
        <w:rPr>
          <w:rFonts w:ascii="Times New Roman" w:hAnsi="Times New Roman" w:cs="Times New Roman"/>
          <w:sz w:val="28"/>
          <w:szCs w:val="28"/>
        </w:rPr>
        <w:t>Одн</w:t>
      </w:r>
      <w:proofErr w:type="spellEnd"/>
      <w:r w:rsidRPr="00CA4840">
        <w:rPr>
          <w:rFonts w:ascii="Times New Roman" w:hAnsi="Times New Roman" w:cs="Times New Roman"/>
          <w:sz w:val="28"/>
          <w:szCs w:val="28"/>
        </w:rPr>
        <w:t xml:space="preserve"> - доля налоговых и неналоговых доходов консолидированного бюджета муниципального образования в общем объеме доходов (без учета безвозмездных поступлений, имеющих целевой характер), тыс. рублей;</w:t>
      </w:r>
    </w:p>
    <w:p w:rsidR="00CA4840" w:rsidRPr="00CA4840" w:rsidRDefault="00CA4840" w:rsidP="00CA4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840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CA4840">
        <w:rPr>
          <w:rFonts w:ascii="Times New Roman" w:hAnsi="Times New Roman" w:cs="Times New Roman"/>
          <w:sz w:val="28"/>
          <w:szCs w:val="28"/>
        </w:rPr>
        <w:t xml:space="preserve"> - налоговые и неналоговые доходы консолидированного бюджета муниципального района (код бюджетной классификации 000 1 00 00000 00 0000 000), тыс. рублей;</w:t>
      </w:r>
    </w:p>
    <w:p w:rsidR="00CA4840" w:rsidRPr="00CA4840" w:rsidRDefault="00CA4840" w:rsidP="00CA4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40">
        <w:rPr>
          <w:rFonts w:ascii="Times New Roman" w:hAnsi="Times New Roman" w:cs="Times New Roman"/>
          <w:sz w:val="28"/>
          <w:szCs w:val="28"/>
        </w:rPr>
        <w:t>Д - общий объем доходов консолидированного бюджета муниципального района (код бюджетной классификации 000 8 50 00000 00 0000 000), тыс. рублей;</w:t>
      </w:r>
    </w:p>
    <w:p w:rsidR="00CA4840" w:rsidRP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840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CA4840">
        <w:rPr>
          <w:rFonts w:ascii="Times New Roman" w:hAnsi="Times New Roman" w:cs="Times New Roman"/>
          <w:sz w:val="28"/>
          <w:szCs w:val="28"/>
        </w:rPr>
        <w:t xml:space="preserve"> - общий объем субсидий консолидированного бюджета муниципального района (код бюджетной классификации 000 2 02 20000 00 0000 151), тыс. рублей;</w:t>
      </w:r>
    </w:p>
    <w:p w:rsidR="00CA4840" w:rsidRP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A4840">
        <w:rPr>
          <w:rFonts w:ascii="Times New Roman" w:hAnsi="Times New Roman" w:cs="Times New Roman"/>
          <w:sz w:val="28"/>
          <w:szCs w:val="28"/>
        </w:rPr>
        <w:lastRenderedPageBreak/>
        <w:t>Св</w:t>
      </w:r>
      <w:proofErr w:type="spellEnd"/>
      <w:proofErr w:type="gramEnd"/>
      <w:r w:rsidRPr="00CA4840">
        <w:rPr>
          <w:rFonts w:ascii="Times New Roman" w:hAnsi="Times New Roman" w:cs="Times New Roman"/>
          <w:sz w:val="28"/>
          <w:szCs w:val="28"/>
        </w:rPr>
        <w:t xml:space="preserve"> - общий объем субвенций консолидированного бюджета муниципального района (код бюджетной классификации 000 2 02 30000 00 0000 151), тыс. рублей;</w:t>
      </w:r>
    </w:p>
    <w:p w:rsid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40">
        <w:rPr>
          <w:rFonts w:ascii="Times New Roman" w:hAnsi="Times New Roman" w:cs="Times New Roman"/>
          <w:sz w:val="28"/>
          <w:szCs w:val="28"/>
        </w:rPr>
        <w:t>О - средства от возврата остатков субсидий, субвенций и иных межбюджетных трансфертов, имеющих целевое назначение, прошлых лет (коды бюджетной классификации 000 2 18 00000 00 0000 000 и 000 2 19 00000 00 0000 000), тыс. рублей;</w:t>
      </w:r>
    </w:p>
    <w:p w:rsidR="00CA4840" w:rsidRP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40">
        <w:rPr>
          <w:rFonts w:ascii="Times New Roman" w:hAnsi="Times New Roman" w:cs="Times New Roman"/>
          <w:sz w:val="28"/>
          <w:szCs w:val="28"/>
        </w:rPr>
        <w:t>И - общий объем иных межбюджетных трансфертов консолидированного бюджета муниципального района</w:t>
      </w:r>
      <w:proofErr w:type="gramStart"/>
      <w:r w:rsidRPr="00CA4840">
        <w:rPr>
          <w:rFonts w:ascii="Times New Roman" w:hAnsi="Times New Roman" w:cs="Times New Roman"/>
          <w:sz w:val="28"/>
          <w:szCs w:val="28"/>
        </w:rPr>
        <w:t xml:space="preserve"> (, </w:t>
      </w:r>
      <w:proofErr w:type="gramEnd"/>
      <w:r w:rsidRPr="00CA4840">
        <w:rPr>
          <w:rFonts w:ascii="Times New Roman" w:hAnsi="Times New Roman" w:cs="Times New Roman"/>
          <w:sz w:val="28"/>
          <w:szCs w:val="28"/>
        </w:rPr>
        <w:t>имеющих целевой характер (код бюджетной классификации 000 2 02 40000 00 0000 151), тыс. рублей;</w:t>
      </w:r>
    </w:p>
    <w:p w:rsidR="00CA4840" w:rsidRP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840">
        <w:rPr>
          <w:rFonts w:ascii="Times New Roman" w:hAnsi="Times New Roman" w:cs="Times New Roman"/>
          <w:sz w:val="28"/>
          <w:szCs w:val="28"/>
        </w:rPr>
        <w:t>Сфпп</w:t>
      </w:r>
      <w:proofErr w:type="spellEnd"/>
      <w:r w:rsidRPr="00CA4840">
        <w:rPr>
          <w:rFonts w:ascii="Times New Roman" w:hAnsi="Times New Roman" w:cs="Times New Roman"/>
          <w:sz w:val="28"/>
          <w:szCs w:val="28"/>
        </w:rPr>
        <w:t xml:space="preserve"> - общий объем субсидий бюджету муниципального района на предоставление финансовой поддержки поселениям (код бюджетной классификации 000 2 02 02999 00 0000 151), тыс. рублей;</w:t>
      </w:r>
    </w:p>
    <w:p w:rsid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840">
        <w:rPr>
          <w:rFonts w:ascii="Times New Roman" w:hAnsi="Times New Roman" w:cs="Times New Roman"/>
          <w:sz w:val="28"/>
          <w:szCs w:val="28"/>
        </w:rPr>
        <w:t>Свд</w:t>
      </w:r>
      <w:proofErr w:type="spellEnd"/>
      <w:r w:rsidRPr="00CA4840">
        <w:rPr>
          <w:rFonts w:ascii="Times New Roman" w:hAnsi="Times New Roman" w:cs="Times New Roman"/>
          <w:sz w:val="28"/>
          <w:szCs w:val="28"/>
        </w:rPr>
        <w:t xml:space="preserve"> - общий объем субвенций бюджету муниципального района на осуществление полномочий по расчету и предоставлению дотаций на выравнивание бюджетной обеспеченности поселений за счет областного бюджета (код бюджетной классификации 000 2 02 30024 00 000 151), тыс. рублей;</w:t>
      </w:r>
    </w:p>
    <w:p w:rsidR="00CA4840" w:rsidRP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840">
        <w:rPr>
          <w:rFonts w:ascii="Times New Roman" w:hAnsi="Times New Roman" w:cs="Times New Roman"/>
          <w:sz w:val="28"/>
          <w:szCs w:val="28"/>
        </w:rPr>
        <w:t>ПБц</w:t>
      </w:r>
      <w:proofErr w:type="spellEnd"/>
      <w:r w:rsidRPr="00CA4840">
        <w:rPr>
          <w:rFonts w:ascii="Times New Roman" w:hAnsi="Times New Roman" w:cs="Times New Roman"/>
          <w:sz w:val="28"/>
          <w:szCs w:val="28"/>
        </w:rPr>
        <w:t xml:space="preserve"> - общий объем прочих безвозмездных поступлений консолидированного бюджета муниципального района  в части средств, имеющих целевой характер (код бюджетной классификации 000 2 07 00000 00 0000 000), тыс. рублей.</w:t>
      </w:r>
    </w:p>
    <w:p w:rsidR="00985F12" w:rsidRPr="00985F12" w:rsidRDefault="00985F12" w:rsidP="00CA4840">
      <w:pPr>
        <w:shd w:val="clear" w:color="auto" w:fill="FFFFFF" w:themeFill="background1"/>
        <w:ind w:right="23" w:firstLine="157"/>
        <w:jc w:val="both"/>
        <w:rPr>
          <w:sz w:val="28"/>
          <w:szCs w:val="28"/>
          <w:lang w:eastAsia="ar-SA"/>
        </w:rPr>
      </w:pPr>
      <w:r w:rsidRPr="00985F12">
        <w:rPr>
          <w:sz w:val="28"/>
          <w:szCs w:val="28"/>
          <w:lang w:eastAsia="ar-SA"/>
        </w:rPr>
        <w:t xml:space="preserve"> - муниципальных образований Воронежской области за достижение наилучших </w:t>
      </w:r>
      <w:proofErr w:type="gramStart"/>
      <w:r w:rsidRPr="00985F12">
        <w:rPr>
          <w:sz w:val="28"/>
          <w:szCs w:val="28"/>
          <w:lang w:eastAsia="ar-SA"/>
        </w:rPr>
        <w:t>значений комплексной оценки показателей эффективности деятельности органов местного самоуправления городских округов</w:t>
      </w:r>
      <w:proofErr w:type="gramEnd"/>
      <w:r w:rsidRPr="00985F12">
        <w:rPr>
          <w:sz w:val="28"/>
          <w:szCs w:val="28"/>
          <w:lang w:eastAsia="ar-SA"/>
        </w:rPr>
        <w:t xml:space="preserve"> и муниципальных районов;</w:t>
      </w:r>
    </w:p>
    <w:p w:rsidR="00985F12" w:rsidRPr="00985F12" w:rsidRDefault="00985F12" w:rsidP="00CA4840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985F12">
        <w:rPr>
          <w:sz w:val="28"/>
          <w:szCs w:val="28"/>
          <w:lang w:eastAsia="ar-SA"/>
        </w:rPr>
        <w:t xml:space="preserve">- муниципальных образований Воронежской области за достижение наилучших </w:t>
      </w:r>
      <w:proofErr w:type="gramStart"/>
      <w:r w:rsidRPr="00985F12">
        <w:rPr>
          <w:sz w:val="28"/>
          <w:szCs w:val="28"/>
          <w:lang w:eastAsia="ar-SA"/>
        </w:rPr>
        <w:t>значений региональных показателей эффективности развития муниципальных образований Воронежской области</w:t>
      </w:r>
      <w:proofErr w:type="gramEnd"/>
      <w:r w:rsidRPr="00985F12">
        <w:rPr>
          <w:sz w:val="28"/>
          <w:szCs w:val="28"/>
          <w:lang w:eastAsia="ar-SA"/>
        </w:rPr>
        <w:t>;</w:t>
      </w:r>
    </w:p>
    <w:p w:rsidR="00985F12" w:rsidRPr="00985F12" w:rsidRDefault="00985F12" w:rsidP="00CA4840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985F12">
        <w:rPr>
          <w:sz w:val="28"/>
          <w:szCs w:val="28"/>
          <w:lang w:eastAsia="ar-SA"/>
        </w:rPr>
        <w:t>- муниципальных образований – победителей конкурса «Лучшее муниципальное образование Воронежской области», тыс. рублей;</w:t>
      </w:r>
    </w:p>
    <w:p w:rsidR="0007630D" w:rsidRDefault="00985F12" w:rsidP="00CA4840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proofErr w:type="spellStart"/>
      <w:r w:rsidRPr="00985F12">
        <w:rPr>
          <w:sz w:val="28"/>
          <w:szCs w:val="28"/>
          <w:lang w:eastAsia="ar-SA"/>
        </w:rPr>
        <w:t>ПБц</w:t>
      </w:r>
      <w:proofErr w:type="spellEnd"/>
      <w:r w:rsidRPr="00985F12">
        <w:rPr>
          <w:sz w:val="28"/>
          <w:szCs w:val="28"/>
          <w:lang w:eastAsia="ar-SA"/>
        </w:rPr>
        <w:t xml:space="preserve"> – общий объем прочих безвозмездных поступлений консолидированного бюджета муниципального района  в части средств, имеющих целевой характер (код бюджетной классификации 000 2 07 00000 00 0000 000), тыс. рублей.</w:t>
      </w:r>
    </w:p>
    <w:p w:rsidR="006A3260" w:rsidRPr="006A3260" w:rsidRDefault="0007630D" w:rsidP="006A3260">
      <w:pPr>
        <w:suppressAutoHyphens/>
        <w:spacing w:after="12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2</w:t>
      </w:r>
      <w:r w:rsidR="006A3260" w:rsidRPr="006A3260">
        <w:rPr>
          <w:sz w:val="28"/>
          <w:szCs w:val="28"/>
          <w:lang w:eastAsia="ar-SA"/>
        </w:rPr>
        <w:t xml:space="preserve">. Отношение дефицита бюджета Панинского муниципального района к </w:t>
      </w:r>
      <w:r w:rsidR="006A3260" w:rsidRPr="006A3260">
        <w:rPr>
          <w:sz w:val="28"/>
          <w:szCs w:val="28"/>
          <w:lang w:eastAsia="en-US"/>
        </w:rPr>
        <w:t>годовому объему доходов муниципального бюджета без учета объема безвозмездных поступлений.</w:t>
      </w:r>
    </w:p>
    <w:p w:rsidR="006A3260" w:rsidRPr="006A3260" w:rsidRDefault="006A3260" w:rsidP="006A3260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>Значение указанного показателя планируется сохранить на экономически безопасном уровне.</w:t>
      </w:r>
    </w:p>
    <w:p w:rsidR="006A3260" w:rsidRPr="006A3260" w:rsidRDefault="0007630D" w:rsidP="006A3260">
      <w:pPr>
        <w:shd w:val="clear" w:color="auto" w:fill="FFFFFF"/>
        <w:tabs>
          <w:tab w:val="left" w:pos="1186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6A3260" w:rsidRPr="006A3260">
        <w:rPr>
          <w:sz w:val="28"/>
          <w:szCs w:val="28"/>
          <w:lang w:eastAsia="ar-SA"/>
        </w:rPr>
        <w:t xml:space="preserve">. Муниципальный долг Панинского муниципального района в % к </w:t>
      </w:r>
      <w:r w:rsidR="006A3260" w:rsidRPr="006A3260">
        <w:rPr>
          <w:sz w:val="28"/>
          <w:szCs w:val="28"/>
          <w:lang w:eastAsia="en-US"/>
        </w:rPr>
        <w:t>годовому объему доходов муниципального бюджета без учета объема безвозмездных поступлений</w:t>
      </w:r>
      <w:r w:rsidR="006A3260" w:rsidRPr="006A3260">
        <w:rPr>
          <w:sz w:val="28"/>
          <w:szCs w:val="28"/>
          <w:lang w:eastAsia="ar-SA"/>
        </w:rPr>
        <w:t>.</w:t>
      </w:r>
    </w:p>
    <w:p w:rsidR="006A3260" w:rsidRPr="006A3260" w:rsidRDefault="006A3260" w:rsidP="006A3260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 xml:space="preserve">Показатель рассчитывается как отношение объема муниципального долга Панинского муниципального района на конец года к </w:t>
      </w:r>
      <w:r w:rsidRPr="006A3260">
        <w:rPr>
          <w:sz w:val="28"/>
          <w:szCs w:val="28"/>
          <w:lang w:eastAsia="en-US"/>
        </w:rPr>
        <w:t>годовому объему доходов муниципального бюджета без учета объема безвозмездных поступлений</w:t>
      </w:r>
      <w:r w:rsidRPr="006A3260">
        <w:rPr>
          <w:sz w:val="28"/>
          <w:szCs w:val="28"/>
          <w:lang w:eastAsia="ar-SA"/>
        </w:rPr>
        <w:t xml:space="preserve"> за соответствующий год. </w:t>
      </w:r>
      <w:r w:rsidRPr="006A3260">
        <w:rPr>
          <w:spacing w:val="-8"/>
          <w:sz w:val="28"/>
          <w:szCs w:val="28"/>
          <w:lang w:eastAsia="ar-SA"/>
        </w:rPr>
        <w:t xml:space="preserve">Значение указанного </w:t>
      </w:r>
      <w:r w:rsidRPr="006A3260">
        <w:rPr>
          <w:sz w:val="28"/>
          <w:szCs w:val="28"/>
          <w:lang w:eastAsia="ar-SA"/>
        </w:rPr>
        <w:t xml:space="preserve">показателя </w:t>
      </w:r>
      <w:r w:rsidRPr="006A3260">
        <w:rPr>
          <w:spacing w:val="-8"/>
          <w:sz w:val="28"/>
          <w:szCs w:val="28"/>
          <w:lang w:eastAsia="ar-SA"/>
        </w:rPr>
        <w:t xml:space="preserve">не </w:t>
      </w:r>
      <w:r w:rsidRPr="006A3260">
        <w:rPr>
          <w:sz w:val="28"/>
          <w:szCs w:val="28"/>
          <w:lang w:eastAsia="ar-SA"/>
        </w:rPr>
        <w:t>должно превышать 100%.</w:t>
      </w:r>
    </w:p>
    <w:p w:rsidR="0007630D" w:rsidRPr="0007630D" w:rsidRDefault="0007630D" w:rsidP="0007630D">
      <w:pPr>
        <w:shd w:val="clear" w:color="auto" w:fill="FFFFFF"/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07630D">
        <w:rPr>
          <w:sz w:val="28"/>
          <w:szCs w:val="28"/>
          <w:lang w:eastAsia="ar-SA"/>
        </w:rPr>
        <w:lastRenderedPageBreak/>
        <w:t>4. Обеспечение публикации в сети Интернет информации о системе управления муниципальными финансами Панинского муниципального района на уровне 100%.</w:t>
      </w:r>
    </w:p>
    <w:p w:rsidR="0007630D" w:rsidRPr="0007630D" w:rsidRDefault="0007630D" w:rsidP="0007630D">
      <w:pPr>
        <w:shd w:val="clear" w:color="auto" w:fill="FFFFFF"/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07630D">
        <w:rPr>
          <w:sz w:val="28"/>
          <w:szCs w:val="28"/>
          <w:lang w:eastAsia="ar-SA"/>
        </w:rPr>
        <w:t>5. Соотношение фактического размера перечисленных поселениям дотаций к запланированному объему, 100%.</w:t>
      </w:r>
    </w:p>
    <w:p w:rsidR="0007630D" w:rsidRDefault="0007630D" w:rsidP="0007630D">
      <w:pPr>
        <w:shd w:val="clear" w:color="auto" w:fill="FFFFFF"/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07630D">
        <w:rPr>
          <w:sz w:val="28"/>
          <w:szCs w:val="28"/>
          <w:lang w:eastAsia="ar-SA"/>
        </w:rPr>
        <w:t>6. Уровень исполнения плановых назначений по расходам на организацию выполнения подпрограммы «Управление муниципальными финансами», 100%</w:t>
      </w:r>
    </w:p>
    <w:p w:rsidR="006A3260" w:rsidRPr="006A3260" w:rsidRDefault="006A3260" w:rsidP="006A3260">
      <w:pPr>
        <w:shd w:val="clear" w:color="auto" w:fill="FFFFFF"/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>Значения целевых показателей (индикаторов) муниципаль</w:t>
      </w:r>
      <w:r w:rsidRPr="006A3260">
        <w:rPr>
          <w:spacing w:val="-1"/>
          <w:sz w:val="28"/>
          <w:szCs w:val="28"/>
          <w:lang w:eastAsia="ar-SA"/>
        </w:rPr>
        <w:t xml:space="preserve">ной программы на весь срок ее реализации приведены в приложении </w:t>
      </w:r>
      <w:r w:rsidR="0007630D">
        <w:rPr>
          <w:spacing w:val="-1"/>
          <w:sz w:val="28"/>
          <w:szCs w:val="28"/>
          <w:lang w:eastAsia="ar-SA"/>
        </w:rPr>
        <w:t>3</w:t>
      </w:r>
      <w:r w:rsidRPr="006A3260">
        <w:rPr>
          <w:spacing w:val="-1"/>
          <w:sz w:val="28"/>
          <w:szCs w:val="28"/>
          <w:lang w:eastAsia="ar-SA"/>
        </w:rPr>
        <w:t xml:space="preserve"> муниципальной программы.</w:t>
      </w:r>
    </w:p>
    <w:p w:rsidR="006A3260" w:rsidRPr="006A3260" w:rsidRDefault="006A3260" w:rsidP="006A3260">
      <w:pPr>
        <w:shd w:val="clear" w:color="auto" w:fill="FFFFFF"/>
        <w:tabs>
          <w:tab w:val="left" w:pos="1272"/>
          <w:tab w:val="left" w:pos="1829"/>
          <w:tab w:val="left" w:pos="3619"/>
          <w:tab w:val="left" w:pos="5760"/>
          <w:tab w:val="left" w:pos="6653"/>
          <w:tab w:val="left" w:pos="8170"/>
          <w:tab w:val="left" w:pos="9356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 xml:space="preserve">Достижение целевых значений показателей (индикаторов) муниципальной программы обеспечивается при условии соблюдения показателей прогноза социально-экономического развития Панинского муниципального района </w:t>
      </w:r>
      <w:r w:rsidR="00BB6334">
        <w:rPr>
          <w:sz w:val="28"/>
          <w:szCs w:val="28"/>
          <w:lang w:eastAsia="ar-SA"/>
        </w:rPr>
        <w:t>и на долгосрочный период до 2025</w:t>
      </w:r>
      <w:r w:rsidRPr="006A3260">
        <w:rPr>
          <w:sz w:val="28"/>
          <w:szCs w:val="28"/>
          <w:lang w:eastAsia="ar-SA"/>
        </w:rPr>
        <w:t xml:space="preserve"> года.</w:t>
      </w:r>
      <w:r w:rsidRPr="006A3260">
        <w:rPr>
          <w:spacing w:val="-1"/>
          <w:sz w:val="28"/>
          <w:szCs w:val="28"/>
          <w:lang w:eastAsia="ar-SA"/>
        </w:rPr>
        <w:t xml:space="preserve"> В случае отклонения фактических показателей социально-экономического развития </w:t>
      </w:r>
      <w:r w:rsidRPr="006A3260">
        <w:rPr>
          <w:sz w:val="28"/>
          <w:szCs w:val="28"/>
          <w:lang w:eastAsia="ar-SA"/>
        </w:rPr>
        <w:t>от прогнозируемых, целевые значения показателей подлежат соответствующей корректировке.</w:t>
      </w:r>
    </w:p>
    <w:p w:rsidR="00193FD9" w:rsidRPr="006F2E56" w:rsidRDefault="00193FD9" w:rsidP="00C751E2">
      <w:pPr>
        <w:shd w:val="clear" w:color="auto" w:fill="FFFFFF" w:themeFill="background1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B7702F" w:rsidRDefault="00E24233" w:rsidP="006B5C88">
      <w:pPr>
        <w:shd w:val="clear" w:color="auto" w:fill="FFFFFF" w:themeFill="background1"/>
        <w:ind w:firstLine="567"/>
        <w:jc w:val="both"/>
        <w:rPr>
          <w:sz w:val="28"/>
          <w:szCs w:val="28"/>
          <w:u w:val="single"/>
        </w:rPr>
      </w:pPr>
      <w:r w:rsidRPr="00A87EC7">
        <w:rPr>
          <w:sz w:val="28"/>
          <w:szCs w:val="28"/>
          <w:u w:val="single"/>
        </w:rPr>
        <w:t>1.4.</w:t>
      </w:r>
      <w:r w:rsidR="00C067E1" w:rsidRPr="00A87EC7">
        <w:rPr>
          <w:sz w:val="28"/>
          <w:szCs w:val="28"/>
          <w:u w:val="single"/>
        </w:rPr>
        <w:t xml:space="preserve"> Конечные результаты реализации муниципальной программы</w:t>
      </w:r>
    </w:p>
    <w:p w:rsidR="006B5C88" w:rsidRDefault="006B5C88" w:rsidP="006B5C88">
      <w:pPr>
        <w:shd w:val="clear" w:color="auto" w:fill="FFFFFF" w:themeFill="background1"/>
        <w:ind w:firstLine="567"/>
        <w:jc w:val="both"/>
        <w:rPr>
          <w:sz w:val="28"/>
          <w:szCs w:val="28"/>
          <w:u w:val="single"/>
        </w:rPr>
      </w:pPr>
    </w:p>
    <w:p w:rsidR="006B5C88" w:rsidRPr="006B5C88" w:rsidRDefault="006B5C88" w:rsidP="006B5C8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  <w:r w:rsidRPr="006B5C88">
        <w:rPr>
          <w:rFonts w:ascii="Times New Roman" w:hAnsi="Times New Roman" w:cs="Times New Roman"/>
          <w:sz w:val="28"/>
          <w:szCs w:val="28"/>
        </w:rPr>
        <w:t>реализации муниципальной программы: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1.Обеспечение долгосрочной сбалансированности муниципального бюджета,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2.Улучшение качества прогнозирования основных параметров муниципального бюджета;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3. Соблюдение требований бюджетного законодательства;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4. Обеспечение приемлемого и экономически обоснованного объема и структуры муниципального долга района;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5. Обеспечение открытости и прозрачности деятельности отдела по финансам, бюджету и мобилизации доходов</w:t>
      </w:r>
      <w:proofErr w:type="gramStart"/>
      <w:r w:rsidRPr="006B5C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6.Создание стимулов для развития налогового потенциала муниципальных образований района;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7.Сокращение разрыва в бюджетной обеспеченности муниципальных образований района;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8.Рост качества управления муниципальными финансами.</w:t>
      </w:r>
    </w:p>
    <w:p w:rsidR="006B5C88" w:rsidRPr="00A87EC7" w:rsidRDefault="006B5C88" w:rsidP="00C751E2">
      <w:pPr>
        <w:shd w:val="clear" w:color="auto" w:fill="FFFFFF" w:themeFill="background1"/>
        <w:jc w:val="both"/>
        <w:rPr>
          <w:sz w:val="28"/>
          <w:szCs w:val="28"/>
          <w:u w:val="single"/>
        </w:rPr>
      </w:pPr>
    </w:p>
    <w:p w:rsidR="00B7702F" w:rsidRDefault="00C067E1" w:rsidP="00C751E2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u w:val="single"/>
        </w:rPr>
      </w:pPr>
      <w:r w:rsidRPr="00853B8F">
        <w:rPr>
          <w:color w:val="000000" w:themeColor="text1"/>
          <w:sz w:val="28"/>
          <w:szCs w:val="28"/>
          <w:u w:val="single"/>
        </w:rPr>
        <w:t>1.5. Сроки и этапы реализации муниципальной программы</w:t>
      </w:r>
    </w:p>
    <w:p w:rsidR="006B5C88" w:rsidRPr="00853B8F" w:rsidRDefault="006B5C88" w:rsidP="00C751E2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u w:val="single"/>
        </w:rPr>
      </w:pPr>
    </w:p>
    <w:p w:rsidR="00C067E1" w:rsidRPr="00853B8F" w:rsidRDefault="00C067E1" w:rsidP="00C751E2">
      <w:pPr>
        <w:shd w:val="clear" w:color="auto" w:fill="FFFFFF" w:themeFill="background1"/>
        <w:spacing w:line="276" w:lineRule="auto"/>
        <w:ind w:left="54" w:firstLine="709"/>
        <w:jc w:val="both"/>
        <w:rPr>
          <w:color w:val="000000" w:themeColor="text1"/>
          <w:sz w:val="28"/>
          <w:szCs w:val="28"/>
        </w:rPr>
      </w:pPr>
      <w:r w:rsidRPr="00853B8F">
        <w:rPr>
          <w:color w:val="000000" w:themeColor="text1"/>
          <w:spacing w:val="-4"/>
          <w:sz w:val="28"/>
          <w:szCs w:val="28"/>
        </w:rPr>
        <w:t>Срок реализации муниципальной программы рассчитан на 20</w:t>
      </w:r>
      <w:r w:rsidR="00F47171" w:rsidRPr="00853B8F">
        <w:rPr>
          <w:color w:val="000000" w:themeColor="text1"/>
          <w:spacing w:val="-4"/>
          <w:sz w:val="28"/>
          <w:szCs w:val="28"/>
        </w:rPr>
        <w:t>20</w:t>
      </w:r>
      <w:r w:rsidRPr="00853B8F">
        <w:rPr>
          <w:color w:val="000000" w:themeColor="text1"/>
          <w:spacing w:val="-4"/>
          <w:sz w:val="28"/>
          <w:szCs w:val="28"/>
        </w:rPr>
        <w:t>-202</w:t>
      </w:r>
      <w:r w:rsidR="00F47171" w:rsidRPr="00853B8F">
        <w:rPr>
          <w:color w:val="000000" w:themeColor="text1"/>
          <w:spacing w:val="-4"/>
          <w:sz w:val="28"/>
          <w:szCs w:val="28"/>
        </w:rPr>
        <w:t>5</w:t>
      </w:r>
      <w:r w:rsidRPr="00853B8F">
        <w:rPr>
          <w:color w:val="000000" w:themeColor="text1"/>
          <w:spacing w:val="-4"/>
          <w:sz w:val="28"/>
          <w:szCs w:val="28"/>
        </w:rPr>
        <w:t xml:space="preserve"> годы. Разделения </w:t>
      </w:r>
      <w:r w:rsidRPr="00853B8F">
        <w:rPr>
          <w:color w:val="000000" w:themeColor="text1"/>
          <w:spacing w:val="-5"/>
          <w:sz w:val="28"/>
          <w:szCs w:val="28"/>
        </w:rPr>
        <w:t>реализации муниципальной программы на этапы не предусматривается.</w:t>
      </w:r>
    </w:p>
    <w:p w:rsidR="00C067E1" w:rsidRPr="006F2E56" w:rsidRDefault="00C067E1" w:rsidP="00C751E2">
      <w:pPr>
        <w:shd w:val="clear" w:color="auto" w:fill="FFFFFF" w:themeFill="background1"/>
        <w:jc w:val="both"/>
        <w:rPr>
          <w:sz w:val="28"/>
          <w:szCs w:val="28"/>
          <w:u w:val="single"/>
        </w:rPr>
      </w:pPr>
    </w:p>
    <w:p w:rsidR="00F47171" w:rsidRPr="006F2E56" w:rsidRDefault="005C422F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47171" w:rsidRPr="006F2E56">
        <w:rPr>
          <w:b/>
          <w:sz w:val="28"/>
          <w:szCs w:val="28"/>
        </w:rPr>
        <w:t>2. Обоснование выделения подпрограмм</w:t>
      </w:r>
    </w:p>
    <w:p w:rsidR="00B7702F" w:rsidRPr="006F2E56" w:rsidRDefault="00F47171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6F2E56">
        <w:rPr>
          <w:b/>
          <w:sz w:val="28"/>
          <w:szCs w:val="28"/>
        </w:rPr>
        <w:t xml:space="preserve"> и обобщенная характеристика основных мероприятий.</w:t>
      </w:r>
    </w:p>
    <w:p w:rsidR="00F47171" w:rsidRPr="006F2E56" w:rsidRDefault="00F47171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20ED5" w:rsidRPr="00E65189" w:rsidRDefault="00D20ED5" w:rsidP="00C751E2">
      <w:pPr>
        <w:shd w:val="clear" w:color="auto" w:fill="FFFFFF" w:themeFill="background1"/>
        <w:spacing w:line="276" w:lineRule="auto"/>
        <w:ind w:left="54" w:firstLine="709"/>
        <w:jc w:val="both"/>
        <w:rPr>
          <w:color w:val="000000" w:themeColor="text1"/>
          <w:spacing w:val="-4"/>
          <w:sz w:val="28"/>
          <w:szCs w:val="28"/>
        </w:rPr>
      </w:pPr>
      <w:r w:rsidRPr="00E65189">
        <w:rPr>
          <w:color w:val="000000" w:themeColor="text1"/>
          <w:sz w:val="28"/>
          <w:szCs w:val="28"/>
        </w:rPr>
        <w:lastRenderedPageBreak/>
        <w:t>Система основных мероприятий Программы определяет приоритетные направления совершенствования муниципального управления администрации Панинского муниципального района и предполагает реализацию мероприятий Программы по следующим подпрограммам</w:t>
      </w:r>
      <w:r w:rsidRPr="00E65189">
        <w:rPr>
          <w:color w:val="000000" w:themeColor="text1"/>
          <w:spacing w:val="-4"/>
          <w:sz w:val="28"/>
          <w:szCs w:val="28"/>
        </w:rPr>
        <w:t>:</w:t>
      </w:r>
    </w:p>
    <w:p w:rsidR="00DC4F8B" w:rsidRPr="00491874" w:rsidRDefault="00D20ED5" w:rsidP="00C751E2">
      <w:pPr>
        <w:shd w:val="clear" w:color="auto" w:fill="FFFFFF" w:themeFill="background1"/>
        <w:tabs>
          <w:tab w:val="left" w:pos="459"/>
        </w:tabs>
        <w:ind w:left="34"/>
        <w:jc w:val="both"/>
        <w:rPr>
          <w:color w:val="000000" w:themeColor="text1"/>
          <w:sz w:val="28"/>
          <w:szCs w:val="28"/>
        </w:rPr>
      </w:pPr>
      <w:r w:rsidRPr="00491874">
        <w:rPr>
          <w:color w:val="000000" w:themeColor="text1"/>
          <w:sz w:val="28"/>
          <w:szCs w:val="28"/>
          <w:u w:val="single"/>
        </w:rPr>
        <w:t xml:space="preserve">1. Подпрограмма: </w:t>
      </w:r>
      <w:r w:rsidR="00491874" w:rsidRPr="00491874">
        <w:rPr>
          <w:color w:val="000000" w:themeColor="text1"/>
          <w:sz w:val="28"/>
          <w:szCs w:val="28"/>
        </w:rPr>
        <w:t>Управление  муниципальными финансами</w:t>
      </w:r>
      <w:r w:rsidRPr="00491874">
        <w:rPr>
          <w:color w:val="000000" w:themeColor="text1"/>
          <w:sz w:val="28"/>
          <w:szCs w:val="28"/>
        </w:rPr>
        <w:t xml:space="preserve">. </w:t>
      </w:r>
    </w:p>
    <w:p w:rsidR="00991943" w:rsidRPr="00991943" w:rsidRDefault="00DC4F8B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Цель Подпрограммы:</w:t>
      </w:r>
      <w:r w:rsidR="00491874" w:rsidRPr="0099194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создание условий для  эффективного управления </w:t>
      </w:r>
      <w:r w:rsidR="00491874" w:rsidRPr="00991943">
        <w:rPr>
          <w:rFonts w:ascii="Times New Roman" w:hAnsi="Times New Roman" w:cs="Times New Roman"/>
          <w:color w:val="000000" w:themeColor="text1"/>
          <w:sz w:val="28"/>
          <w:szCs w:val="28"/>
        </w:rPr>
        <w:t>финансами Панинского муниципального района.</w:t>
      </w:r>
    </w:p>
    <w:p w:rsidR="004A0F26" w:rsidRDefault="00991943" w:rsidP="004A0F26">
      <w:pPr>
        <w:pStyle w:val="ConsPlusNormal"/>
        <w:shd w:val="clear" w:color="auto" w:fill="FFFFFF" w:themeFill="background1"/>
        <w:ind w:firstLine="567"/>
        <w:jc w:val="both"/>
      </w:pPr>
      <w:r w:rsidRPr="0099194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поставленной целью,  необходимо решить задачи:</w:t>
      </w:r>
    </w:p>
    <w:p w:rsidR="004A0F26" w:rsidRPr="004A0F26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овершенствование нормативного правового регулирования бюджетного процесса в Панинском муниципальном районе  и других правоотношений.</w:t>
      </w:r>
    </w:p>
    <w:p w:rsidR="004A0F26" w:rsidRPr="004A0F26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овершенствование процедур составления и организации исполнения муниципального бюджета, своевременное и качественное составление отчетности.</w:t>
      </w:r>
    </w:p>
    <w:p w:rsidR="004A0F26" w:rsidRPr="004A0F26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расходных обязательств Панинского муниципального района, обеспечение стабильного функционирования резервного фонда администрации Панинского муниципального района.</w:t>
      </w:r>
    </w:p>
    <w:p w:rsidR="004A0F26" w:rsidRPr="004A0F26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э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ффективное управление муниципальным долгом Панинского муниципального района.</w:t>
      </w:r>
    </w:p>
    <w:p w:rsidR="00991943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доступности информации о бюджетном процессе в Панинском муниципальном районе.</w:t>
      </w:r>
    </w:p>
    <w:p w:rsidR="00D20ED5" w:rsidRDefault="00D20ED5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включает в себя следующие основные мероприятия</w:t>
      </w:r>
      <w:r w:rsidR="00DC4F8B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1. 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2.  Управление муниципальным долгом Панинского муниципального района.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3. Нормативное правовое регулирование бюджетного процесса и других правоотношений.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4. Составление проекта муниципального бюджета на очередной финансовый год и плановый период.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5. Организация исполнения муниципального бюджета и формирование бюджетной отчетности.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6. Обеспечение доступности информации о бюджетном процессе в Панинском муниципальном районе.</w:t>
      </w:r>
    </w:p>
    <w:p w:rsidR="00DC4F8B" w:rsidRPr="001F039F" w:rsidRDefault="00DC4F8B" w:rsidP="00C751E2">
      <w:pPr>
        <w:pStyle w:val="1"/>
        <w:shd w:val="clear" w:color="auto" w:fill="FFFFFF" w:themeFill="background1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  <w:r w:rsidRPr="001F039F">
        <w:rPr>
          <w:b w:val="0"/>
          <w:color w:val="000000" w:themeColor="text1"/>
          <w:sz w:val="28"/>
          <w:szCs w:val="28"/>
          <w:u w:val="single"/>
        </w:rPr>
        <w:t xml:space="preserve">2. </w:t>
      </w:r>
      <w:r w:rsidR="00D20ED5" w:rsidRPr="001F039F">
        <w:rPr>
          <w:b w:val="0"/>
          <w:color w:val="000000" w:themeColor="text1"/>
          <w:sz w:val="28"/>
          <w:szCs w:val="28"/>
          <w:u w:val="single"/>
        </w:rPr>
        <w:t>Подпрограмма</w:t>
      </w:r>
      <w:proofErr w:type="gramStart"/>
      <w:r w:rsidRPr="001F039F">
        <w:rPr>
          <w:b w:val="0"/>
          <w:color w:val="000000" w:themeColor="text1"/>
          <w:sz w:val="28"/>
          <w:szCs w:val="28"/>
        </w:rPr>
        <w:t>:</w:t>
      </w:r>
      <w:r w:rsidR="001F039F" w:rsidRPr="001F039F">
        <w:rPr>
          <w:b w:val="0"/>
          <w:color w:val="000000" w:themeColor="text1"/>
          <w:sz w:val="28"/>
          <w:szCs w:val="28"/>
        </w:rPr>
        <w:t>С</w:t>
      </w:r>
      <w:proofErr w:type="gramEnd"/>
      <w:r w:rsidR="001F039F" w:rsidRPr="001F039F">
        <w:rPr>
          <w:b w:val="0"/>
          <w:color w:val="000000" w:themeColor="text1"/>
          <w:sz w:val="28"/>
          <w:szCs w:val="28"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образований.</w:t>
      </w:r>
    </w:p>
    <w:p w:rsidR="003F13A6" w:rsidRDefault="00DC4F8B" w:rsidP="00C751E2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1F039F">
        <w:rPr>
          <w:color w:val="000000" w:themeColor="text1"/>
          <w:sz w:val="28"/>
          <w:szCs w:val="28"/>
        </w:rPr>
        <w:t>Цели Подпрограммы</w:t>
      </w:r>
      <w:r w:rsidRPr="001F039F">
        <w:rPr>
          <w:b/>
          <w:color w:val="000000" w:themeColor="text1"/>
          <w:sz w:val="28"/>
          <w:szCs w:val="28"/>
        </w:rPr>
        <w:t>:</w:t>
      </w:r>
      <w:r w:rsidR="001F039F" w:rsidRPr="001F039F">
        <w:rPr>
          <w:color w:val="000000" w:themeColor="text1"/>
          <w:sz w:val="28"/>
          <w:szCs w:val="28"/>
        </w:rPr>
        <w:t>Создание условий для устойчивого исполнения  расходных полномочий органов местного самоуправления и повышения качества управления финансами.</w:t>
      </w:r>
    </w:p>
    <w:p w:rsidR="00DD7FB5" w:rsidRDefault="00991943" w:rsidP="00DD7FB5">
      <w:pPr>
        <w:shd w:val="clear" w:color="auto" w:fill="FFFFFF" w:themeFill="background1"/>
        <w:ind w:firstLine="567"/>
        <w:jc w:val="both"/>
        <w:rPr>
          <w:color w:val="FF0000"/>
          <w:sz w:val="28"/>
          <w:szCs w:val="28"/>
        </w:rPr>
      </w:pPr>
      <w:r w:rsidRPr="00991943">
        <w:rPr>
          <w:color w:val="000000" w:themeColor="text1"/>
          <w:sz w:val="28"/>
          <w:szCs w:val="28"/>
        </w:rPr>
        <w:t>В соответствии с поставленной целью,  необходимо решить задачи:</w:t>
      </w:r>
    </w:p>
    <w:p w:rsidR="00DD7FB5" w:rsidRPr="00DD7FB5" w:rsidRDefault="00DD7FB5" w:rsidP="00DD7FB5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Pr="00DD7FB5">
        <w:rPr>
          <w:color w:val="000000" w:themeColor="text1"/>
          <w:sz w:val="28"/>
          <w:szCs w:val="28"/>
        </w:rPr>
        <w:t>овершенствование системы распределения межбюджетных трансфертов муниципальным образованиям Панинского муниципального района.</w:t>
      </w:r>
    </w:p>
    <w:p w:rsidR="00DD7FB5" w:rsidRPr="00DD7FB5" w:rsidRDefault="00DD7FB5" w:rsidP="00DD7FB5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Pr="00DD7FB5">
        <w:rPr>
          <w:color w:val="000000" w:themeColor="text1"/>
          <w:sz w:val="28"/>
          <w:szCs w:val="28"/>
        </w:rPr>
        <w:t>окращение дифференциации муниципальных образований Панинского муниципального района  в уровне их бюджетной обеспеченности.</w:t>
      </w:r>
    </w:p>
    <w:p w:rsidR="00991943" w:rsidRPr="00DD7FB5" w:rsidRDefault="00DD7FB5" w:rsidP="00DD7FB5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п</w:t>
      </w:r>
      <w:r w:rsidRPr="00DD7FB5">
        <w:rPr>
          <w:color w:val="000000" w:themeColor="text1"/>
          <w:sz w:val="28"/>
          <w:szCs w:val="28"/>
        </w:rPr>
        <w:t>овышение эффективности управления муниципальными финансами.</w:t>
      </w:r>
    </w:p>
    <w:p w:rsidR="00DC4F8B" w:rsidRPr="002B78EB" w:rsidRDefault="00DC4F8B" w:rsidP="00C751E2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 w:rsidRPr="002B78EB">
        <w:rPr>
          <w:color w:val="000000" w:themeColor="text1"/>
          <w:sz w:val="28"/>
          <w:szCs w:val="28"/>
        </w:rPr>
        <w:t>Подпрограмма включает в себя следующие основные мероприятия: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1. Выравнивание бюджетной обеспеченности муниципальных образований.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2. Поддержка мер по обеспечению сбалансированности местных бюджетов.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3. Распределение прочих межбюджетных трансфертов.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4. Софинансирование приоритетных социально значимых расходов местных бюджетов.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5. Содействие повышению качества управления муниципальными финансами.</w:t>
      </w:r>
    </w:p>
    <w:p w:rsidR="001F039F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6. Совершенствование системы распределения межбюджетных трансфертов муниципальным образованиям Панинского муниципального района.</w:t>
      </w:r>
    </w:p>
    <w:p w:rsidR="00D20ED5" w:rsidRPr="00122F31" w:rsidRDefault="00CD36C9" w:rsidP="00C751E2">
      <w:pPr>
        <w:shd w:val="clear" w:color="auto" w:fill="FFFFFF" w:themeFill="background1"/>
        <w:tabs>
          <w:tab w:val="left" w:pos="459"/>
        </w:tabs>
        <w:ind w:left="34"/>
        <w:rPr>
          <w:color w:val="000000" w:themeColor="text1"/>
          <w:sz w:val="28"/>
          <w:szCs w:val="28"/>
        </w:rPr>
      </w:pPr>
      <w:r w:rsidRPr="00122F31">
        <w:rPr>
          <w:color w:val="000000" w:themeColor="text1"/>
          <w:sz w:val="28"/>
          <w:szCs w:val="28"/>
          <w:u w:val="single"/>
        </w:rPr>
        <w:t xml:space="preserve">3. </w:t>
      </w:r>
      <w:r w:rsidR="00D20ED5" w:rsidRPr="00122F31">
        <w:rPr>
          <w:color w:val="000000" w:themeColor="text1"/>
          <w:sz w:val="28"/>
          <w:szCs w:val="28"/>
          <w:u w:val="single"/>
        </w:rPr>
        <w:t>Подпрограмма</w:t>
      </w:r>
      <w:r w:rsidRPr="00122F31">
        <w:rPr>
          <w:color w:val="000000" w:themeColor="text1"/>
          <w:sz w:val="28"/>
          <w:szCs w:val="28"/>
        </w:rPr>
        <w:t xml:space="preserve">: </w:t>
      </w:r>
      <w:r w:rsidR="00122F31" w:rsidRPr="00122F31">
        <w:rPr>
          <w:color w:val="000000" w:themeColor="text1"/>
          <w:sz w:val="28"/>
          <w:szCs w:val="28"/>
        </w:rPr>
        <w:t>Финансовое обеспечение муниципальных образований Панинского муниципального района для исполнения переданных полномочий.</w:t>
      </w:r>
    </w:p>
    <w:p w:rsidR="00CD36C9" w:rsidRPr="00991943" w:rsidRDefault="00CD36C9" w:rsidP="00C751E2">
      <w:pPr>
        <w:shd w:val="clear" w:color="auto" w:fill="FFFFFF" w:themeFill="background1"/>
        <w:tabs>
          <w:tab w:val="left" w:pos="1230"/>
        </w:tabs>
        <w:ind w:firstLine="567"/>
        <w:jc w:val="both"/>
        <w:rPr>
          <w:color w:val="000000" w:themeColor="text1"/>
          <w:sz w:val="28"/>
          <w:szCs w:val="28"/>
        </w:rPr>
      </w:pPr>
      <w:r w:rsidRPr="00991943">
        <w:rPr>
          <w:color w:val="000000" w:themeColor="text1"/>
          <w:sz w:val="28"/>
          <w:szCs w:val="28"/>
        </w:rPr>
        <w:t xml:space="preserve">Цели Подпрограммы: </w:t>
      </w:r>
      <w:r w:rsidR="00991943" w:rsidRPr="00991943">
        <w:rPr>
          <w:color w:val="000000" w:themeColor="text1"/>
          <w:sz w:val="28"/>
          <w:szCs w:val="28"/>
        </w:rPr>
        <w:t>создание условий для эффективного исполнения органами местного самоуправления переданных муниципальных полномочий.</w:t>
      </w:r>
    </w:p>
    <w:p w:rsidR="00CD36C9" w:rsidRPr="006F2E56" w:rsidRDefault="00CD36C9" w:rsidP="00C751E2">
      <w:pPr>
        <w:shd w:val="clear" w:color="auto" w:fill="FFFFFF" w:themeFill="background1"/>
        <w:spacing w:line="276" w:lineRule="auto"/>
        <w:ind w:firstLine="567"/>
        <w:jc w:val="both"/>
        <w:textAlignment w:val="baseline"/>
        <w:rPr>
          <w:color w:val="FF0000"/>
          <w:spacing w:val="-8"/>
          <w:sz w:val="28"/>
          <w:szCs w:val="28"/>
        </w:rPr>
      </w:pPr>
      <w:r w:rsidRPr="00991943">
        <w:rPr>
          <w:color w:val="000000" w:themeColor="text1"/>
          <w:sz w:val="28"/>
          <w:szCs w:val="28"/>
        </w:rPr>
        <w:t>В соответствии с поставленной целью,  необходимо решить задачи:</w:t>
      </w:r>
      <w:r w:rsidR="00991943" w:rsidRPr="00A20826">
        <w:rPr>
          <w:spacing w:val="-5"/>
          <w:sz w:val="28"/>
          <w:szCs w:val="28"/>
          <w:lang w:eastAsia="en-US"/>
        </w:rPr>
        <w:t>Финансовое обеспечение муниципальных полномочий, переданных органам местного самоуправления Панинского муниципального района.</w:t>
      </w:r>
    </w:p>
    <w:p w:rsidR="00CD36C9" w:rsidRPr="00460913" w:rsidRDefault="00CD36C9" w:rsidP="00460913">
      <w:pPr>
        <w:shd w:val="clear" w:color="auto" w:fill="FFFFFF" w:themeFill="background1"/>
        <w:tabs>
          <w:tab w:val="left" w:pos="1230"/>
        </w:tabs>
        <w:ind w:firstLine="567"/>
        <w:jc w:val="both"/>
        <w:rPr>
          <w:color w:val="000000" w:themeColor="text1"/>
          <w:sz w:val="28"/>
          <w:szCs w:val="28"/>
        </w:rPr>
      </w:pPr>
      <w:r w:rsidRPr="00460913">
        <w:rPr>
          <w:color w:val="000000" w:themeColor="text1"/>
          <w:sz w:val="28"/>
          <w:szCs w:val="28"/>
        </w:rPr>
        <w:t>Подпрограмма включает в себя следующие основные мероприятия</w:t>
      </w:r>
      <w:r w:rsidR="00396D02" w:rsidRPr="00460913">
        <w:rPr>
          <w:color w:val="000000" w:themeColor="text1"/>
          <w:sz w:val="28"/>
          <w:szCs w:val="28"/>
        </w:rPr>
        <w:t>:</w:t>
      </w:r>
    </w:p>
    <w:p w:rsidR="00460913" w:rsidRPr="00460913" w:rsidRDefault="00460913" w:rsidP="00460913">
      <w:pPr>
        <w:shd w:val="clear" w:color="auto" w:fill="FFFFFF" w:themeFill="background1"/>
        <w:tabs>
          <w:tab w:val="left" w:pos="459"/>
        </w:tabs>
        <w:ind w:left="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460913">
        <w:rPr>
          <w:color w:val="000000" w:themeColor="text1"/>
          <w:sz w:val="28"/>
          <w:szCs w:val="28"/>
        </w:rPr>
        <w:t>сновное мероприятие 1. 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прав.</w:t>
      </w:r>
    </w:p>
    <w:p w:rsidR="00460913" w:rsidRPr="00460913" w:rsidRDefault="00460913" w:rsidP="00460913">
      <w:pPr>
        <w:shd w:val="clear" w:color="auto" w:fill="FFFFFF" w:themeFill="background1"/>
        <w:tabs>
          <w:tab w:val="left" w:pos="459"/>
        </w:tabs>
        <w:ind w:left="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460913">
        <w:rPr>
          <w:color w:val="000000" w:themeColor="text1"/>
          <w:sz w:val="28"/>
          <w:szCs w:val="28"/>
        </w:rPr>
        <w:t>сновное мероприятие 2.  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области.</w:t>
      </w:r>
    </w:p>
    <w:p w:rsidR="00460913" w:rsidRPr="00460913" w:rsidRDefault="00460913" w:rsidP="00460913">
      <w:pPr>
        <w:shd w:val="clear" w:color="auto" w:fill="FFFFFF" w:themeFill="background1"/>
        <w:tabs>
          <w:tab w:val="left" w:pos="459"/>
        </w:tabs>
        <w:ind w:left="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460913">
        <w:rPr>
          <w:color w:val="000000" w:themeColor="text1"/>
          <w:sz w:val="28"/>
          <w:szCs w:val="28"/>
        </w:rPr>
        <w:t>сновное мероприятие 3 Предоставление  бюджету Панинского муниципального района субвенций на создание и организацию деятельности административных комиссий.</w:t>
      </w:r>
    </w:p>
    <w:p w:rsidR="0057180F" w:rsidRPr="0057180F" w:rsidRDefault="00396D02" w:rsidP="00C751E2">
      <w:pPr>
        <w:shd w:val="clear" w:color="auto" w:fill="FFFFFF" w:themeFill="background1"/>
        <w:tabs>
          <w:tab w:val="left" w:pos="459"/>
        </w:tabs>
        <w:ind w:left="34"/>
        <w:rPr>
          <w:color w:val="000000" w:themeColor="text1"/>
          <w:sz w:val="28"/>
          <w:szCs w:val="28"/>
        </w:rPr>
      </w:pPr>
      <w:r w:rsidRPr="0057180F">
        <w:rPr>
          <w:color w:val="000000" w:themeColor="text1"/>
          <w:sz w:val="28"/>
          <w:szCs w:val="28"/>
          <w:u w:val="single"/>
        </w:rPr>
        <w:t xml:space="preserve">4. </w:t>
      </w:r>
      <w:r w:rsidR="00D20ED5" w:rsidRPr="0057180F">
        <w:rPr>
          <w:color w:val="000000" w:themeColor="text1"/>
          <w:sz w:val="28"/>
          <w:szCs w:val="28"/>
          <w:u w:val="single"/>
        </w:rPr>
        <w:t>Подпрограмма</w:t>
      </w:r>
      <w:r w:rsidRPr="0057180F">
        <w:rPr>
          <w:color w:val="000000" w:themeColor="text1"/>
          <w:sz w:val="28"/>
          <w:szCs w:val="28"/>
          <w:u w:val="single"/>
        </w:rPr>
        <w:t>:</w:t>
      </w:r>
      <w:r w:rsidR="0057180F" w:rsidRPr="0057180F">
        <w:rPr>
          <w:color w:val="000000" w:themeColor="text1"/>
          <w:spacing w:val="-10"/>
          <w:sz w:val="28"/>
          <w:szCs w:val="28"/>
        </w:rPr>
        <w:t>Обеспечение реализации муниципальной программы</w:t>
      </w:r>
      <w:r w:rsidRPr="0057180F">
        <w:rPr>
          <w:color w:val="000000" w:themeColor="text1"/>
          <w:sz w:val="28"/>
          <w:szCs w:val="28"/>
        </w:rPr>
        <w:t>.</w:t>
      </w:r>
    </w:p>
    <w:p w:rsidR="00D20ED5" w:rsidRPr="0057180F" w:rsidRDefault="00095205" w:rsidP="0057180F">
      <w:pPr>
        <w:shd w:val="clear" w:color="auto" w:fill="FFFFFF" w:themeFill="background1"/>
        <w:tabs>
          <w:tab w:val="left" w:pos="459"/>
        </w:tabs>
        <w:ind w:left="34" w:firstLine="533"/>
        <w:jc w:val="both"/>
        <w:rPr>
          <w:color w:val="000000" w:themeColor="text1"/>
          <w:sz w:val="28"/>
          <w:szCs w:val="28"/>
        </w:rPr>
      </w:pPr>
      <w:r w:rsidRPr="0057180F">
        <w:rPr>
          <w:color w:val="000000" w:themeColor="text1"/>
          <w:sz w:val="28"/>
          <w:szCs w:val="28"/>
        </w:rPr>
        <w:t>Цель подпрограммы:</w:t>
      </w:r>
      <w:r w:rsidR="0057180F" w:rsidRPr="0057180F">
        <w:rPr>
          <w:color w:val="000000" w:themeColor="text1"/>
          <w:sz w:val="28"/>
          <w:szCs w:val="28"/>
        </w:rPr>
        <w:t>обеспечение реализации  муниципальной программы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</w:r>
      <w:r w:rsidRPr="0057180F">
        <w:rPr>
          <w:color w:val="000000" w:themeColor="text1"/>
          <w:sz w:val="28"/>
          <w:szCs w:val="28"/>
        </w:rPr>
        <w:t>.</w:t>
      </w:r>
    </w:p>
    <w:p w:rsidR="00396D02" w:rsidRPr="00C5551A" w:rsidRDefault="00396D02" w:rsidP="00C751E2">
      <w:pPr>
        <w:shd w:val="clear" w:color="auto" w:fill="FFFFFF" w:themeFill="background1"/>
        <w:tabs>
          <w:tab w:val="left" w:pos="1230"/>
        </w:tabs>
        <w:ind w:firstLine="567"/>
        <w:jc w:val="both"/>
        <w:rPr>
          <w:color w:val="000000" w:themeColor="text1"/>
          <w:sz w:val="28"/>
          <w:szCs w:val="28"/>
        </w:rPr>
      </w:pPr>
      <w:r w:rsidRPr="00C5551A">
        <w:rPr>
          <w:color w:val="000000" w:themeColor="text1"/>
          <w:sz w:val="28"/>
          <w:szCs w:val="28"/>
        </w:rPr>
        <w:t>Подпрограмма включает в себя следующие основные мероприятия:</w:t>
      </w:r>
    </w:p>
    <w:p w:rsidR="00C5551A" w:rsidRDefault="00C5551A" w:rsidP="0057180F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  <w:r w:rsidRPr="00C5551A">
        <w:rPr>
          <w:color w:val="000000" w:themeColor="text1"/>
          <w:sz w:val="28"/>
          <w:szCs w:val="28"/>
        </w:rPr>
        <w:t>- основное мероприятие 1. 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</w:r>
    </w:p>
    <w:p w:rsidR="009B3C3D" w:rsidRDefault="008E1A56" w:rsidP="0057180F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  <w:r w:rsidRPr="00C5551A">
        <w:rPr>
          <w:color w:val="000000" w:themeColor="text1"/>
          <w:sz w:val="28"/>
          <w:szCs w:val="28"/>
        </w:rPr>
        <w:lastRenderedPageBreak/>
        <w:t>Основные</w:t>
      </w:r>
      <w:r w:rsidR="005E40B1" w:rsidRPr="00C5551A">
        <w:rPr>
          <w:color w:val="000000" w:themeColor="text1"/>
          <w:sz w:val="28"/>
          <w:szCs w:val="28"/>
        </w:rPr>
        <w:t xml:space="preserve"> мероприятия направлены на реализацию поставленных задач и подразделяются на мероприятия способствующих созданию благоприятных условий для повышения эффективности деятельности администрации </w:t>
      </w:r>
      <w:r w:rsidRPr="00C5551A">
        <w:rPr>
          <w:color w:val="000000" w:themeColor="text1"/>
          <w:sz w:val="28"/>
          <w:szCs w:val="28"/>
        </w:rPr>
        <w:t>Панинского</w:t>
      </w:r>
      <w:r w:rsidR="005E40B1" w:rsidRPr="00C5551A">
        <w:rPr>
          <w:color w:val="000000" w:themeColor="text1"/>
          <w:sz w:val="28"/>
          <w:szCs w:val="28"/>
        </w:rPr>
        <w:t xml:space="preserve"> муниципального района.</w:t>
      </w:r>
    </w:p>
    <w:p w:rsidR="00853B8F" w:rsidRPr="00C5551A" w:rsidRDefault="00853B8F" w:rsidP="0057180F">
      <w:pPr>
        <w:shd w:val="clear" w:color="auto" w:fill="FFFFFF" w:themeFill="background1"/>
        <w:ind w:firstLine="720"/>
        <w:jc w:val="both"/>
        <w:rPr>
          <w:b/>
          <w:color w:val="000000" w:themeColor="text1"/>
          <w:sz w:val="28"/>
          <w:szCs w:val="28"/>
        </w:rPr>
      </w:pPr>
    </w:p>
    <w:p w:rsidR="009B3C3D" w:rsidRPr="006F2E56" w:rsidRDefault="005C422F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9B3C3D" w:rsidRPr="006F2E56">
        <w:rPr>
          <w:b/>
          <w:sz w:val="28"/>
          <w:szCs w:val="28"/>
        </w:rPr>
        <w:t>3. Ресурсное обеспечение муниципальной программы</w:t>
      </w:r>
    </w:p>
    <w:p w:rsidR="009B3C3D" w:rsidRPr="006F2E56" w:rsidRDefault="009B3C3D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B3C3D" w:rsidRPr="006F2E56" w:rsidRDefault="009B3C3D" w:rsidP="00C751E2">
      <w:pPr>
        <w:shd w:val="clear" w:color="auto" w:fill="FFFFFF" w:themeFill="background1"/>
        <w:ind w:left="54" w:firstLine="709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Финансовой основой реализации программы являются средства районного бюджета Панинского муниципального района, в соответствии с решением Совета народных депутатов муниципального района на очередной финансовый год и плановый период. Объем финансирования за счет областного бюджета подлежит корректировке в соответствии с законом Воронежской области об областном бюджете на очередной финансовый год, за счет местного  бюджета подлежит корректировке в соответствии с решением представительного органа муниципального образования.</w:t>
      </w:r>
    </w:p>
    <w:p w:rsidR="009B3C3D" w:rsidRPr="006F2E56" w:rsidRDefault="009B3C3D" w:rsidP="00C751E2">
      <w:pPr>
        <w:shd w:val="clear" w:color="auto" w:fill="FFFFFF" w:themeFill="background1"/>
        <w:ind w:left="54" w:right="57" w:firstLine="709"/>
        <w:jc w:val="both"/>
        <w:rPr>
          <w:sz w:val="28"/>
          <w:szCs w:val="28"/>
        </w:rPr>
      </w:pPr>
      <w:r w:rsidRPr="006F2E56">
        <w:rPr>
          <w:sz w:val="28"/>
          <w:szCs w:val="28"/>
        </w:rPr>
        <w:t xml:space="preserve">Финансовое обеспечение и  прогнозная оценка  расходов  федерального, областного и  местных бюджетов,  бюджетов  внебюджетных фондов   на реализацию  муниципальной  Программы представлены в Приложении №  </w:t>
      </w:r>
      <w:r w:rsidR="00095205" w:rsidRPr="006F2E56">
        <w:rPr>
          <w:sz w:val="28"/>
          <w:szCs w:val="28"/>
        </w:rPr>
        <w:t>1</w:t>
      </w:r>
    </w:p>
    <w:p w:rsidR="00095205" w:rsidRPr="006F2E56" w:rsidRDefault="00095205" w:rsidP="00C751E2">
      <w:pPr>
        <w:shd w:val="clear" w:color="auto" w:fill="FFFFFF" w:themeFill="background1"/>
        <w:ind w:left="54" w:right="57" w:firstLine="709"/>
        <w:jc w:val="both"/>
        <w:rPr>
          <w:sz w:val="28"/>
          <w:szCs w:val="28"/>
        </w:rPr>
      </w:pPr>
      <w:r w:rsidRPr="006F2E56">
        <w:rPr>
          <w:sz w:val="28"/>
          <w:szCs w:val="28"/>
        </w:rPr>
        <w:t xml:space="preserve">Сведения о расходах бюджета района на реализацию программы с разбивкой по основным мероприятиям и годам реализации представлены в Приложении № 2 к муниципальной  Программе. </w:t>
      </w:r>
    </w:p>
    <w:p w:rsidR="00095205" w:rsidRPr="006F2E56" w:rsidRDefault="00095205" w:rsidP="00C751E2">
      <w:pPr>
        <w:shd w:val="clear" w:color="auto" w:fill="FFFFFF" w:themeFill="background1"/>
        <w:ind w:left="54" w:right="57" w:firstLine="709"/>
        <w:jc w:val="both"/>
        <w:rPr>
          <w:sz w:val="28"/>
          <w:szCs w:val="28"/>
        </w:rPr>
      </w:pPr>
    </w:p>
    <w:p w:rsidR="009B3C3D" w:rsidRDefault="005C422F" w:rsidP="00C751E2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9B3C3D" w:rsidRPr="006F2E56">
        <w:rPr>
          <w:b/>
          <w:sz w:val="28"/>
          <w:szCs w:val="28"/>
        </w:rPr>
        <w:t>4.</w:t>
      </w:r>
      <w:r w:rsidR="009B3C3D" w:rsidRPr="006F2E56">
        <w:rPr>
          <w:b/>
          <w:bCs/>
          <w:sz w:val="28"/>
          <w:szCs w:val="28"/>
        </w:rPr>
        <w:t xml:space="preserve"> А</w:t>
      </w:r>
      <w:r w:rsidR="009B3C3D" w:rsidRPr="006F2E56">
        <w:rPr>
          <w:b/>
          <w:sz w:val="28"/>
          <w:szCs w:val="28"/>
        </w:rPr>
        <w:t>нализ рисков реализации муниципальной программы и описание мер управления рисками реализации муниципальной программы</w:t>
      </w:r>
    </w:p>
    <w:p w:rsidR="006F2E56" w:rsidRPr="006F2E56" w:rsidRDefault="006F2E56" w:rsidP="00C751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В рамках реализации подпрограмм Программы могут быть выделены следующие риски ее реализации.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tabs>
          <w:tab w:val="left" w:pos="2535"/>
        </w:tabs>
        <w:ind w:firstLine="76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E56">
        <w:rPr>
          <w:rFonts w:ascii="Times New Roman" w:hAnsi="Times New Roman" w:cs="Times New Roman"/>
          <w:sz w:val="28"/>
          <w:szCs w:val="28"/>
          <w:u w:val="single"/>
        </w:rPr>
        <w:t>Правовые риски.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Для минимизации воздействия данной группы рисков планируется: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проводить мониторинг планируемых изменений в федеральном законодательстве.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E56">
        <w:rPr>
          <w:rFonts w:ascii="Times New Roman" w:hAnsi="Times New Roman" w:cs="Times New Roman"/>
          <w:sz w:val="28"/>
          <w:szCs w:val="28"/>
          <w:u w:val="single"/>
        </w:rPr>
        <w:t>Финансовые риски.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 xml:space="preserve">Финансовые риски связаны с возникновением бюджетного дефицита, что </w:t>
      </w:r>
      <w:r w:rsidRPr="006F2E56">
        <w:rPr>
          <w:rFonts w:ascii="Times New Roman" w:hAnsi="Times New Roman" w:cs="Times New Roman"/>
          <w:sz w:val="28"/>
          <w:szCs w:val="28"/>
        </w:rPr>
        <w:lastRenderedPageBreak/>
        <w:t>может повлечь к недофинансированию, сокращению или прекращению Программных мероприятий.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выступают: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подпрограмм, в зависимости от достигнутых результатов;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расходов.</w:t>
      </w:r>
    </w:p>
    <w:p w:rsidR="009B3C3D" w:rsidRPr="006F2E56" w:rsidRDefault="009B3C3D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E40B1" w:rsidRPr="006F2E56" w:rsidRDefault="005C422F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5E40B1" w:rsidRPr="006F2E56">
        <w:rPr>
          <w:b/>
          <w:sz w:val="28"/>
          <w:szCs w:val="28"/>
        </w:rPr>
        <w:t>5. Оценка эффективности реализации муниципальной программы</w:t>
      </w:r>
    </w:p>
    <w:p w:rsidR="005E40B1" w:rsidRPr="006F2E56" w:rsidRDefault="005E40B1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sz w:val="28"/>
          <w:szCs w:val="28"/>
        </w:rPr>
        <w:t xml:space="preserve">Оценка эффективности реализации программы проводится </w:t>
      </w:r>
      <w:r w:rsidR="00AA08C9" w:rsidRPr="006F2E56">
        <w:rPr>
          <w:sz w:val="28"/>
          <w:szCs w:val="28"/>
        </w:rPr>
        <w:t>согласно нормативному  правовому акту администрации</w:t>
      </w:r>
      <w:r w:rsidR="00730D7F" w:rsidRPr="006F2E56">
        <w:rPr>
          <w:sz w:val="28"/>
          <w:szCs w:val="28"/>
        </w:rPr>
        <w:t xml:space="preserve"> Панинского муниципального района Воронежской области</w:t>
      </w:r>
      <w:r w:rsidR="00AA08C9" w:rsidRPr="006F2E56">
        <w:rPr>
          <w:sz w:val="28"/>
          <w:szCs w:val="28"/>
        </w:rPr>
        <w:t>, регламентирующему оценку</w:t>
      </w:r>
      <w:r w:rsidR="00730D7F" w:rsidRPr="006F2E56">
        <w:rPr>
          <w:sz w:val="28"/>
          <w:szCs w:val="28"/>
        </w:rPr>
        <w:t xml:space="preserve"> эффективности реализации муниципальной программы</w:t>
      </w:r>
      <w:r w:rsidR="00AA08C9" w:rsidRPr="006F2E56">
        <w:rPr>
          <w:sz w:val="28"/>
          <w:szCs w:val="28"/>
        </w:rPr>
        <w:t xml:space="preserve">, </w:t>
      </w:r>
      <w:r w:rsidRPr="006F2E56">
        <w:rPr>
          <w:sz w:val="28"/>
          <w:szCs w:val="28"/>
        </w:rPr>
        <w:t>на основе: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1. Оценки степени достижения целей и решения задач муниципальной  программы в целом путем сопоставления фактически достигнутых значений</w:t>
      </w:r>
      <w:r w:rsidR="00AA08C9" w:rsidRPr="006F2E56">
        <w:rPr>
          <w:sz w:val="28"/>
          <w:szCs w:val="28"/>
        </w:rPr>
        <w:t xml:space="preserve"> показателей(</w:t>
      </w:r>
      <w:r w:rsidRPr="006F2E56">
        <w:rPr>
          <w:sz w:val="28"/>
          <w:szCs w:val="28"/>
        </w:rPr>
        <w:t>индикаторов</w:t>
      </w:r>
      <w:r w:rsidR="00AA08C9" w:rsidRPr="006F2E56">
        <w:rPr>
          <w:sz w:val="28"/>
          <w:szCs w:val="28"/>
        </w:rPr>
        <w:t>)</w:t>
      </w:r>
      <w:r w:rsidRPr="006F2E56">
        <w:rPr>
          <w:sz w:val="28"/>
          <w:szCs w:val="28"/>
        </w:rPr>
        <w:t xml:space="preserve"> муниципальной программы и их плановых значений, приведенных в Приложении № 1 к муниципальной  программе, по формуле: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>
            <wp:extent cx="1371600" cy="257175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>,  где: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уровень  достижения целевых показателей (индикаторов);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фактическое значение целевого показателя (индикатора) муниципальной подпрограммы;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proofErr w:type="spellStart"/>
      <w:r w:rsidRPr="006F2E56">
        <w:rPr>
          <w:sz w:val="28"/>
          <w:szCs w:val="28"/>
        </w:rPr>
        <w:t>З</w:t>
      </w:r>
      <w:r w:rsidRPr="006F2E56">
        <w:rPr>
          <w:sz w:val="28"/>
          <w:szCs w:val="28"/>
          <w:vertAlign w:val="subscript"/>
        </w:rPr>
        <w:t>п</w:t>
      </w:r>
      <w:proofErr w:type="spellEnd"/>
      <w:r w:rsidRPr="006F2E56">
        <w:rPr>
          <w:sz w:val="28"/>
          <w:szCs w:val="28"/>
        </w:rPr>
        <w:t xml:space="preserve">– </w:t>
      </w:r>
      <w:proofErr w:type="gramStart"/>
      <w:r w:rsidRPr="006F2E56">
        <w:rPr>
          <w:sz w:val="28"/>
          <w:szCs w:val="28"/>
        </w:rPr>
        <w:t>пл</w:t>
      </w:r>
      <w:proofErr w:type="gramEnd"/>
      <w:r w:rsidRPr="006F2E56">
        <w:rPr>
          <w:sz w:val="28"/>
          <w:szCs w:val="28"/>
        </w:rPr>
        <w:t>ановое значение целевого показателя (индикатора) муниципальной  программы (для  целевых показателей (индикаторов) , желаемой тенденцией развития которых является рост значений) или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t xml:space="preserve">   По формуле </w:t>
      </w:r>
      <w:r w:rsidRPr="006F2E56">
        <w:rPr>
          <w:noProof/>
          <w:position w:val="-14"/>
          <w:sz w:val="28"/>
          <w:szCs w:val="28"/>
        </w:rPr>
        <w:drawing>
          <wp:inline distT="0" distB="0" distL="0" distR="0">
            <wp:extent cx="1371600" cy="25717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(для целевых показателей (индикаторов), желаемой тенденцией развития которых является снижение значений).</w:t>
      </w:r>
    </w:p>
    <w:p w:rsidR="005E40B1" w:rsidRPr="006F2E56" w:rsidRDefault="005E40B1" w:rsidP="00C751E2">
      <w:pPr>
        <w:pStyle w:val="a7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line="240" w:lineRule="auto"/>
        <w:ind w:left="0" w:firstLine="763"/>
        <w:rPr>
          <w:szCs w:val="28"/>
        </w:rPr>
      </w:pPr>
      <w:r w:rsidRPr="006F2E56">
        <w:rPr>
          <w:szCs w:val="28"/>
        </w:rPr>
        <w:t>2. Степени соответствия запланированному уровню затрат и эффективности использования средств  районного бюджета    путем сопоставления фактических и плановых объемов финансирования муниципальной программы в целом и её подпрограмм, представленных в Приложениях № 2, № 3 к муниципальной  программе, из всех источников ресурсного обеспечения в целом, по формуле: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center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>
            <wp:extent cx="1476375" cy="257175"/>
            <wp:effectExtent l="1905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>,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где: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>
            <wp:extent cx="219075" cy="257175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уровень финансирования реализации основных мероприятий муниципальной  подпрограммы;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>
            <wp:extent cx="257175" cy="257175"/>
            <wp:effectExtent l="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 программы;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sz w:val="28"/>
          <w:szCs w:val="28"/>
        </w:rPr>
        <w:lastRenderedPageBreak/>
        <w:drawing>
          <wp:inline distT="0" distB="0" distL="0" distR="0">
            <wp:extent cx="219075" cy="247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плановый объем финансовых ресурсов на реализацию муниципальной программы на соответствующий отчетный период.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Муниципальная  программа считается реализуемой с высоким уровнем эффективности, если: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 муниципальной программы в разрезе основных мероприятий (</w:t>
      </w:r>
      <w:proofErr w:type="spellStart"/>
      <w:r w:rsidRPr="006F2E56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6F2E56">
        <w:rPr>
          <w:rFonts w:ascii="Times New Roman" w:hAnsi="Times New Roman" w:cs="Times New Roman"/>
          <w:sz w:val="28"/>
          <w:szCs w:val="28"/>
        </w:rPr>
        <w:t>) составил более 95%;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 xml:space="preserve">- уровень финансирования реализации основных мероприятий  муниципальной  программы </w:t>
      </w:r>
      <w:r w:rsidRPr="006F2E56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333375" cy="2381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rFonts w:ascii="Times New Roman" w:hAnsi="Times New Roman" w:cs="Times New Roman"/>
          <w:sz w:val="28"/>
          <w:szCs w:val="28"/>
        </w:rPr>
        <w:t xml:space="preserve"> составил не менее 90%.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Муниципальная  программа считается реализуемой со средним уровнем эффективности, если: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 муниципальной  программы в разрезе основных мероприятий (</w:t>
      </w:r>
      <w:proofErr w:type="spellStart"/>
      <w:r w:rsidRPr="006F2E56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6F2E56">
        <w:rPr>
          <w:rFonts w:ascii="Times New Roman" w:hAnsi="Times New Roman" w:cs="Times New Roman"/>
          <w:sz w:val="28"/>
          <w:szCs w:val="28"/>
        </w:rPr>
        <w:t>) составил от 70% до 95%;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 xml:space="preserve">- уровень финансирования реализации мероприятий  муниципальной  программы </w:t>
      </w:r>
      <w:r w:rsidRPr="006F2E56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333375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rFonts w:ascii="Times New Roman" w:hAnsi="Times New Roman" w:cs="Times New Roman"/>
          <w:sz w:val="28"/>
          <w:szCs w:val="28"/>
        </w:rPr>
        <w:t xml:space="preserve"> составил не менее 80%.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Муниципальная программа считаются реализуемыми с удовлетворительным уровнем эффективности, если: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 в разрезе основных мероприятий (</w:t>
      </w:r>
      <w:proofErr w:type="spellStart"/>
      <w:r w:rsidRPr="006F2E56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6F2E56">
        <w:rPr>
          <w:rFonts w:ascii="Times New Roman" w:hAnsi="Times New Roman" w:cs="Times New Roman"/>
          <w:sz w:val="28"/>
          <w:szCs w:val="28"/>
        </w:rPr>
        <w:t>) составил от 50% до 70%;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 xml:space="preserve">- уровень финансирования реализации основных мероприятий  </w:t>
      </w:r>
      <w:r w:rsidRPr="006F2E56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333375" cy="2381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rFonts w:ascii="Times New Roman" w:hAnsi="Times New Roman" w:cs="Times New Roman"/>
          <w:sz w:val="28"/>
          <w:szCs w:val="28"/>
        </w:rPr>
        <w:t xml:space="preserve"> составил не менее 70%.</w:t>
      </w:r>
    </w:p>
    <w:p w:rsidR="005E40B1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Если реализация  муниципальной  программы не отвечает приведенным выше критериям, уровень эффективности ее реализации признается неудовлетворительным.</w:t>
      </w:r>
    </w:p>
    <w:p w:rsidR="005C422F" w:rsidRPr="006F2E56" w:rsidRDefault="005C422F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</w:p>
    <w:p w:rsidR="00193FD9" w:rsidRPr="006F2E56" w:rsidRDefault="005C422F" w:rsidP="005C422F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6. Подпрограммы муниципальной программы.</w:t>
      </w:r>
    </w:p>
    <w:sectPr w:rsidR="00193FD9" w:rsidRPr="006F2E56" w:rsidSect="00DA070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840" w:rsidRDefault="00CA4840" w:rsidP="008E4F44">
      <w:r>
        <w:separator/>
      </w:r>
    </w:p>
  </w:endnote>
  <w:endnote w:type="continuationSeparator" w:id="1">
    <w:p w:rsidR="00CA4840" w:rsidRDefault="00CA4840" w:rsidP="008E4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840" w:rsidRDefault="00CA4840" w:rsidP="008E4F44">
      <w:r>
        <w:separator/>
      </w:r>
    </w:p>
  </w:footnote>
  <w:footnote w:type="continuationSeparator" w:id="1">
    <w:p w:rsidR="00CA4840" w:rsidRDefault="00CA4840" w:rsidP="008E4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A4879C3"/>
    <w:multiLevelType w:val="multilevel"/>
    <w:tmpl w:val="F654BF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E3B420B"/>
    <w:multiLevelType w:val="hybridMultilevel"/>
    <w:tmpl w:val="A5CC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4438"/>
    <w:multiLevelType w:val="hybridMultilevel"/>
    <w:tmpl w:val="A87AD0E6"/>
    <w:lvl w:ilvl="0" w:tplc="7868C26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F14E4"/>
    <w:multiLevelType w:val="hybridMultilevel"/>
    <w:tmpl w:val="757C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A73BB2"/>
    <w:multiLevelType w:val="hybridMultilevel"/>
    <w:tmpl w:val="D968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286"/>
    <w:rsid w:val="00010BC2"/>
    <w:rsid w:val="0003072E"/>
    <w:rsid w:val="00037565"/>
    <w:rsid w:val="00040161"/>
    <w:rsid w:val="00043836"/>
    <w:rsid w:val="00045F07"/>
    <w:rsid w:val="00046E50"/>
    <w:rsid w:val="00053CF7"/>
    <w:rsid w:val="0007630D"/>
    <w:rsid w:val="00095205"/>
    <w:rsid w:val="000B7506"/>
    <w:rsid w:val="000C41A9"/>
    <w:rsid w:val="000E5B76"/>
    <w:rsid w:val="0010747D"/>
    <w:rsid w:val="00122F31"/>
    <w:rsid w:val="00140F13"/>
    <w:rsid w:val="00146096"/>
    <w:rsid w:val="00157426"/>
    <w:rsid w:val="00193FD9"/>
    <w:rsid w:val="001F039F"/>
    <w:rsid w:val="001F66B9"/>
    <w:rsid w:val="0020555B"/>
    <w:rsid w:val="00227BEB"/>
    <w:rsid w:val="00233F54"/>
    <w:rsid w:val="00234D8D"/>
    <w:rsid w:val="00253A7B"/>
    <w:rsid w:val="00275D2F"/>
    <w:rsid w:val="00293326"/>
    <w:rsid w:val="00296616"/>
    <w:rsid w:val="002B3980"/>
    <w:rsid w:val="002B78EB"/>
    <w:rsid w:val="002B7FEE"/>
    <w:rsid w:val="002C5C69"/>
    <w:rsid w:val="002E1831"/>
    <w:rsid w:val="002E33AD"/>
    <w:rsid w:val="002E6554"/>
    <w:rsid w:val="002E6B57"/>
    <w:rsid w:val="00311D6E"/>
    <w:rsid w:val="0031456A"/>
    <w:rsid w:val="0032149C"/>
    <w:rsid w:val="00326493"/>
    <w:rsid w:val="00331150"/>
    <w:rsid w:val="00347B89"/>
    <w:rsid w:val="00395937"/>
    <w:rsid w:val="00396D02"/>
    <w:rsid w:val="003A068E"/>
    <w:rsid w:val="003A1F61"/>
    <w:rsid w:val="003A3FDB"/>
    <w:rsid w:val="003C2F5B"/>
    <w:rsid w:val="003D71D9"/>
    <w:rsid w:val="003F13A6"/>
    <w:rsid w:val="003F69C1"/>
    <w:rsid w:val="00430445"/>
    <w:rsid w:val="00442AC7"/>
    <w:rsid w:val="00452478"/>
    <w:rsid w:val="00453EA6"/>
    <w:rsid w:val="00460913"/>
    <w:rsid w:val="00460B87"/>
    <w:rsid w:val="00461317"/>
    <w:rsid w:val="00485ECF"/>
    <w:rsid w:val="00491874"/>
    <w:rsid w:val="00493000"/>
    <w:rsid w:val="004933F1"/>
    <w:rsid w:val="004A0F26"/>
    <w:rsid w:val="004C0C43"/>
    <w:rsid w:val="004C0DD3"/>
    <w:rsid w:val="004D144A"/>
    <w:rsid w:val="004D1DA4"/>
    <w:rsid w:val="004E36F3"/>
    <w:rsid w:val="004E3E35"/>
    <w:rsid w:val="004F21E3"/>
    <w:rsid w:val="00522815"/>
    <w:rsid w:val="005276D5"/>
    <w:rsid w:val="00530915"/>
    <w:rsid w:val="00535275"/>
    <w:rsid w:val="00535E00"/>
    <w:rsid w:val="0055090D"/>
    <w:rsid w:val="0057180F"/>
    <w:rsid w:val="00571AE6"/>
    <w:rsid w:val="005C422F"/>
    <w:rsid w:val="005C5337"/>
    <w:rsid w:val="005D09BC"/>
    <w:rsid w:val="005D245A"/>
    <w:rsid w:val="005D3CC7"/>
    <w:rsid w:val="005D7633"/>
    <w:rsid w:val="005E40B1"/>
    <w:rsid w:val="00645E31"/>
    <w:rsid w:val="00645F3E"/>
    <w:rsid w:val="00654F63"/>
    <w:rsid w:val="00681AAD"/>
    <w:rsid w:val="00695D8D"/>
    <w:rsid w:val="006A2FC0"/>
    <w:rsid w:val="006A3260"/>
    <w:rsid w:val="006A7EDF"/>
    <w:rsid w:val="006B1582"/>
    <w:rsid w:val="006B5C88"/>
    <w:rsid w:val="006B73D8"/>
    <w:rsid w:val="006C7102"/>
    <w:rsid w:val="006D18E0"/>
    <w:rsid w:val="006F2E56"/>
    <w:rsid w:val="006F5944"/>
    <w:rsid w:val="007014F9"/>
    <w:rsid w:val="00730D7F"/>
    <w:rsid w:val="007365A6"/>
    <w:rsid w:val="0074021E"/>
    <w:rsid w:val="00745CC0"/>
    <w:rsid w:val="007561D4"/>
    <w:rsid w:val="007A2739"/>
    <w:rsid w:val="007A6E9D"/>
    <w:rsid w:val="007E0C50"/>
    <w:rsid w:val="007E57E2"/>
    <w:rsid w:val="007F1B70"/>
    <w:rsid w:val="007F3732"/>
    <w:rsid w:val="00806F5D"/>
    <w:rsid w:val="008123F7"/>
    <w:rsid w:val="00813A7C"/>
    <w:rsid w:val="00853B8F"/>
    <w:rsid w:val="00865FE1"/>
    <w:rsid w:val="00873B8C"/>
    <w:rsid w:val="00873C26"/>
    <w:rsid w:val="00877560"/>
    <w:rsid w:val="00885866"/>
    <w:rsid w:val="008902D6"/>
    <w:rsid w:val="008A1DC5"/>
    <w:rsid w:val="008A357B"/>
    <w:rsid w:val="008A7EBF"/>
    <w:rsid w:val="008C7C3D"/>
    <w:rsid w:val="008E1A56"/>
    <w:rsid w:val="008E4F44"/>
    <w:rsid w:val="008F62B6"/>
    <w:rsid w:val="00916800"/>
    <w:rsid w:val="00920E7B"/>
    <w:rsid w:val="009252FE"/>
    <w:rsid w:val="00946071"/>
    <w:rsid w:val="00953611"/>
    <w:rsid w:val="00973CA4"/>
    <w:rsid w:val="0098115D"/>
    <w:rsid w:val="00982AB1"/>
    <w:rsid w:val="009854E8"/>
    <w:rsid w:val="00985F12"/>
    <w:rsid w:val="00991943"/>
    <w:rsid w:val="009A0753"/>
    <w:rsid w:val="009B3C3D"/>
    <w:rsid w:val="009D62AC"/>
    <w:rsid w:val="00A35E83"/>
    <w:rsid w:val="00A51286"/>
    <w:rsid w:val="00A72F3D"/>
    <w:rsid w:val="00A87EC7"/>
    <w:rsid w:val="00A95DE9"/>
    <w:rsid w:val="00AA08C9"/>
    <w:rsid w:val="00AA192A"/>
    <w:rsid w:val="00AD0168"/>
    <w:rsid w:val="00AD342A"/>
    <w:rsid w:val="00AD3AB0"/>
    <w:rsid w:val="00AE369B"/>
    <w:rsid w:val="00AF510A"/>
    <w:rsid w:val="00B059B8"/>
    <w:rsid w:val="00B12E8C"/>
    <w:rsid w:val="00B165CF"/>
    <w:rsid w:val="00B30B8D"/>
    <w:rsid w:val="00B33433"/>
    <w:rsid w:val="00B417D0"/>
    <w:rsid w:val="00B702F2"/>
    <w:rsid w:val="00B7702F"/>
    <w:rsid w:val="00B77BB2"/>
    <w:rsid w:val="00B86542"/>
    <w:rsid w:val="00B86922"/>
    <w:rsid w:val="00B940B5"/>
    <w:rsid w:val="00BB061D"/>
    <w:rsid w:val="00BB6334"/>
    <w:rsid w:val="00BC2774"/>
    <w:rsid w:val="00BD09C4"/>
    <w:rsid w:val="00BD6205"/>
    <w:rsid w:val="00BF0D52"/>
    <w:rsid w:val="00BF1C23"/>
    <w:rsid w:val="00BF4055"/>
    <w:rsid w:val="00C01503"/>
    <w:rsid w:val="00C067E1"/>
    <w:rsid w:val="00C1701A"/>
    <w:rsid w:val="00C5551A"/>
    <w:rsid w:val="00C65F5E"/>
    <w:rsid w:val="00C66BDE"/>
    <w:rsid w:val="00C730ED"/>
    <w:rsid w:val="00C751E2"/>
    <w:rsid w:val="00C852C8"/>
    <w:rsid w:val="00C87227"/>
    <w:rsid w:val="00C920E5"/>
    <w:rsid w:val="00CA1308"/>
    <w:rsid w:val="00CA3A63"/>
    <w:rsid w:val="00CA4840"/>
    <w:rsid w:val="00CB2ECB"/>
    <w:rsid w:val="00CC5633"/>
    <w:rsid w:val="00CD0C3C"/>
    <w:rsid w:val="00CD36C9"/>
    <w:rsid w:val="00CD72B7"/>
    <w:rsid w:val="00CE4415"/>
    <w:rsid w:val="00CE4E53"/>
    <w:rsid w:val="00CF0341"/>
    <w:rsid w:val="00D1171A"/>
    <w:rsid w:val="00D20ED5"/>
    <w:rsid w:val="00D30F3F"/>
    <w:rsid w:val="00D411AC"/>
    <w:rsid w:val="00D43928"/>
    <w:rsid w:val="00D54E20"/>
    <w:rsid w:val="00D56259"/>
    <w:rsid w:val="00D61A0F"/>
    <w:rsid w:val="00D6423E"/>
    <w:rsid w:val="00D74F9C"/>
    <w:rsid w:val="00D927AF"/>
    <w:rsid w:val="00D9398A"/>
    <w:rsid w:val="00DA0708"/>
    <w:rsid w:val="00DC4F8B"/>
    <w:rsid w:val="00DC5E44"/>
    <w:rsid w:val="00DD7FB5"/>
    <w:rsid w:val="00DF2FCA"/>
    <w:rsid w:val="00E00A16"/>
    <w:rsid w:val="00E15243"/>
    <w:rsid w:val="00E2075D"/>
    <w:rsid w:val="00E24233"/>
    <w:rsid w:val="00E43540"/>
    <w:rsid w:val="00E5406F"/>
    <w:rsid w:val="00E65189"/>
    <w:rsid w:val="00E738C8"/>
    <w:rsid w:val="00E9547E"/>
    <w:rsid w:val="00E963FE"/>
    <w:rsid w:val="00EA54C7"/>
    <w:rsid w:val="00ED147C"/>
    <w:rsid w:val="00F01ACC"/>
    <w:rsid w:val="00F1362D"/>
    <w:rsid w:val="00F16040"/>
    <w:rsid w:val="00F467BA"/>
    <w:rsid w:val="00F47171"/>
    <w:rsid w:val="00F621AF"/>
    <w:rsid w:val="00F87A3A"/>
    <w:rsid w:val="00F87E9C"/>
    <w:rsid w:val="00FA15F8"/>
    <w:rsid w:val="00FA4E8F"/>
    <w:rsid w:val="00FC4AE8"/>
    <w:rsid w:val="00FD5C66"/>
    <w:rsid w:val="00FD760D"/>
    <w:rsid w:val="00FE076E"/>
    <w:rsid w:val="00FE2E01"/>
    <w:rsid w:val="00FE3025"/>
    <w:rsid w:val="00FF0DC5"/>
    <w:rsid w:val="00FF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formattext">
    <w:name w:val="formattext"/>
    <w:basedOn w:val="a"/>
    <w:rsid w:val="0003756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702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Без интервала1"/>
    <w:rsid w:val="00B702F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B702F2"/>
    <w:rPr>
      <w:rFonts w:cs="Times New Roman"/>
      <w:b/>
      <w:bCs/>
    </w:rPr>
  </w:style>
  <w:style w:type="paragraph" w:customStyle="1" w:styleId="ConsPlusNonformat">
    <w:name w:val="ConsPlusNonformat"/>
    <w:rsid w:val="00CF0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rmal (Web)"/>
    <w:basedOn w:val="a"/>
    <w:unhideWhenUsed/>
    <w:rsid w:val="00B940B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053CF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rsid w:val="00053CF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E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44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rsid w:val="005E40B1"/>
    <w:pPr>
      <w:spacing w:line="276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E40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0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040161"/>
    <w:pPr>
      <w:ind w:left="720"/>
      <w:contextualSpacing/>
    </w:pPr>
    <w:rPr>
      <w:rFonts w:eastAsia="Calibri"/>
      <w:sz w:val="20"/>
      <w:szCs w:val="20"/>
    </w:rPr>
  </w:style>
  <w:style w:type="paragraph" w:customStyle="1" w:styleId="stale1">
    <w:name w:val="stale1"/>
    <w:basedOn w:val="a"/>
    <w:rsid w:val="00BD6205"/>
    <w:pPr>
      <w:autoSpaceDE w:val="0"/>
      <w:autoSpaceDN w:val="0"/>
      <w:adjustRightInd w:val="0"/>
      <w:spacing w:line="288" w:lineRule="auto"/>
      <w:ind w:firstLine="283"/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aa">
    <w:name w:val="Обычный.Название подразделения"/>
    <w:link w:val="ab"/>
    <w:rsid w:val="00C751E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бычный.Название подразделения Знак"/>
    <w:link w:val="aa"/>
    <w:locked/>
    <w:rsid w:val="00C751E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8115D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9811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B5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E4F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E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4F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E4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5352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1703-A20C-480D-BAAD-80A600AE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15</Pages>
  <Words>4606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AdminT</cp:lastModifiedBy>
  <cp:revision>169</cp:revision>
  <cp:lastPrinted>2019-10-11T05:20:00Z</cp:lastPrinted>
  <dcterms:created xsi:type="dcterms:W3CDTF">2019-04-16T06:30:00Z</dcterms:created>
  <dcterms:modified xsi:type="dcterms:W3CDTF">2022-01-18T06:33:00Z</dcterms:modified>
</cp:coreProperties>
</file>