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2A7D2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онтрольн</w:t>
      </w:r>
      <w:proofErr w:type="gramStart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</w:t>
      </w:r>
      <w:proofErr w:type="gramEnd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="007475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 w:rsidR="006A4E7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Михайловского </w:t>
      </w:r>
      <w:r w:rsidR="00593AED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>сельского поселения</w:t>
      </w:r>
      <w:r w:rsidR="00593A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AE4B4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AE4B41" w:rsidRDefault="00B81689" w:rsidP="00795623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  </w:t>
      </w:r>
      <w:r w:rsidR="00AE4B41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FB147C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</w:t>
      </w:r>
      <w:r w:rsidR="00AE4B4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795623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1.Общие положения</w:t>
      </w:r>
    </w:p>
    <w:p w:rsidR="004D7B92" w:rsidRPr="00943515" w:rsidRDefault="00D5060D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F18DF">
        <w:rPr>
          <w:rFonts w:ascii="Times New Roman" w:hAnsi="Times New Roman" w:cs="Times New Roman"/>
          <w:sz w:val="28"/>
          <w:szCs w:val="28"/>
        </w:rPr>
        <w:t xml:space="preserve"> </w:t>
      </w:r>
      <w:r w:rsidR="006A4E74">
        <w:rPr>
          <w:rFonts w:ascii="Times New Roman" w:hAnsi="Times New Roman" w:cs="Times New Roman"/>
          <w:sz w:val="28"/>
          <w:szCs w:val="28"/>
        </w:rPr>
        <w:t>Михайловского</w:t>
      </w:r>
      <w:r w:rsidR="004F1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49684E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  Положением о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AB7F69">
        <w:rPr>
          <w:rFonts w:ascii="Times New Roman" w:hAnsi="Times New Roman" w:cs="Times New Roman"/>
          <w:sz w:val="28"/>
          <w:szCs w:val="28"/>
        </w:rPr>
        <w:t xml:space="preserve"> от 30.12.2021 № </w:t>
      </w:r>
      <w:r w:rsidR="006A4E74">
        <w:rPr>
          <w:rFonts w:ascii="Times New Roman" w:hAnsi="Times New Roman" w:cs="Times New Roman"/>
          <w:sz w:val="28"/>
          <w:szCs w:val="28"/>
        </w:rPr>
        <w:t>6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при подготовке Заключения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r w:rsidR="006A4E74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4F18DF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, бюджетная отчетность  главных администраторов бюджетных средств.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>я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6A4E74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181B88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181B88">
        <w:rPr>
          <w:rFonts w:ascii="Times New Roman" w:hAnsi="Times New Roman" w:cs="Times New Roman"/>
          <w:sz w:val="28"/>
          <w:szCs w:val="28"/>
        </w:rPr>
        <w:t>К</w:t>
      </w:r>
      <w:r w:rsidR="00C8049F">
        <w:rPr>
          <w:rFonts w:ascii="Times New Roman" w:hAnsi="Times New Roman" w:cs="Times New Roman"/>
          <w:sz w:val="28"/>
          <w:szCs w:val="28"/>
        </w:rPr>
        <w:t xml:space="preserve">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6D2C">
        <w:rPr>
          <w:rFonts w:ascii="Times New Roman" w:hAnsi="Times New Roman" w:cs="Times New Roman"/>
          <w:sz w:val="28"/>
          <w:szCs w:val="28"/>
        </w:rPr>
        <w:t xml:space="preserve">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роекта Решения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>« Об утверждении отчета об исполнении бюджета</w:t>
      </w:r>
      <w:r w:rsidR="00C20D58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181B88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2E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A4E74">
        <w:rPr>
          <w:rFonts w:ascii="Times New Roman" w:hAnsi="Times New Roman" w:cs="Times New Roman"/>
          <w:sz w:val="28"/>
          <w:szCs w:val="28"/>
        </w:rPr>
        <w:t xml:space="preserve"> </w:t>
      </w:r>
      <w:r w:rsidR="006A4E74" w:rsidRPr="006A4E74">
        <w:rPr>
          <w:rFonts w:ascii="Times New Roman" w:hAnsi="Times New Roman" w:cs="Times New Roman"/>
          <w:b/>
          <w:sz w:val="28"/>
          <w:szCs w:val="28"/>
        </w:rPr>
        <w:t>Михайлов</w:t>
      </w:r>
      <w:r w:rsidR="00E41F57" w:rsidRPr="006A4E74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установление </w:t>
      </w:r>
      <w:r w:rsidR="0061497A"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FB147C" w:rsidRPr="00FB147C">
        <w:rPr>
          <w:rFonts w:ascii="Times New Roman" w:hAnsi="Times New Roman" w:cs="Times New Roman"/>
          <w:b/>
          <w:sz w:val="28"/>
          <w:szCs w:val="28"/>
        </w:rPr>
        <w:t xml:space="preserve"> Михайловского</w:t>
      </w:r>
      <w:r w:rsidR="00E41F57" w:rsidRPr="00FB1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 плановых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gramStart"/>
      <w:r w:rsidR="004D7B92" w:rsidRPr="00943515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181B88">
        <w:rPr>
          <w:rFonts w:ascii="Times New Roman" w:hAnsi="Times New Roman" w:cs="Times New Roman"/>
          <w:sz w:val="28"/>
          <w:szCs w:val="28"/>
        </w:rPr>
        <w:t>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09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E74">
        <w:rPr>
          <w:rFonts w:ascii="Times New Roman" w:hAnsi="Times New Roman" w:cs="Times New Roman"/>
          <w:b/>
          <w:sz w:val="28"/>
          <w:szCs w:val="28"/>
        </w:rPr>
        <w:t xml:space="preserve"> Михайловского</w:t>
      </w:r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районного бюджета.</w:t>
      </w:r>
    </w:p>
    <w:p w:rsidR="00B014D9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 бюджета </w:t>
      </w:r>
      <w:r w:rsidR="00C20D5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43515">
        <w:rPr>
          <w:rFonts w:ascii="Times New Roman" w:hAnsi="Times New Roman" w:cs="Times New Roman"/>
          <w:sz w:val="28"/>
          <w:szCs w:val="28"/>
        </w:rPr>
        <w:t>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181B88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стали практическая реализация реформы  органов  местного  самоуправления, реформа бюджетного процесса и бюджетного учета в условиях  преодоления пос</w:t>
      </w:r>
      <w:r w:rsidR="00C8049F">
        <w:rPr>
          <w:rFonts w:ascii="Times New Roman" w:hAnsi="Times New Roman" w:cs="Times New Roman"/>
          <w:sz w:val="28"/>
          <w:szCs w:val="28"/>
        </w:rPr>
        <w:t xml:space="preserve">ледствий экономического кризиса.  </w:t>
      </w:r>
      <w:r w:rsidR="0095515A" w:rsidRPr="00943515">
        <w:rPr>
          <w:rFonts w:ascii="Times New Roman" w:hAnsi="Times New Roman" w:cs="Times New Roman"/>
          <w:sz w:val="28"/>
          <w:szCs w:val="28"/>
        </w:rPr>
        <w:t>Организация и исполнение бюджетного процесса  в районе в проверяемом периоде  осуществлялась  на основании федеральных и областных нормативн</w:t>
      </w:r>
      <w:proofErr w:type="gramStart"/>
      <w:r w:rsidR="009551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правовых  актов,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а также  Решения  Совета народных депутатов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6A4E74" w:rsidRPr="006A4E74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1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A4E74" w:rsidRPr="006A4E74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6A4E74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A7" w:rsidRPr="00943515" w:rsidRDefault="0061497A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>Б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юджет 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6A4E74" w:rsidRPr="006A4E74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B014D9" w:rsidRPr="006A4E7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5188C" w:rsidRPr="00943515">
        <w:rPr>
          <w:rFonts w:ascii="Times New Roman" w:hAnsi="Times New Roman" w:cs="Times New Roman"/>
          <w:sz w:val="28"/>
          <w:szCs w:val="28"/>
        </w:rPr>
        <w:t>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9D4A3E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Решением Совета народных депутатов от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413554">
        <w:rPr>
          <w:rFonts w:ascii="Times New Roman" w:hAnsi="Times New Roman" w:cs="Times New Roman"/>
          <w:sz w:val="28"/>
          <w:szCs w:val="28"/>
        </w:rPr>
        <w:t>29.12.202</w:t>
      </w:r>
      <w:r w:rsidR="009D4A3E">
        <w:rPr>
          <w:rFonts w:ascii="Times New Roman" w:hAnsi="Times New Roman" w:cs="Times New Roman"/>
          <w:sz w:val="28"/>
          <w:szCs w:val="28"/>
        </w:rPr>
        <w:t>1 №</w:t>
      </w:r>
      <w:r w:rsidR="00F10E7A">
        <w:rPr>
          <w:rFonts w:ascii="Times New Roman" w:hAnsi="Times New Roman" w:cs="Times New Roman"/>
          <w:sz w:val="28"/>
          <w:szCs w:val="28"/>
        </w:rPr>
        <w:t>4</w:t>
      </w:r>
      <w:r w:rsidR="009D4A3E">
        <w:rPr>
          <w:rFonts w:ascii="Times New Roman" w:hAnsi="Times New Roman" w:cs="Times New Roman"/>
          <w:sz w:val="28"/>
          <w:szCs w:val="28"/>
        </w:rPr>
        <w:t>4</w:t>
      </w:r>
      <w:r w:rsidR="00413554">
        <w:rPr>
          <w:rFonts w:ascii="Times New Roman" w:hAnsi="Times New Roman" w:cs="Times New Roman"/>
          <w:sz w:val="28"/>
          <w:szCs w:val="28"/>
        </w:rPr>
        <w:t xml:space="preserve"> 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 бюджете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6A4E74" w:rsidRPr="006A4E74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B014D9" w:rsidRPr="00F4548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014D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9D4A3E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4A3E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9D4A3E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3C81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Первоначально решением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E138C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6A4E74" w:rsidRPr="006A4E74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CD2FB7" w:rsidRPr="0085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E13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E138C">
        <w:rPr>
          <w:rFonts w:ascii="Times New Roman" w:hAnsi="Times New Roman" w:cs="Times New Roman"/>
          <w:sz w:val="28"/>
          <w:szCs w:val="28"/>
        </w:rPr>
        <w:t xml:space="preserve"> муниципального района  были    утверждены  расходы  бюджета  на 202</w:t>
      </w:r>
      <w:r w:rsidR="009D4A3E">
        <w:rPr>
          <w:rFonts w:ascii="Times New Roman" w:hAnsi="Times New Roman" w:cs="Times New Roman"/>
          <w:sz w:val="28"/>
          <w:szCs w:val="28"/>
        </w:rPr>
        <w:t>2</w:t>
      </w:r>
      <w:r w:rsidR="002E13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413554">
        <w:rPr>
          <w:rFonts w:ascii="Times New Roman" w:hAnsi="Times New Roman" w:cs="Times New Roman"/>
          <w:sz w:val="28"/>
          <w:szCs w:val="28"/>
        </w:rPr>
        <w:t>4345,0</w:t>
      </w:r>
      <w:r w:rsidR="00CD2FB7">
        <w:rPr>
          <w:rFonts w:ascii="Times New Roman" w:hAnsi="Times New Roman" w:cs="Times New Roman"/>
          <w:sz w:val="28"/>
          <w:szCs w:val="28"/>
        </w:rPr>
        <w:t xml:space="preserve"> тыс.</w:t>
      </w:r>
      <w:r w:rsidR="007F2EA3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lastRenderedPageBreak/>
        <w:t>течение 202</w:t>
      </w:r>
      <w:r w:rsidR="007F2EA3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F828A4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6A4E74">
        <w:rPr>
          <w:rFonts w:ascii="Times New Roman" w:hAnsi="Times New Roman" w:cs="Times New Roman"/>
          <w:sz w:val="28"/>
          <w:szCs w:val="28"/>
        </w:rPr>
        <w:t xml:space="preserve"> </w:t>
      </w:r>
      <w:r w:rsidR="006A4E74" w:rsidRPr="006A4E74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CD2FB7" w:rsidRPr="006A4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F57962">
        <w:rPr>
          <w:rFonts w:ascii="Times New Roman" w:hAnsi="Times New Roman" w:cs="Times New Roman"/>
          <w:sz w:val="28"/>
          <w:szCs w:val="28"/>
        </w:rPr>
        <w:t>1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94956">
        <w:rPr>
          <w:rFonts w:ascii="Times New Roman" w:hAnsi="Times New Roman" w:cs="Times New Roman"/>
          <w:sz w:val="28"/>
          <w:szCs w:val="28"/>
        </w:rPr>
        <w:t xml:space="preserve"> 8</w:t>
      </w:r>
      <w:r w:rsidR="00F34459">
        <w:rPr>
          <w:rFonts w:ascii="Times New Roman" w:hAnsi="Times New Roman" w:cs="Times New Roman"/>
          <w:sz w:val="28"/>
          <w:szCs w:val="28"/>
        </w:rPr>
        <w:t>135</w:t>
      </w:r>
      <w:r w:rsidR="00F94956">
        <w:rPr>
          <w:rFonts w:ascii="Times New Roman" w:hAnsi="Times New Roman" w:cs="Times New Roman"/>
          <w:sz w:val="28"/>
          <w:szCs w:val="28"/>
        </w:rPr>
        <w:t>,5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5C37B3">
        <w:rPr>
          <w:rFonts w:ascii="Times New Roman" w:hAnsi="Times New Roman" w:cs="Times New Roman"/>
          <w:b/>
          <w:sz w:val="28"/>
          <w:szCs w:val="28"/>
        </w:rPr>
        <w:t>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F34459">
        <w:rPr>
          <w:rFonts w:ascii="Times New Roman" w:hAnsi="Times New Roman" w:cs="Times New Roman"/>
          <w:sz w:val="28"/>
          <w:szCs w:val="28"/>
        </w:rPr>
        <w:t>2420,0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F34459">
        <w:rPr>
          <w:rFonts w:ascii="Times New Roman" w:hAnsi="Times New Roman" w:cs="Times New Roman"/>
          <w:sz w:val="28"/>
          <w:szCs w:val="28"/>
        </w:rPr>
        <w:t xml:space="preserve"> и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r w:rsidR="00F34459">
        <w:rPr>
          <w:rFonts w:ascii="Times New Roman" w:hAnsi="Times New Roman" w:cs="Times New Roman"/>
          <w:sz w:val="28"/>
          <w:szCs w:val="28"/>
        </w:rPr>
        <w:t>5416,0</w:t>
      </w:r>
      <w:r w:rsidR="00FA384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96504C" w:rsidRDefault="00FD6379" w:rsidP="00410498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О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D0127F" w:rsidRPr="0094351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1E06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6A4E74">
        <w:rPr>
          <w:rFonts w:ascii="Times New Roman" w:hAnsi="Times New Roman" w:cs="Times New Roman"/>
          <w:sz w:val="28"/>
          <w:szCs w:val="28"/>
        </w:rPr>
        <w:t xml:space="preserve">  </w:t>
      </w:r>
      <w:r w:rsidR="006A4E74" w:rsidRPr="006A4E74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CD2FB7" w:rsidRPr="006A4E7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D2FB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61551C" w:rsidRPr="00943515">
        <w:rPr>
          <w:rFonts w:ascii="Times New Roman" w:hAnsi="Times New Roman" w:cs="Times New Roman"/>
          <w:sz w:val="28"/>
          <w:szCs w:val="28"/>
        </w:rPr>
        <w:t xml:space="preserve"> указанный в отчете </w:t>
      </w:r>
      <w:r w:rsidR="00217E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2FB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AE1E06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sz w:val="28"/>
          <w:szCs w:val="28"/>
        </w:rPr>
        <w:t>в сумме</w:t>
      </w:r>
      <w:r w:rsidR="008D21CD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8B2">
        <w:rPr>
          <w:rFonts w:ascii="Times New Roman" w:hAnsi="Times New Roman" w:cs="Times New Roman"/>
          <w:b/>
          <w:sz w:val="28"/>
          <w:szCs w:val="28"/>
        </w:rPr>
        <w:t>8714,5</w:t>
      </w:r>
      <w:r w:rsid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>тыс</w:t>
      </w:r>
      <w:r w:rsidR="00D0127F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F640BE">
        <w:rPr>
          <w:rFonts w:ascii="Times New Roman" w:hAnsi="Times New Roman" w:cs="Times New Roman"/>
          <w:sz w:val="28"/>
          <w:szCs w:val="28"/>
        </w:rPr>
        <w:t xml:space="preserve">. 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>Дефицит</w:t>
      </w:r>
      <w:r w:rsidR="0096504C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6A4E74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D2FB7">
        <w:rPr>
          <w:rFonts w:ascii="Times New Roman" w:hAnsi="Times New Roman" w:cs="Times New Roman"/>
          <w:sz w:val="28"/>
          <w:szCs w:val="28"/>
        </w:rPr>
        <w:t xml:space="preserve">  </w:t>
      </w:r>
      <w:r w:rsidR="00134D6F">
        <w:rPr>
          <w:rFonts w:ascii="Times New Roman" w:hAnsi="Times New Roman" w:cs="Times New Roman"/>
          <w:sz w:val="28"/>
          <w:szCs w:val="28"/>
        </w:rPr>
        <w:t xml:space="preserve">  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r w:rsidR="005338B2">
        <w:rPr>
          <w:rFonts w:ascii="Times New Roman" w:hAnsi="Times New Roman" w:cs="Times New Roman"/>
          <w:sz w:val="28"/>
          <w:szCs w:val="28"/>
        </w:rPr>
        <w:t>579,0</w:t>
      </w:r>
      <w:r w:rsidR="0096504C">
        <w:rPr>
          <w:rFonts w:ascii="Times New Roman" w:hAnsi="Times New Roman" w:cs="Times New Roman"/>
          <w:sz w:val="28"/>
          <w:szCs w:val="28"/>
        </w:rPr>
        <w:t>тыс. рублей  или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r w:rsidR="005338B2">
        <w:rPr>
          <w:rFonts w:ascii="Times New Roman" w:hAnsi="Times New Roman" w:cs="Times New Roman"/>
          <w:sz w:val="28"/>
          <w:szCs w:val="28"/>
        </w:rPr>
        <w:t>6,6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>%</w:t>
      </w:r>
    </w:p>
    <w:p w:rsidR="00834DCF" w:rsidRPr="00943515" w:rsidRDefault="00943515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Pr="00AE4B8A">
        <w:rPr>
          <w:rFonts w:ascii="Times New Roman" w:hAnsi="Times New Roman" w:cs="Times New Roman"/>
          <w:sz w:val="28"/>
          <w:szCs w:val="28"/>
        </w:rPr>
        <w:t>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r w:rsidR="006A4E74" w:rsidRPr="006A4E74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8246C9" w:rsidRPr="00F4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  за 20</w:t>
      </w:r>
      <w:r w:rsidR="005338B2">
        <w:rPr>
          <w:rFonts w:ascii="Times New Roman" w:hAnsi="Times New Roman" w:cs="Times New Roman"/>
          <w:sz w:val="28"/>
          <w:szCs w:val="28"/>
        </w:rPr>
        <w:t>20</w:t>
      </w:r>
      <w:r w:rsidR="00247A75">
        <w:rPr>
          <w:rFonts w:ascii="Times New Roman" w:hAnsi="Times New Roman" w:cs="Times New Roman"/>
          <w:sz w:val="28"/>
          <w:szCs w:val="28"/>
        </w:rPr>
        <w:t>-20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AE1E06">
        <w:rPr>
          <w:rFonts w:ascii="Times New Roman" w:hAnsi="Times New Roman" w:cs="Times New Roman"/>
          <w:sz w:val="28"/>
          <w:szCs w:val="28"/>
        </w:rPr>
        <w:t>1</w:t>
      </w:r>
      <w:r w:rsidR="00247A75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  <w:r w:rsidR="00312370">
        <w:rPr>
          <w:rFonts w:ascii="Times New Roman" w:hAnsi="Times New Roman" w:cs="Times New Roman"/>
          <w:sz w:val="28"/>
          <w:szCs w:val="28"/>
        </w:rPr>
        <w:t xml:space="preserve"> самым  наполняемым  год</w:t>
      </w:r>
      <w:r w:rsidR="00134D6F">
        <w:rPr>
          <w:rFonts w:ascii="Times New Roman" w:hAnsi="Times New Roman" w:cs="Times New Roman"/>
          <w:sz w:val="28"/>
          <w:szCs w:val="28"/>
        </w:rPr>
        <w:t>ом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247A75">
        <w:rPr>
          <w:rFonts w:ascii="Times New Roman" w:hAnsi="Times New Roman" w:cs="Times New Roman"/>
          <w:sz w:val="28"/>
          <w:szCs w:val="28"/>
        </w:rPr>
        <w:t xml:space="preserve">  </w:t>
      </w:r>
      <w:r w:rsidR="00CD2FB7">
        <w:rPr>
          <w:rFonts w:ascii="Times New Roman" w:hAnsi="Times New Roman" w:cs="Times New Roman"/>
          <w:sz w:val="28"/>
          <w:szCs w:val="28"/>
        </w:rPr>
        <w:t xml:space="preserve">бюджета по доходам  был </w:t>
      </w:r>
      <w:r w:rsidR="00E45DCA">
        <w:rPr>
          <w:rFonts w:ascii="Times New Roman" w:hAnsi="Times New Roman" w:cs="Times New Roman"/>
          <w:sz w:val="28"/>
          <w:szCs w:val="28"/>
        </w:rPr>
        <w:t xml:space="preserve"> 202</w:t>
      </w:r>
      <w:r w:rsidR="006A2FE5">
        <w:rPr>
          <w:rFonts w:ascii="Times New Roman" w:hAnsi="Times New Roman" w:cs="Times New Roman"/>
          <w:sz w:val="28"/>
          <w:szCs w:val="28"/>
        </w:rPr>
        <w:t>1</w:t>
      </w:r>
      <w:r w:rsidR="00134D6F">
        <w:rPr>
          <w:rFonts w:ascii="Times New Roman" w:hAnsi="Times New Roman" w:cs="Times New Roman"/>
          <w:sz w:val="28"/>
          <w:szCs w:val="28"/>
        </w:rPr>
        <w:t xml:space="preserve"> год.  </w:t>
      </w:r>
      <w:r w:rsidR="008651E0"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6A4E74">
        <w:rPr>
          <w:rFonts w:ascii="Times New Roman" w:hAnsi="Times New Roman" w:cs="Times New Roman"/>
          <w:sz w:val="28"/>
          <w:szCs w:val="28"/>
        </w:rPr>
        <w:t xml:space="preserve">  </w:t>
      </w:r>
      <w:r w:rsidR="006A4E74" w:rsidRPr="006A4E74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6A4E74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030">
        <w:rPr>
          <w:rFonts w:ascii="Times New Roman" w:hAnsi="Times New Roman" w:cs="Times New Roman"/>
          <w:sz w:val="28"/>
          <w:szCs w:val="28"/>
        </w:rPr>
        <w:t xml:space="preserve"> в  тыс</w:t>
      </w:r>
      <w:proofErr w:type="gramStart"/>
      <w:r w:rsidR="00AE0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0030">
        <w:rPr>
          <w:rFonts w:ascii="Times New Roman" w:hAnsi="Times New Roman" w:cs="Times New Roman"/>
          <w:sz w:val="28"/>
          <w:szCs w:val="28"/>
        </w:rPr>
        <w:t>ублях</w:t>
      </w:r>
    </w:p>
    <w:tbl>
      <w:tblPr>
        <w:tblStyle w:val="ad"/>
        <w:tblW w:w="9035" w:type="dxa"/>
        <w:tblLook w:val="04A0"/>
      </w:tblPr>
      <w:tblGrid>
        <w:gridCol w:w="357"/>
        <w:gridCol w:w="1774"/>
        <w:gridCol w:w="1132"/>
        <w:gridCol w:w="1924"/>
        <w:gridCol w:w="1924"/>
        <w:gridCol w:w="1924"/>
      </w:tblGrid>
      <w:tr w:rsidR="0015546F" w:rsidRPr="00795623" w:rsidTr="0015546F">
        <w:tc>
          <w:tcPr>
            <w:tcW w:w="357" w:type="dxa"/>
          </w:tcPr>
          <w:p w:rsidR="0015546F" w:rsidRDefault="0015546F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15546F" w:rsidRPr="00247A75" w:rsidRDefault="0015546F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132" w:type="dxa"/>
          </w:tcPr>
          <w:p w:rsidR="0015546F" w:rsidRPr="00247A75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924" w:type="dxa"/>
          </w:tcPr>
          <w:p w:rsidR="0015546F" w:rsidRPr="00247A75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924" w:type="dxa"/>
          </w:tcPr>
          <w:p w:rsidR="0015546F" w:rsidRPr="00795623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24" w:type="dxa"/>
          </w:tcPr>
          <w:p w:rsidR="0015546F" w:rsidRPr="00795623" w:rsidRDefault="0015546F" w:rsidP="00B40DB7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</w:tr>
      <w:tr w:rsidR="0015546F" w:rsidRPr="00571BAA" w:rsidTr="0015546F">
        <w:tc>
          <w:tcPr>
            <w:tcW w:w="357" w:type="dxa"/>
          </w:tcPr>
          <w:p w:rsidR="0015546F" w:rsidRDefault="0015546F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15546F" w:rsidRDefault="0015546F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32" w:type="dxa"/>
          </w:tcPr>
          <w:p w:rsidR="0015546F" w:rsidRPr="00837596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6368,7</w:t>
            </w:r>
          </w:p>
        </w:tc>
        <w:tc>
          <w:tcPr>
            <w:tcW w:w="1924" w:type="dxa"/>
          </w:tcPr>
          <w:p w:rsidR="0015546F" w:rsidRPr="00571BAA" w:rsidRDefault="0015546F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8135,5</w:t>
            </w:r>
          </w:p>
        </w:tc>
        <w:tc>
          <w:tcPr>
            <w:tcW w:w="1924" w:type="dxa"/>
          </w:tcPr>
          <w:p w:rsidR="0015546F" w:rsidRPr="0015546F" w:rsidRDefault="0015546F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6F">
              <w:rPr>
                <w:rFonts w:ascii="Times New Roman" w:hAnsi="Times New Roman" w:cs="Times New Roman"/>
                <w:sz w:val="28"/>
                <w:szCs w:val="28"/>
              </w:rPr>
              <w:t>5912,4</w:t>
            </w:r>
          </w:p>
        </w:tc>
        <w:tc>
          <w:tcPr>
            <w:tcW w:w="1924" w:type="dxa"/>
          </w:tcPr>
          <w:p w:rsidR="0015546F" w:rsidRDefault="00A5277D" w:rsidP="00B40DB7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-2223,1</w:t>
            </w:r>
          </w:p>
        </w:tc>
      </w:tr>
      <w:tr w:rsidR="0015546F" w:rsidTr="0015546F">
        <w:tc>
          <w:tcPr>
            <w:tcW w:w="357" w:type="dxa"/>
          </w:tcPr>
          <w:p w:rsidR="0015546F" w:rsidRDefault="0015546F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15546F" w:rsidRDefault="0015546F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2" w:type="dxa"/>
          </w:tcPr>
          <w:p w:rsidR="0015546F" w:rsidRPr="005103A0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7043,4</w:t>
            </w:r>
          </w:p>
        </w:tc>
        <w:tc>
          <w:tcPr>
            <w:tcW w:w="1924" w:type="dxa"/>
          </w:tcPr>
          <w:p w:rsidR="0015546F" w:rsidRPr="00571BAA" w:rsidRDefault="0015546F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8714,5</w:t>
            </w:r>
          </w:p>
        </w:tc>
        <w:tc>
          <w:tcPr>
            <w:tcW w:w="1924" w:type="dxa"/>
          </w:tcPr>
          <w:p w:rsidR="0015546F" w:rsidRDefault="0015546F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6507,07</w:t>
            </w:r>
          </w:p>
        </w:tc>
        <w:tc>
          <w:tcPr>
            <w:tcW w:w="1924" w:type="dxa"/>
          </w:tcPr>
          <w:p w:rsidR="0015546F" w:rsidRDefault="00A5277D" w:rsidP="00B40DB7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-2207,43</w:t>
            </w:r>
          </w:p>
        </w:tc>
      </w:tr>
      <w:tr w:rsidR="0015546F" w:rsidTr="0015546F">
        <w:trPr>
          <w:trHeight w:val="533"/>
        </w:trPr>
        <w:tc>
          <w:tcPr>
            <w:tcW w:w="357" w:type="dxa"/>
          </w:tcPr>
          <w:p w:rsidR="0015546F" w:rsidRDefault="0015546F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15546F" w:rsidRDefault="0015546F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</w:tc>
        <w:tc>
          <w:tcPr>
            <w:tcW w:w="1132" w:type="dxa"/>
          </w:tcPr>
          <w:p w:rsidR="0015546F" w:rsidRPr="005103A0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674,7</w:t>
            </w:r>
          </w:p>
        </w:tc>
        <w:tc>
          <w:tcPr>
            <w:tcW w:w="1924" w:type="dxa"/>
          </w:tcPr>
          <w:p w:rsidR="0015546F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579,0</w:t>
            </w:r>
          </w:p>
        </w:tc>
        <w:tc>
          <w:tcPr>
            <w:tcW w:w="1924" w:type="dxa"/>
          </w:tcPr>
          <w:p w:rsidR="0015546F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-594,67</w:t>
            </w:r>
          </w:p>
        </w:tc>
        <w:tc>
          <w:tcPr>
            <w:tcW w:w="1924" w:type="dxa"/>
          </w:tcPr>
          <w:p w:rsidR="0015546F" w:rsidRDefault="0015546F" w:rsidP="00B40DB7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6F" w:rsidRPr="00571BAA" w:rsidTr="0015546F">
        <w:tc>
          <w:tcPr>
            <w:tcW w:w="357" w:type="dxa"/>
          </w:tcPr>
          <w:p w:rsidR="0015546F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15546F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132" w:type="dxa"/>
          </w:tcPr>
          <w:p w:rsidR="0015546F" w:rsidRPr="005103A0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</w:tcPr>
          <w:p w:rsidR="0015546F" w:rsidRPr="00571BAA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4" w:type="dxa"/>
          </w:tcPr>
          <w:p w:rsidR="0015546F" w:rsidRDefault="0015546F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15546F" w:rsidRDefault="0015546F" w:rsidP="00B40DB7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D6F" w:rsidRDefault="00D5060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34DCF" w:rsidRDefault="00D5060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  <w:r w:rsidR="00824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1F4" w:rsidRPr="00943515" w:rsidRDefault="008901F4" w:rsidP="008901F4">
      <w:pPr>
        <w:pStyle w:val="210"/>
        <w:spacing w:line="360" w:lineRule="auto"/>
        <w:jc w:val="center"/>
        <w:rPr>
          <w:szCs w:val="28"/>
        </w:rPr>
      </w:pPr>
      <w:r w:rsidRPr="00943515">
        <w:rPr>
          <w:b/>
          <w:szCs w:val="28"/>
          <w:lang w:val="en-US"/>
        </w:rPr>
        <w:t>I</w:t>
      </w:r>
      <w:r w:rsidRPr="008901F4">
        <w:rPr>
          <w:szCs w:val="28"/>
        </w:rPr>
        <w:t xml:space="preserve">. </w:t>
      </w:r>
      <w:proofErr w:type="gramStart"/>
      <w:r w:rsidRPr="008901F4">
        <w:rPr>
          <w:szCs w:val="28"/>
        </w:rPr>
        <w:t>Исполнение  бюджета</w:t>
      </w:r>
      <w:proofErr w:type="gramEnd"/>
      <w:r w:rsidRPr="008901F4">
        <w:rPr>
          <w:szCs w:val="28"/>
        </w:rPr>
        <w:t xml:space="preserve"> </w:t>
      </w:r>
      <w:r w:rsidR="00F45483" w:rsidRPr="00C13477">
        <w:rPr>
          <w:b/>
          <w:szCs w:val="28"/>
        </w:rPr>
        <w:t xml:space="preserve"> </w:t>
      </w:r>
      <w:r w:rsidR="00C13477" w:rsidRPr="00C13477">
        <w:rPr>
          <w:b/>
          <w:szCs w:val="28"/>
        </w:rPr>
        <w:t xml:space="preserve"> Михайловского </w:t>
      </w:r>
      <w:r w:rsidRPr="00C13477">
        <w:rPr>
          <w:b/>
          <w:szCs w:val="28"/>
        </w:rPr>
        <w:t xml:space="preserve"> </w:t>
      </w:r>
      <w:r w:rsidRPr="008901F4">
        <w:rPr>
          <w:szCs w:val="28"/>
        </w:rPr>
        <w:t xml:space="preserve">сельского поселения </w:t>
      </w:r>
      <w:proofErr w:type="spellStart"/>
      <w:r w:rsidRPr="008901F4">
        <w:rPr>
          <w:szCs w:val="28"/>
        </w:rPr>
        <w:t>Панинского</w:t>
      </w:r>
      <w:proofErr w:type="spellEnd"/>
      <w:r w:rsidRPr="008901F4">
        <w:rPr>
          <w:szCs w:val="28"/>
        </w:rPr>
        <w:t xml:space="preserve"> муниципал</w:t>
      </w:r>
      <w:r w:rsidR="009306AA">
        <w:rPr>
          <w:szCs w:val="28"/>
        </w:rPr>
        <w:t xml:space="preserve">ьного района  </w:t>
      </w:r>
      <w:r w:rsidR="009306AA" w:rsidRPr="009306AA">
        <w:rPr>
          <w:b/>
          <w:szCs w:val="28"/>
        </w:rPr>
        <w:t>по доходам за</w:t>
      </w:r>
      <w:r w:rsidR="009306AA">
        <w:rPr>
          <w:szCs w:val="28"/>
        </w:rPr>
        <w:t xml:space="preserve">  2020</w:t>
      </w:r>
      <w:r w:rsidRPr="008901F4">
        <w:rPr>
          <w:szCs w:val="28"/>
        </w:rPr>
        <w:t xml:space="preserve"> - 202</w:t>
      </w:r>
      <w:r w:rsidR="002A7D23">
        <w:rPr>
          <w:szCs w:val="28"/>
        </w:rPr>
        <w:t>2</w:t>
      </w:r>
      <w:r w:rsidRPr="008901F4">
        <w:rPr>
          <w:szCs w:val="28"/>
        </w:rPr>
        <w:t xml:space="preserve"> годы </w:t>
      </w:r>
      <w:r>
        <w:rPr>
          <w:szCs w:val="28"/>
        </w:rPr>
        <w:t xml:space="preserve"> представлена ниже в таблице </w:t>
      </w:r>
      <w:r w:rsidRPr="008901F4">
        <w:rPr>
          <w:szCs w:val="28"/>
        </w:rPr>
        <w:t xml:space="preserve"> в   тыс. </w:t>
      </w:r>
      <w:proofErr w:type="gramStart"/>
      <w:r w:rsidRPr="008901F4">
        <w:rPr>
          <w:szCs w:val="28"/>
        </w:rPr>
        <w:t>рублях</w:t>
      </w:r>
      <w:proofErr w:type="gramEnd"/>
      <w:r w:rsidRPr="00943515">
        <w:rPr>
          <w:szCs w:val="28"/>
        </w:rPr>
        <w:t xml:space="preserve">       </w:t>
      </w:r>
    </w:p>
    <w:tbl>
      <w:tblPr>
        <w:tblW w:w="8081" w:type="dxa"/>
        <w:tblInd w:w="-743" w:type="dxa"/>
        <w:tblLayout w:type="fixed"/>
        <w:tblLook w:val="0000"/>
      </w:tblPr>
      <w:tblGrid>
        <w:gridCol w:w="2411"/>
        <w:gridCol w:w="1277"/>
        <w:gridCol w:w="1277"/>
        <w:gridCol w:w="1277"/>
        <w:gridCol w:w="1839"/>
      </w:tblGrid>
      <w:tr w:rsidR="00B51173" w:rsidRPr="00943515" w:rsidTr="00B51173">
        <w:trPr>
          <w:trHeight w:val="38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943515" w:rsidRDefault="00B51173" w:rsidP="008901F4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73" w:rsidRPr="00943515" w:rsidRDefault="00B51173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B51173" w:rsidRPr="00943515" w:rsidRDefault="00B51173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8638B6" w:rsidRDefault="00B51173" w:rsidP="00503218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Факт </w:t>
            </w:r>
          </w:p>
          <w:p w:rsidR="00B51173" w:rsidRPr="008638B6" w:rsidRDefault="00B51173" w:rsidP="00503218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8638B6" w:rsidRDefault="00B51173" w:rsidP="00503218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B51173" w:rsidRPr="008638B6" w:rsidRDefault="00B51173" w:rsidP="00503218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Pr="008638B6" w:rsidRDefault="00B51173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Факт 2022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2661A6" w:rsidRDefault="00B51173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 уровню</w:t>
            </w:r>
          </w:p>
          <w:p w:rsidR="00B51173" w:rsidRPr="00943515" w:rsidRDefault="00B51173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 %</w:t>
            </w:r>
          </w:p>
        </w:tc>
      </w:tr>
      <w:tr w:rsidR="00B51173" w:rsidRPr="00943515" w:rsidTr="00B51173">
        <w:trPr>
          <w:trHeight w:val="6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943515" w:rsidRDefault="00B51173" w:rsidP="008901F4">
            <w:pPr>
              <w:tabs>
                <w:tab w:val="left" w:pos="900"/>
              </w:tabs>
              <w:snapToGrid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943515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6368,7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943515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8135,5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AD1FFC" w:rsidP="00AD1FF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5912,4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CF7811" w:rsidRDefault="002A7D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11">
              <w:rPr>
                <w:rFonts w:ascii="Times New Roman" w:hAnsi="Times New Roman" w:cs="Times New Roman"/>
                <w:b/>
                <w:sz w:val="28"/>
                <w:szCs w:val="28"/>
              </w:rPr>
              <w:t>-2223,1</w:t>
            </w:r>
          </w:p>
        </w:tc>
      </w:tr>
      <w:tr w:rsidR="00B51173" w:rsidRPr="00943515" w:rsidTr="00B511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943515" w:rsidRDefault="00B5117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D64563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943515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AD1FFC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2380,3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E02232" w:rsidRDefault="002A7D2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-39,7</w:t>
            </w:r>
          </w:p>
        </w:tc>
      </w:tr>
      <w:tr w:rsidR="00B51173" w:rsidRPr="00943515" w:rsidTr="00B511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943515" w:rsidRDefault="00B5117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892AA4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290D4B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943515" w:rsidRDefault="00652B6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+2,7</w:t>
            </w:r>
          </w:p>
        </w:tc>
      </w:tr>
      <w:tr w:rsidR="00B51173" w:rsidRPr="00943515" w:rsidTr="00B511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943515" w:rsidRDefault="00B5117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892AA4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290D4B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943515" w:rsidRDefault="00652B6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+33,4</w:t>
            </w:r>
          </w:p>
        </w:tc>
      </w:tr>
      <w:tr w:rsidR="00B51173" w:rsidRPr="00943515" w:rsidTr="00B51173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943515" w:rsidRDefault="00B5117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892AA4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290D4B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943515" w:rsidRDefault="00652B6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-228,5</w:t>
            </w:r>
          </w:p>
        </w:tc>
      </w:tr>
      <w:tr w:rsidR="00B51173" w:rsidRPr="00943515" w:rsidTr="00B51173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Default="00B5117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Default="00652B6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+0,7</w:t>
            </w:r>
          </w:p>
        </w:tc>
      </w:tr>
      <w:tr w:rsidR="00B51173" w:rsidRPr="00943515" w:rsidTr="00B511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943515" w:rsidRDefault="00B5117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исп-ния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имущ-ва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наход-ся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собственност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892AA4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290D4B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AD1FFC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943515" w:rsidRDefault="00652B6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-220,3</w:t>
            </w:r>
          </w:p>
        </w:tc>
      </w:tr>
      <w:tr w:rsidR="00B51173" w:rsidRPr="00943515" w:rsidTr="00B51173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A4124F" w:rsidRDefault="00B5117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штрафы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74147D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290D4B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943515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73" w:rsidRPr="00943515" w:rsidTr="00B51173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A4124F" w:rsidRDefault="00B51173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943515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73" w:rsidRPr="00943515" w:rsidTr="00B511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F04D4E" w:rsidRDefault="00B51173" w:rsidP="005E1C3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943515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3916,9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943515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5415,5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3536,0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943515" w:rsidRDefault="00652B64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-1879,5</w:t>
            </w:r>
          </w:p>
        </w:tc>
      </w:tr>
      <w:tr w:rsidR="00B51173" w:rsidRPr="00943515" w:rsidTr="00B51173">
        <w:trPr>
          <w:trHeight w:val="9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943515" w:rsidRDefault="00B5117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в т.ч. Дотации бюджетам на вырав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нивание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943515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240,7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290D4B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420,2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CF781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976,5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943515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51173" w:rsidRPr="00943515" w:rsidTr="00B511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943515" w:rsidRDefault="00B5117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Субвенции</w:t>
            </w:r>
          </w:p>
          <w:p w:rsidR="00B51173" w:rsidRPr="00943515" w:rsidRDefault="00B5117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муниципал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</w:rPr>
              <w:t>УС</w:t>
            </w:r>
            <w:proofErr w:type="spellEnd"/>
          </w:p>
          <w:p w:rsidR="00B51173" w:rsidRPr="00943515" w:rsidRDefault="00B5117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943515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290D4B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CF781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943515" w:rsidRDefault="00CF781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+8,4</w:t>
            </w:r>
          </w:p>
        </w:tc>
      </w:tr>
      <w:tr w:rsidR="00B51173" w:rsidRPr="00943515" w:rsidTr="00B51173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943515" w:rsidRDefault="00B5117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943515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290D4B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CF781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F940DC" w:rsidRDefault="00CF781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-146</w:t>
            </w:r>
          </w:p>
        </w:tc>
      </w:tr>
      <w:tr w:rsidR="00B51173" w:rsidRPr="00943515" w:rsidTr="00B51173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Default="00CF7811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="00B51173">
              <w:rPr>
                <w:rFonts w:ascii="Times New Roman" w:eastAsia="MS Mincho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F940DC" w:rsidRDefault="00B5117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1173" w:rsidRPr="00943515" w:rsidTr="00B51173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Default="00B5117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Pr="00943515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73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CF781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Default="00CF781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+45</w:t>
            </w:r>
          </w:p>
          <w:p w:rsidR="00CF7811" w:rsidRPr="00943515" w:rsidRDefault="00CF781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173" w:rsidRPr="00943515" w:rsidTr="00B51173">
        <w:trPr>
          <w:trHeight w:val="135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73" w:rsidRPr="00943515" w:rsidRDefault="00B51173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 xml:space="preserve">Прочие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51173" w:rsidRPr="00290D4B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3198,6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B51173" w:rsidRPr="00290D4B" w:rsidRDefault="00B51173" w:rsidP="00503218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3023,2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73" w:rsidRDefault="00CF781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2053,5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73" w:rsidRPr="00943515" w:rsidRDefault="00CF781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-969,7</w:t>
            </w:r>
          </w:p>
        </w:tc>
      </w:tr>
    </w:tbl>
    <w:p w:rsidR="00AD1FFC" w:rsidRDefault="006A2FE5" w:rsidP="00AD1FFC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C60">
        <w:rPr>
          <w:rFonts w:ascii="Times New Roman" w:hAnsi="Times New Roman" w:cs="Times New Roman"/>
          <w:sz w:val="28"/>
          <w:szCs w:val="28"/>
        </w:rPr>
        <w:tab/>
      </w:r>
      <w:r w:rsidR="00AE4B8A">
        <w:rPr>
          <w:rFonts w:ascii="Times New Roman" w:hAnsi="Times New Roman" w:cs="Times New Roman"/>
          <w:sz w:val="28"/>
          <w:szCs w:val="28"/>
        </w:rPr>
        <w:tab/>
      </w:r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163" w:rsidRDefault="00AD1FFC" w:rsidP="00AD1FFC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D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proofErr w:type="gramStart"/>
      <w:r w:rsidRPr="00AD1FFC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Доходная  часть   бюджета Михайловского сельского поселения с учетом безвозмездных перечислений  за 2022 год исполнена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FFC">
        <w:rPr>
          <w:rFonts w:ascii="Times New Roman" w:eastAsia="Times New Roman" w:hAnsi="Times New Roman" w:cs="Times New Roman"/>
          <w:color w:val="000000"/>
          <w:sz w:val="28"/>
          <w:szCs w:val="28"/>
        </w:rPr>
        <w:t> в сумме 5912,4 тыс. руб., что на 27,3 % меньше в сравнении с уровнем полученных доходов в 2021 году, что в суммовом выражении составляет   2223,1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Годовой план по доходам    бюджета </w:t>
      </w:r>
      <w:r w:rsidRPr="00AD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исполнен на 92,9 %.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 </w:t>
      </w:r>
      <w:r w:rsidR="00DF53D8">
        <w:rPr>
          <w:rFonts w:ascii="Times New Roman" w:hAnsi="Times New Roman" w:cs="Times New Roman"/>
          <w:sz w:val="28"/>
          <w:szCs w:val="28"/>
        </w:rPr>
        <w:t>и</w:t>
      </w:r>
      <w:r w:rsidR="00633499">
        <w:rPr>
          <w:rFonts w:ascii="Times New Roman" w:hAnsi="Times New Roman" w:cs="Times New Roman"/>
          <w:sz w:val="28"/>
          <w:szCs w:val="28"/>
        </w:rPr>
        <w:t xml:space="preserve">з </w:t>
      </w:r>
      <w:r w:rsidR="00DF53D8">
        <w:rPr>
          <w:rFonts w:ascii="Times New Roman" w:hAnsi="Times New Roman" w:cs="Times New Roman"/>
          <w:sz w:val="28"/>
          <w:szCs w:val="28"/>
        </w:rPr>
        <w:t>собственных (</w:t>
      </w:r>
      <w:r w:rsidR="00633499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DF53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53D8">
        <w:rPr>
          <w:rFonts w:ascii="Times New Roman" w:hAnsi="Times New Roman" w:cs="Times New Roman"/>
          <w:sz w:val="28"/>
          <w:szCs w:val="28"/>
        </w:rPr>
        <w:t>наналоговых</w:t>
      </w:r>
      <w:proofErr w:type="spellEnd"/>
      <w:r w:rsidR="00DF53D8">
        <w:rPr>
          <w:rFonts w:ascii="Times New Roman" w:hAnsi="Times New Roman" w:cs="Times New Roman"/>
          <w:sz w:val="28"/>
          <w:szCs w:val="28"/>
        </w:rPr>
        <w:t xml:space="preserve">) </w:t>
      </w:r>
      <w:r w:rsidR="00633499">
        <w:rPr>
          <w:rFonts w:ascii="Times New Roman" w:hAnsi="Times New Roman" w:cs="Times New Roman"/>
          <w:sz w:val="28"/>
          <w:szCs w:val="28"/>
        </w:rPr>
        <w:t>поступлений в бюджет</w:t>
      </w:r>
      <w:r w:rsidR="004809C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809C2">
        <w:rPr>
          <w:rFonts w:ascii="Times New Roman" w:hAnsi="Times New Roman" w:cs="Times New Roman"/>
          <w:sz w:val="28"/>
          <w:szCs w:val="28"/>
        </w:rPr>
        <w:t xml:space="preserve"> </w:t>
      </w:r>
      <w:r w:rsidR="00C13477">
        <w:rPr>
          <w:rFonts w:ascii="Times New Roman" w:hAnsi="Times New Roman" w:cs="Times New Roman"/>
          <w:b/>
          <w:sz w:val="28"/>
          <w:szCs w:val="28"/>
        </w:rPr>
        <w:t xml:space="preserve">  Михайловского</w:t>
      </w:r>
      <w:r w:rsidR="008246C9" w:rsidRPr="0070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3499">
        <w:rPr>
          <w:rFonts w:ascii="Times New Roman" w:hAnsi="Times New Roman" w:cs="Times New Roman"/>
          <w:sz w:val="28"/>
          <w:szCs w:val="28"/>
        </w:rPr>
        <w:t xml:space="preserve">  наибольшую долю занимает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DF53D8" w:rsidRPr="00F45483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633499" w:rsidRPr="00F45483">
        <w:rPr>
          <w:rFonts w:ascii="Times New Roman" w:hAnsi="Times New Roman" w:cs="Times New Roman"/>
          <w:sz w:val="28"/>
          <w:szCs w:val="28"/>
        </w:rPr>
        <w:t>налог,</w:t>
      </w:r>
      <w:r w:rsidR="00633499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>составил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499">
        <w:rPr>
          <w:rFonts w:ascii="Times New Roman" w:hAnsi="Times New Roman" w:cs="Times New Roman"/>
          <w:sz w:val="28"/>
          <w:szCs w:val="28"/>
        </w:rPr>
        <w:t xml:space="preserve"> году  в сумме </w:t>
      </w:r>
      <w:r w:rsidR="00CF7811">
        <w:rPr>
          <w:rFonts w:ascii="Times New Roman" w:hAnsi="Times New Roman" w:cs="Times New Roman"/>
          <w:sz w:val="28"/>
          <w:szCs w:val="28"/>
        </w:rPr>
        <w:t xml:space="preserve"> </w:t>
      </w:r>
      <w:r w:rsidR="009306AA">
        <w:rPr>
          <w:rFonts w:ascii="Times New Roman" w:hAnsi="Times New Roman" w:cs="Times New Roman"/>
          <w:sz w:val="28"/>
          <w:szCs w:val="28"/>
        </w:rPr>
        <w:t>2</w:t>
      </w:r>
      <w:r w:rsidR="00CF78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93,9</w:t>
      </w:r>
      <w:r w:rsidR="00632B02">
        <w:rPr>
          <w:rFonts w:ascii="Times New Roman" w:hAnsi="Times New Roman" w:cs="Times New Roman"/>
          <w:sz w:val="28"/>
          <w:szCs w:val="28"/>
        </w:rPr>
        <w:t xml:space="preserve"> тыс.</w:t>
      </w:r>
      <w:r w:rsidR="00633499" w:rsidRPr="006334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3499" w:rsidRPr="00364DBB">
        <w:rPr>
          <w:rFonts w:ascii="Times New Roman" w:hAnsi="Times New Roman" w:cs="Times New Roman"/>
          <w:sz w:val="28"/>
          <w:szCs w:val="28"/>
        </w:rPr>
        <w:t>рублей,</w:t>
      </w:r>
      <w:r w:rsidR="00633499">
        <w:rPr>
          <w:rFonts w:ascii="Times New Roman" w:hAnsi="Times New Roman" w:cs="Times New Roman"/>
          <w:sz w:val="28"/>
          <w:szCs w:val="28"/>
        </w:rPr>
        <w:t xml:space="preserve">  </w:t>
      </w:r>
      <w:r w:rsidR="009306AA">
        <w:rPr>
          <w:rFonts w:ascii="Times New Roman" w:hAnsi="Times New Roman" w:cs="Times New Roman"/>
          <w:sz w:val="28"/>
          <w:szCs w:val="28"/>
        </w:rPr>
        <w:t xml:space="preserve">  по сравнению с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306AA">
        <w:rPr>
          <w:rFonts w:ascii="Times New Roman" w:hAnsi="Times New Roman" w:cs="Times New Roman"/>
          <w:sz w:val="28"/>
          <w:szCs w:val="28"/>
        </w:rPr>
        <w:t xml:space="preserve"> годом  </w:t>
      </w:r>
      <w:r>
        <w:rPr>
          <w:rFonts w:ascii="Times New Roman" w:hAnsi="Times New Roman" w:cs="Times New Roman"/>
          <w:sz w:val="28"/>
          <w:szCs w:val="28"/>
        </w:rPr>
        <w:t xml:space="preserve">это меньше на 228,5 тыс. рублей или </w:t>
      </w:r>
      <w:r w:rsidR="00930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10,8%.</w:t>
      </w:r>
      <w:r w:rsidR="00CF7811">
        <w:rPr>
          <w:rFonts w:ascii="Times New Roman" w:hAnsi="Times New Roman" w:cs="Times New Roman"/>
          <w:sz w:val="28"/>
          <w:szCs w:val="28"/>
        </w:rPr>
        <w:t xml:space="preserve"> </w:t>
      </w:r>
      <w:r w:rsidR="00CD14F5">
        <w:rPr>
          <w:rFonts w:ascii="Times New Roman" w:hAnsi="Times New Roman" w:cs="Times New Roman"/>
          <w:sz w:val="28"/>
          <w:szCs w:val="28"/>
        </w:rPr>
        <w:t xml:space="preserve">Что связано с уменьшением  кадастровой стоимости земельных участков.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163">
        <w:rPr>
          <w:rFonts w:ascii="Times New Roman" w:hAnsi="Times New Roman" w:cs="Times New Roman"/>
          <w:sz w:val="28"/>
          <w:szCs w:val="28"/>
        </w:rPr>
        <w:tab/>
      </w:r>
      <w:r w:rsidR="00AD3163" w:rsidRPr="00943515">
        <w:rPr>
          <w:rFonts w:ascii="Times New Roman" w:hAnsi="Times New Roman" w:cs="Times New Roman"/>
          <w:sz w:val="28"/>
          <w:szCs w:val="28"/>
        </w:rPr>
        <w:t xml:space="preserve">В  общей структуре  доходов </w:t>
      </w:r>
      <w:r w:rsidR="00AD316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D3163" w:rsidRPr="00943515">
        <w:rPr>
          <w:rFonts w:ascii="Times New Roman" w:hAnsi="Times New Roman" w:cs="Times New Roman"/>
          <w:sz w:val="28"/>
          <w:szCs w:val="28"/>
        </w:rPr>
        <w:t xml:space="preserve">налоговые и неналоговые </w:t>
      </w:r>
      <w:r w:rsidR="00AD3163">
        <w:rPr>
          <w:rFonts w:ascii="Times New Roman" w:hAnsi="Times New Roman" w:cs="Times New Roman"/>
          <w:sz w:val="28"/>
          <w:szCs w:val="28"/>
        </w:rPr>
        <w:t xml:space="preserve">занимают всего  </w:t>
      </w:r>
      <w:r w:rsidR="00AD31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380</w:t>
      </w:r>
      <w:r w:rsidR="00406026">
        <w:rPr>
          <w:rFonts w:ascii="Times New Roman" w:hAnsi="Times New Roman" w:cs="Times New Roman"/>
          <w:b/>
          <w:sz w:val="28"/>
          <w:szCs w:val="28"/>
        </w:rPr>
        <w:t>,3</w:t>
      </w:r>
      <w:r w:rsidR="00AD3163">
        <w:rPr>
          <w:rFonts w:ascii="Times New Roman" w:hAnsi="Times New Roman" w:cs="Times New Roman"/>
          <w:b/>
          <w:sz w:val="28"/>
          <w:szCs w:val="28"/>
        </w:rPr>
        <w:t xml:space="preserve"> тыс. рублей </w:t>
      </w:r>
      <w:r w:rsidR="00AD3163">
        <w:rPr>
          <w:rFonts w:ascii="Times New Roman" w:hAnsi="Times New Roman" w:cs="Times New Roman"/>
          <w:sz w:val="28"/>
          <w:szCs w:val="28"/>
        </w:rPr>
        <w:t xml:space="preserve">  или  </w:t>
      </w:r>
      <w:r w:rsidR="00406026">
        <w:rPr>
          <w:rFonts w:ascii="Times New Roman" w:hAnsi="Times New Roman" w:cs="Times New Roman"/>
          <w:sz w:val="28"/>
          <w:szCs w:val="28"/>
        </w:rPr>
        <w:t xml:space="preserve"> 40,26</w:t>
      </w:r>
      <w:r w:rsidR="00AD3163">
        <w:rPr>
          <w:rFonts w:ascii="Times New Roman" w:hAnsi="Times New Roman" w:cs="Times New Roman"/>
          <w:sz w:val="28"/>
          <w:szCs w:val="28"/>
        </w:rPr>
        <w:t>%</w:t>
      </w:r>
      <w:r w:rsidR="00AD3163" w:rsidRPr="00943515">
        <w:rPr>
          <w:rFonts w:ascii="Times New Roman" w:hAnsi="Times New Roman" w:cs="Times New Roman"/>
          <w:sz w:val="28"/>
          <w:szCs w:val="28"/>
        </w:rPr>
        <w:t xml:space="preserve">, </w:t>
      </w:r>
      <w:r w:rsidR="00AD3163">
        <w:rPr>
          <w:rFonts w:ascii="Times New Roman" w:hAnsi="Times New Roman" w:cs="Times New Roman"/>
          <w:sz w:val="28"/>
          <w:szCs w:val="28"/>
        </w:rPr>
        <w:t xml:space="preserve"> а </w:t>
      </w:r>
      <w:r w:rsidR="00AD3163" w:rsidRPr="00943515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</w:t>
      </w:r>
      <w:r w:rsidR="00AD3163">
        <w:rPr>
          <w:rFonts w:ascii="Times New Roman" w:hAnsi="Times New Roman" w:cs="Times New Roman"/>
          <w:sz w:val="28"/>
          <w:szCs w:val="28"/>
        </w:rPr>
        <w:t>тов бюджетной системы РФ   в 202</w:t>
      </w:r>
      <w:r w:rsidR="00406026">
        <w:rPr>
          <w:rFonts w:ascii="Times New Roman" w:hAnsi="Times New Roman" w:cs="Times New Roman"/>
          <w:sz w:val="28"/>
          <w:szCs w:val="28"/>
        </w:rPr>
        <w:t>2</w:t>
      </w:r>
      <w:r w:rsidR="00AD3163" w:rsidRPr="00943515">
        <w:rPr>
          <w:rFonts w:ascii="Times New Roman" w:hAnsi="Times New Roman" w:cs="Times New Roman"/>
          <w:sz w:val="28"/>
          <w:szCs w:val="28"/>
        </w:rPr>
        <w:t xml:space="preserve"> году   соответственно </w:t>
      </w:r>
      <w:r w:rsidR="00AD3163">
        <w:rPr>
          <w:rFonts w:ascii="Times New Roman" w:hAnsi="Times New Roman" w:cs="Times New Roman"/>
          <w:sz w:val="28"/>
          <w:szCs w:val="28"/>
        </w:rPr>
        <w:t xml:space="preserve">  </w:t>
      </w:r>
      <w:r w:rsidR="00406026">
        <w:rPr>
          <w:rFonts w:ascii="Times New Roman" w:hAnsi="Times New Roman" w:cs="Times New Roman"/>
          <w:sz w:val="28"/>
          <w:szCs w:val="28"/>
        </w:rPr>
        <w:t>59,74</w:t>
      </w:r>
      <w:r w:rsidR="00AD3163" w:rsidRPr="00943515">
        <w:rPr>
          <w:rFonts w:ascii="Times New Roman" w:hAnsi="Times New Roman" w:cs="Times New Roman"/>
          <w:sz w:val="28"/>
          <w:szCs w:val="28"/>
        </w:rPr>
        <w:t xml:space="preserve"> % </w:t>
      </w:r>
      <w:r w:rsidR="00AD3163">
        <w:rPr>
          <w:rFonts w:ascii="Times New Roman" w:hAnsi="Times New Roman" w:cs="Times New Roman"/>
          <w:sz w:val="28"/>
          <w:szCs w:val="28"/>
        </w:rPr>
        <w:t xml:space="preserve"> или  </w:t>
      </w:r>
      <w:r w:rsidR="00406026">
        <w:rPr>
          <w:rFonts w:ascii="Times New Roman" w:hAnsi="Times New Roman" w:cs="Times New Roman"/>
          <w:sz w:val="28"/>
          <w:szCs w:val="28"/>
        </w:rPr>
        <w:t>3536,0</w:t>
      </w:r>
      <w:r w:rsidR="00AD3163">
        <w:rPr>
          <w:rFonts w:ascii="Times New Roman" w:hAnsi="Times New Roman" w:cs="Times New Roman"/>
          <w:sz w:val="28"/>
          <w:szCs w:val="28"/>
        </w:rPr>
        <w:t xml:space="preserve"> </w:t>
      </w:r>
      <w:r w:rsidR="00AD3163" w:rsidRPr="005C6D4F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="00AD3163">
        <w:rPr>
          <w:rFonts w:ascii="Times New Roman" w:hAnsi="Times New Roman" w:cs="Times New Roman"/>
          <w:sz w:val="28"/>
          <w:szCs w:val="28"/>
        </w:rPr>
        <w:t>.</w:t>
      </w:r>
    </w:p>
    <w:p w:rsidR="00AD3163" w:rsidRDefault="00A610E4" w:rsidP="00AD31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Поступления  в доходную часть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  </w:t>
      </w:r>
      <w:r w:rsidR="00C13477" w:rsidRPr="00C13477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DF53D8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06026">
        <w:rPr>
          <w:rFonts w:ascii="Times New Roman" w:hAnsi="Times New Roman" w:cs="Times New Roman"/>
          <w:sz w:val="28"/>
          <w:szCs w:val="28"/>
        </w:rPr>
        <w:t xml:space="preserve"> 2022</w:t>
      </w:r>
      <w:r w:rsidR="00DF53D8">
        <w:rPr>
          <w:rFonts w:ascii="Times New Roman" w:hAnsi="Times New Roman" w:cs="Times New Roman"/>
          <w:sz w:val="28"/>
          <w:szCs w:val="28"/>
        </w:rPr>
        <w:t xml:space="preserve"> год</w:t>
      </w:r>
      <w:r w:rsidR="00CD14F5">
        <w:rPr>
          <w:rFonts w:ascii="Times New Roman" w:hAnsi="Times New Roman" w:cs="Times New Roman"/>
          <w:sz w:val="28"/>
          <w:szCs w:val="28"/>
        </w:rPr>
        <w:t>у от использования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 в государственной собственности  составили  </w:t>
      </w:r>
      <w:r w:rsidR="009306AA">
        <w:rPr>
          <w:rFonts w:ascii="Times New Roman" w:hAnsi="Times New Roman" w:cs="Times New Roman"/>
          <w:sz w:val="28"/>
          <w:szCs w:val="28"/>
        </w:rPr>
        <w:t xml:space="preserve">  </w:t>
      </w:r>
      <w:r w:rsidR="00406026">
        <w:rPr>
          <w:rFonts w:ascii="Times New Roman" w:hAnsi="Times New Roman" w:cs="Times New Roman"/>
          <w:sz w:val="28"/>
          <w:szCs w:val="28"/>
        </w:rPr>
        <w:t xml:space="preserve">148,9 </w:t>
      </w:r>
      <w:r w:rsidR="00930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это  </w:t>
      </w:r>
      <w:r w:rsidR="00406026">
        <w:rPr>
          <w:rFonts w:ascii="Times New Roman" w:hAnsi="Times New Roman" w:cs="Times New Roman"/>
          <w:sz w:val="28"/>
          <w:szCs w:val="28"/>
        </w:rPr>
        <w:t>меньше</w:t>
      </w:r>
      <w:r w:rsidR="009306AA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406026">
        <w:rPr>
          <w:rFonts w:ascii="Times New Roman" w:hAnsi="Times New Roman" w:cs="Times New Roman"/>
          <w:sz w:val="28"/>
          <w:szCs w:val="28"/>
        </w:rPr>
        <w:t>1</w:t>
      </w:r>
      <w:r w:rsidR="009306AA">
        <w:rPr>
          <w:rFonts w:ascii="Times New Roman" w:hAnsi="Times New Roman" w:cs="Times New Roman"/>
          <w:sz w:val="28"/>
          <w:szCs w:val="28"/>
        </w:rPr>
        <w:t xml:space="preserve"> году в 2,</w:t>
      </w:r>
      <w:r w:rsidR="00406026">
        <w:rPr>
          <w:rFonts w:ascii="Times New Roman" w:hAnsi="Times New Roman" w:cs="Times New Roman"/>
          <w:sz w:val="28"/>
          <w:szCs w:val="28"/>
        </w:rPr>
        <w:t>5</w:t>
      </w:r>
      <w:r w:rsidR="009306AA">
        <w:rPr>
          <w:rFonts w:ascii="Times New Roman" w:hAnsi="Times New Roman" w:cs="Times New Roman"/>
          <w:sz w:val="28"/>
          <w:szCs w:val="28"/>
        </w:rPr>
        <w:t xml:space="preserve"> раза. </w:t>
      </w:r>
      <w:r w:rsidR="00155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Остальные налоговые и неналоговые поступления  занимают незначительную часть</w:t>
      </w:r>
      <w:r w:rsidR="00364DBB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406026">
        <w:rPr>
          <w:rFonts w:ascii="Times New Roman" w:hAnsi="Times New Roman" w:cs="Times New Roman"/>
          <w:sz w:val="28"/>
          <w:szCs w:val="28"/>
        </w:rPr>
        <w:t>сумме доходов.</w:t>
      </w:r>
    </w:p>
    <w:p w:rsidR="00AD3163" w:rsidRPr="00406026" w:rsidRDefault="000859A8" w:rsidP="000859A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D5060D" w:rsidRPr="00943515">
        <w:rPr>
          <w:rFonts w:ascii="Times New Roman" w:hAnsi="Times New Roman" w:cs="Times New Roman"/>
          <w:sz w:val="28"/>
          <w:szCs w:val="28"/>
        </w:rPr>
        <w:t>Анализируя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поступления в бюджет </w:t>
      </w:r>
      <w:r w:rsidR="00703FE6">
        <w:rPr>
          <w:rFonts w:ascii="Times New Roman" w:hAnsi="Times New Roman" w:cs="Times New Roman"/>
          <w:sz w:val="28"/>
          <w:szCs w:val="28"/>
        </w:rPr>
        <w:t xml:space="preserve">   </w:t>
      </w:r>
      <w:r w:rsidR="00C13477" w:rsidRPr="00C13477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703FE6" w:rsidRPr="00C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11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BB64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64B2"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406026">
        <w:rPr>
          <w:rFonts w:ascii="Times New Roman" w:hAnsi="Times New Roman" w:cs="Times New Roman"/>
          <w:sz w:val="28"/>
          <w:szCs w:val="28"/>
        </w:rPr>
        <w:t>2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году  можно сделать вывод, что  доходная часть сформирована  в соответствии с Бюджетным законодательством РФ. </w:t>
      </w:r>
      <w:r w:rsidR="009E04AC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</w:t>
      </w:r>
      <w:r w:rsidR="00AD3163" w:rsidRPr="00406026">
        <w:rPr>
          <w:rFonts w:ascii="Times New Roman" w:hAnsi="Times New Roman" w:cs="Times New Roman"/>
          <w:b/>
          <w:i/>
          <w:sz w:val="28"/>
          <w:szCs w:val="28"/>
        </w:rPr>
        <w:t>Контрольн</w:t>
      </w:r>
      <w:proofErr w:type="gramStart"/>
      <w:r w:rsidR="00AD3163" w:rsidRPr="00406026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="00AD3163" w:rsidRPr="00406026">
        <w:rPr>
          <w:rFonts w:ascii="Times New Roman" w:hAnsi="Times New Roman" w:cs="Times New Roman"/>
          <w:b/>
          <w:i/>
          <w:sz w:val="28"/>
          <w:szCs w:val="28"/>
        </w:rPr>
        <w:t xml:space="preserve"> счетная комиссия </w:t>
      </w:r>
      <w:proofErr w:type="spellStart"/>
      <w:r w:rsidR="00AD3163" w:rsidRPr="00406026">
        <w:rPr>
          <w:rFonts w:ascii="Times New Roman" w:hAnsi="Times New Roman" w:cs="Times New Roman"/>
          <w:b/>
          <w:i/>
          <w:sz w:val="28"/>
          <w:szCs w:val="28"/>
        </w:rPr>
        <w:t>Панинского</w:t>
      </w:r>
      <w:proofErr w:type="spellEnd"/>
      <w:r w:rsidR="00AD3163" w:rsidRPr="0040602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 отмечает зависимост</w:t>
      </w:r>
      <w:r w:rsidR="00406026" w:rsidRPr="00406026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AD3163" w:rsidRPr="00406026">
        <w:rPr>
          <w:rFonts w:ascii="Times New Roman" w:hAnsi="Times New Roman" w:cs="Times New Roman"/>
          <w:b/>
          <w:i/>
          <w:sz w:val="28"/>
          <w:szCs w:val="28"/>
        </w:rPr>
        <w:t xml:space="preserve"> бюджета Михайловского сельского поселения  от безвозмездных поступлени</w:t>
      </w:r>
      <w:r w:rsidR="00406026" w:rsidRPr="00406026">
        <w:rPr>
          <w:rFonts w:ascii="Times New Roman" w:hAnsi="Times New Roman" w:cs="Times New Roman"/>
          <w:b/>
          <w:i/>
          <w:sz w:val="28"/>
          <w:szCs w:val="28"/>
        </w:rPr>
        <w:t>й из различного уровня бюджетов составляла 59,8 %.</w:t>
      </w:r>
    </w:p>
    <w:p w:rsidR="00AB116E" w:rsidRDefault="001C4D4C" w:rsidP="00C71D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РАСХОДЫ</w:t>
      </w:r>
    </w:p>
    <w:p w:rsidR="001A132B" w:rsidRDefault="00493ACD" w:rsidP="00C71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C13477">
        <w:rPr>
          <w:rFonts w:ascii="Times New Roman" w:hAnsi="Times New Roman" w:cs="Times New Roman"/>
          <w:sz w:val="28"/>
          <w:szCs w:val="28"/>
        </w:rPr>
        <w:t xml:space="preserve">  </w:t>
      </w:r>
      <w:r w:rsidR="00C13477" w:rsidRPr="00C13477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1A1119" w:rsidRPr="00C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по разделам классификац</w:t>
      </w:r>
      <w:r w:rsidR="00C71D3E">
        <w:rPr>
          <w:rFonts w:ascii="Times New Roman" w:hAnsi="Times New Roman" w:cs="Times New Roman"/>
          <w:sz w:val="28"/>
          <w:szCs w:val="28"/>
        </w:rPr>
        <w:t>ии расходов бюджета в 202</w:t>
      </w:r>
      <w:r w:rsidR="00406026">
        <w:rPr>
          <w:rFonts w:ascii="Times New Roman" w:hAnsi="Times New Roman" w:cs="Times New Roman"/>
          <w:sz w:val="28"/>
          <w:szCs w:val="28"/>
        </w:rPr>
        <w:t>2</w:t>
      </w:r>
      <w:r w:rsidR="00C71D3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представлена в таблице ниже в тыс. рублях.</w:t>
      </w:r>
      <w:r w:rsidR="00FF6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026" w:rsidRPr="00493ACD" w:rsidRDefault="00406026" w:rsidP="00406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таблице ниже в тыс. рублях. </w:t>
      </w:r>
    </w:p>
    <w:tbl>
      <w:tblPr>
        <w:tblStyle w:val="ad"/>
        <w:tblW w:w="6424" w:type="dxa"/>
        <w:tblLayout w:type="fixed"/>
        <w:tblLook w:val="04A0"/>
      </w:tblPr>
      <w:tblGrid>
        <w:gridCol w:w="534"/>
        <w:gridCol w:w="3077"/>
        <w:gridCol w:w="1349"/>
        <w:gridCol w:w="1464"/>
      </w:tblGrid>
      <w:tr w:rsidR="00406026" w:rsidRPr="00493ACD" w:rsidTr="00503218">
        <w:tc>
          <w:tcPr>
            <w:tcW w:w="534" w:type="dxa"/>
          </w:tcPr>
          <w:p w:rsidR="00406026" w:rsidRPr="00CC55AB" w:rsidRDefault="00406026" w:rsidP="0050321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406026" w:rsidRPr="00F805A8" w:rsidRDefault="00406026" w:rsidP="005032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</w:tcPr>
          <w:p w:rsidR="00406026" w:rsidRPr="00F805A8" w:rsidRDefault="00406026" w:rsidP="0050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406026" w:rsidRPr="00F805A8" w:rsidRDefault="00406026" w:rsidP="0050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64" w:type="dxa"/>
          </w:tcPr>
          <w:p w:rsidR="00406026" w:rsidRPr="00F805A8" w:rsidRDefault="00406026" w:rsidP="00503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объеме расходов %</w:t>
            </w:r>
          </w:p>
        </w:tc>
      </w:tr>
      <w:tr w:rsidR="00406026" w:rsidRPr="00493ACD" w:rsidTr="00503218">
        <w:tc>
          <w:tcPr>
            <w:tcW w:w="534" w:type="dxa"/>
          </w:tcPr>
          <w:p w:rsidR="00406026" w:rsidRPr="00CC55AB" w:rsidRDefault="00406026" w:rsidP="0050321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406026" w:rsidRPr="00493ACD" w:rsidRDefault="00406026" w:rsidP="005032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49" w:type="dxa"/>
          </w:tcPr>
          <w:p w:rsidR="00406026" w:rsidRPr="00CC55AB" w:rsidRDefault="00406026" w:rsidP="005032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6507,07</w:t>
            </w:r>
          </w:p>
        </w:tc>
        <w:tc>
          <w:tcPr>
            <w:tcW w:w="1464" w:type="dxa"/>
          </w:tcPr>
          <w:p w:rsidR="00406026" w:rsidRPr="00493ACD" w:rsidRDefault="00652B64" w:rsidP="005032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6026" w:rsidRPr="00493ACD" w:rsidTr="00503218">
        <w:tc>
          <w:tcPr>
            <w:tcW w:w="534" w:type="dxa"/>
          </w:tcPr>
          <w:p w:rsidR="00406026" w:rsidRPr="00CC55AB" w:rsidRDefault="00406026" w:rsidP="0050321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 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итого</w:t>
            </w:r>
          </w:p>
        </w:tc>
        <w:tc>
          <w:tcPr>
            <w:tcW w:w="1349" w:type="dxa"/>
          </w:tcPr>
          <w:p w:rsidR="00406026" w:rsidRPr="001D731E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4881,31</w:t>
            </w:r>
          </w:p>
        </w:tc>
        <w:tc>
          <w:tcPr>
            <w:tcW w:w="1464" w:type="dxa"/>
          </w:tcPr>
          <w:p w:rsidR="00406026" w:rsidRPr="001D731E" w:rsidRDefault="00652B64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406026" w:rsidRPr="00493ACD" w:rsidTr="00503218">
        <w:tc>
          <w:tcPr>
            <w:tcW w:w="534" w:type="dxa"/>
          </w:tcPr>
          <w:p w:rsidR="00406026" w:rsidRPr="00CC55AB" w:rsidRDefault="00406026" w:rsidP="0050321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406026" w:rsidRPr="001322A7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заработная плата</w:t>
            </w:r>
          </w:p>
        </w:tc>
        <w:tc>
          <w:tcPr>
            <w:tcW w:w="1349" w:type="dxa"/>
          </w:tcPr>
          <w:p w:rsidR="00406026" w:rsidRPr="001D731E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1011,19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Pr="00CC55AB" w:rsidRDefault="00406026" w:rsidP="0050321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406026" w:rsidRPr="001322A7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Начисления на </w:t>
            </w:r>
            <w:proofErr w:type="spell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лату</w:t>
            </w:r>
            <w:proofErr w:type="spellEnd"/>
          </w:p>
        </w:tc>
        <w:tc>
          <w:tcPr>
            <w:tcW w:w="1349" w:type="dxa"/>
          </w:tcPr>
          <w:p w:rsidR="00406026" w:rsidRPr="001D731E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302,96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Pr="00CC55AB" w:rsidRDefault="00406026" w:rsidP="0050321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406026" w:rsidRPr="001322A7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349" w:type="dxa"/>
          </w:tcPr>
          <w:p w:rsidR="00406026" w:rsidRPr="001D731E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62,61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Pr="00CC55AB" w:rsidRDefault="00406026" w:rsidP="0050321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406026" w:rsidRPr="001322A7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Почтовые расходы</w:t>
            </w:r>
          </w:p>
        </w:tc>
        <w:tc>
          <w:tcPr>
            <w:tcW w:w="1349" w:type="dxa"/>
          </w:tcPr>
          <w:p w:rsidR="00406026" w:rsidRPr="001D731E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Pr="00CC55AB" w:rsidRDefault="00406026" w:rsidP="0050321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406026" w:rsidRPr="001322A7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</w:p>
        </w:tc>
        <w:tc>
          <w:tcPr>
            <w:tcW w:w="1349" w:type="dxa"/>
          </w:tcPr>
          <w:p w:rsidR="00406026" w:rsidRPr="001D731E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Pr="00CC55AB" w:rsidRDefault="00406026" w:rsidP="0050321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406026" w:rsidRPr="001322A7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349" w:type="dxa"/>
          </w:tcPr>
          <w:p w:rsidR="00406026" w:rsidRPr="001D731E" w:rsidRDefault="00A0549E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408,32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1349" w:type="dxa"/>
          </w:tcPr>
          <w:p w:rsidR="00406026" w:rsidRDefault="00A0549E" w:rsidP="00503218">
            <w:r>
              <w:t>218,64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503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нергия</w:t>
            </w:r>
            <w:proofErr w:type="spellEnd"/>
          </w:p>
        </w:tc>
        <w:tc>
          <w:tcPr>
            <w:tcW w:w="1349" w:type="dxa"/>
          </w:tcPr>
          <w:p w:rsidR="00406026" w:rsidRDefault="00A0549E" w:rsidP="00503218">
            <w:r>
              <w:t>189,68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1322A7" w:rsidRDefault="00406026" w:rsidP="00503218">
            <w:pPr>
              <w:rPr>
                <w:rFonts w:ascii="Times New Roman" w:hAnsi="Times New Roman" w:cs="Times New Roman"/>
                <w:b/>
              </w:rPr>
            </w:pPr>
            <w:r w:rsidRPr="001322A7">
              <w:rPr>
                <w:rFonts w:ascii="Times New Roman" w:hAnsi="Times New Roman" w:cs="Times New Roman"/>
                <w:b/>
              </w:rPr>
              <w:t>Работы</w:t>
            </w:r>
            <w:proofErr w:type="gramStart"/>
            <w:r w:rsidRPr="001322A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322A7">
              <w:rPr>
                <w:rFonts w:ascii="Times New Roman" w:hAnsi="Times New Roman" w:cs="Times New Roman"/>
                <w:b/>
              </w:rPr>
              <w:t xml:space="preserve"> услуги  по содержанию имущества</w:t>
            </w:r>
          </w:p>
        </w:tc>
        <w:tc>
          <w:tcPr>
            <w:tcW w:w="1349" w:type="dxa"/>
          </w:tcPr>
          <w:p w:rsidR="00406026" w:rsidRPr="00FE3285" w:rsidRDefault="00A0549E" w:rsidP="00503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659,06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A0549E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ероприятия по благоустройству</w:t>
            </w:r>
          </w:p>
        </w:tc>
        <w:tc>
          <w:tcPr>
            <w:tcW w:w="1349" w:type="dxa"/>
          </w:tcPr>
          <w:p w:rsidR="00406026" w:rsidRDefault="00A0549E" w:rsidP="00503218">
            <w:r>
              <w:t>209,83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A0549E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Тек. Ремонт  зданий</w:t>
            </w:r>
          </w:p>
        </w:tc>
        <w:tc>
          <w:tcPr>
            <w:tcW w:w="1349" w:type="dxa"/>
          </w:tcPr>
          <w:p w:rsidR="00406026" w:rsidRDefault="00A0549E" w:rsidP="00503218">
            <w:r>
              <w:t>17,53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349" w:type="dxa"/>
          </w:tcPr>
          <w:p w:rsidR="00406026" w:rsidRDefault="00406026" w:rsidP="00503218"/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обслуживание</w:t>
            </w:r>
          </w:p>
        </w:tc>
        <w:tc>
          <w:tcPr>
            <w:tcW w:w="1349" w:type="dxa"/>
          </w:tcPr>
          <w:p w:rsidR="00406026" w:rsidRDefault="00406026" w:rsidP="00503218"/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rPr>
          <w:trHeight w:val="563"/>
        </w:trPr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 чистоте помещений</w:t>
            </w:r>
          </w:p>
        </w:tc>
        <w:tc>
          <w:tcPr>
            <w:tcW w:w="1349" w:type="dxa"/>
          </w:tcPr>
          <w:p w:rsidR="00406026" w:rsidRDefault="00A0549E" w:rsidP="00503218">
            <w:r>
              <w:t>73,34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автодорог</w:t>
            </w:r>
          </w:p>
        </w:tc>
        <w:tc>
          <w:tcPr>
            <w:tcW w:w="1349" w:type="dxa"/>
          </w:tcPr>
          <w:p w:rsidR="00406026" w:rsidRDefault="00A0549E" w:rsidP="00503218">
            <w:r>
              <w:t>325,14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426218" w:rsidRDefault="00406026" w:rsidP="00503218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Прочие работы и услуги</w:t>
            </w:r>
          </w:p>
        </w:tc>
        <w:tc>
          <w:tcPr>
            <w:tcW w:w="1349" w:type="dxa"/>
          </w:tcPr>
          <w:p w:rsidR="00406026" w:rsidRPr="00426218" w:rsidRDefault="00A0549E" w:rsidP="00503218">
            <w:pPr>
              <w:rPr>
                <w:b/>
              </w:rPr>
            </w:pPr>
            <w:r>
              <w:rPr>
                <w:b/>
              </w:rPr>
              <w:t>383,63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 оплата по договорам</w:t>
            </w:r>
          </w:p>
        </w:tc>
        <w:tc>
          <w:tcPr>
            <w:tcW w:w="1349" w:type="dxa"/>
          </w:tcPr>
          <w:p w:rsidR="00406026" w:rsidRDefault="00A0549E" w:rsidP="00503218">
            <w:r>
              <w:t>232,83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A0549E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подписка</w:t>
            </w:r>
          </w:p>
        </w:tc>
        <w:tc>
          <w:tcPr>
            <w:tcW w:w="1349" w:type="dxa"/>
          </w:tcPr>
          <w:p w:rsidR="00406026" w:rsidRDefault="00A0549E" w:rsidP="00503218">
            <w:r>
              <w:t>14,8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</w:t>
            </w:r>
          </w:p>
        </w:tc>
        <w:tc>
          <w:tcPr>
            <w:tcW w:w="1349" w:type="dxa"/>
          </w:tcPr>
          <w:p w:rsidR="00406026" w:rsidRDefault="00966D80" w:rsidP="00503218">
            <w:r>
              <w:t>112,11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426218" w:rsidRDefault="00406026" w:rsidP="00503218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Перечисления текущего характера другим бюджетам</w:t>
            </w:r>
          </w:p>
        </w:tc>
        <w:tc>
          <w:tcPr>
            <w:tcW w:w="1349" w:type="dxa"/>
          </w:tcPr>
          <w:p w:rsidR="00406026" w:rsidRPr="00426218" w:rsidRDefault="00966D80" w:rsidP="00503218">
            <w:pPr>
              <w:rPr>
                <w:b/>
              </w:rPr>
            </w:pPr>
            <w:r>
              <w:rPr>
                <w:b/>
              </w:rPr>
              <w:t>1042,99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2846AC" w:rsidRDefault="00406026" w:rsidP="00503218">
            <w:pPr>
              <w:rPr>
                <w:rFonts w:ascii="Times New Roman" w:hAnsi="Times New Roman" w:cs="Times New Roman"/>
                <w:b/>
              </w:rPr>
            </w:pPr>
            <w:r w:rsidRPr="002846AC"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349" w:type="dxa"/>
          </w:tcPr>
          <w:p w:rsidR="00406026" w:rsidRPr="002846AC" w:rsidRDefault="00966D80" w:rsidP="00503218">
            <w:pPr>
              <w:rPr>
                <w:b/>
              </w:rPr>
            </w:pPr>
            <w:r>
              <w:rPr>
                <w:b/>
              </w:rPr>
              <w:t>490,97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2846AC" w:rsidRDefault="00406026" w:rsidP="00503218">
            <w:pPr>
              <w:rPr>
                <w:rFonts w:ascii="Times New Roman" w:hAnsi="Times New Roman" w:cs="Times New Roman"/>
                <w:b/>
              </w:rPr>
            </w:pPr>
            <w:r w:rsidRPr="002846AC">
              <w:rPr>
                <w:rFonts w:ascii="Times New Roman" w:hAnsi="Times New Roman" w:cs="Times New Roman"/>
                <w:b/>
              </w:rPr>
              <w:t>Пенсии и пособия</w:t>
            </w:r>
          </w:p>
        </w:tc>
        <w:tc>
          <w:tcPr>
            <w:tcW w:w="1349" w:type="dxa"/>
          </w:tcPr>
          <w:p w:rsidR="00406026" w:rsidRPr="002846AC" w:rsidRDefault="00966D80" w:rsidP="00503218">
            <w:pPr>
              <w:rPr>
                <w:b/>
              </w:rPr>
            </w:pPr>
            <w:r>
              <w:rPr>
                <w:b/>
              </w:rPr>
              <w:t>182,57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2846AC" w:rsidRDefault="00966D80" w:rsidP="0050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налоги</w:t>
            </w:r>
          </w:p>
        </w:tc>
        <w:tc>
          <w:tcPr>
            <w:tcW w:w="1349" w:type="dxa"/>
          </w:tcPr>
          <w:p w:rsidR="00406026" w:rsidRPr="002846AC" w:rsidRDefault="00966D80" w:rsidP="00503218">
            <w:pPr>
              <w:rPr>
                <w:b/>
              </w:rPr>
            </w:pPr>
            <w:r>
              <w:rPr>
                <w:b/>
              </w:rPr>
              <w:t>304,1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80" w:rsidRPr="00493ACD" w:rsidTr="00503218">
        <w:tc>
          <w:tcPr>
            <w:tcW w:w="534" w:type="dxa"/>
          </w:tcPr>
          <w:p w:rsidR="00966D80" w:rsidRDefault="00966D80" w:rsidP="00503218"/>
        </w:tc>
        <w:tc>
          <w:tcPr>
            <w:tcW w:w="3077" w:type="dxa"/>
          </w:tcPr>
          <w:p w:rsidR="00966D80" w:rsidRDefault="00966D80" w:rsidP="0050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Штрафы</w:t>
            </w:r>
          </w:p>
        </w:tc>
        <w:tc>
          <w:tcPr>
            <w:tcW w:w="1349" w:type="dxa"/>
          </w:tcPr>
          <w:p w:rsidR="00966D80" w:rsidRDefault="00966D80" w:rsidP="00503218">
            <w:pPr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464" w:type="dxa"/>
          </w:tcPr>
          <w:p w:rsidR="00966D80" w:rsidRPr="00493ACD" w:rsidRDefault="00966D80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711333" w:rsidRDefault="00406026" w:rsidP="00503218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 основных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>редств</w:t>
            </w:r>
          </w:p>
        </w:tc>
        <w:tc>
          <w:tcPr>
            <w:tcW w:w="1349" w:type="dxa"/>
          </w:tcPr>
          <w:p w:rsidR="00406026" w:rsidRPr="00711333" w:rsidRDefault="00966D80" w:rsidP="00503218">
            <w:pPr>
              <w:rPr>
                <w:b/>
              </w:rPr>
            </w:pPr>
            <w:r>
              <w:rPr>
                <w:b/>
              </w:rPr>
              <w:t>248,1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711333" w:rsidRDefault="00406026" w:rsidP="00503218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ГСМ</w:t>
            </w:r>
          </w:p>
        </w:tc>
        <w:tc>
          <w:tcPr>
            <w:tcW w:w="1349" w:type="dxa"/>
          </w:tcPr>
          <w:p w:rsidR="00406026" w:rsidRDefault="00966D80" w:rsidP="00503218">
            <w:r>
              <w:t>117,4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711333" w:rsidRDefault="00406026" w:rsidP="00503218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строительных материалов</w:t>
            </w:r>
          </w:p>
        </w:tc>
        <w:tc>
          <w:tcPr>
            <w:tcW w:w="1349" w:type="dxa"/>
          </w:tcPr>
          <w:p w:rsidR="00406026" w:rsidRPr="00711333" w:rsidRDefault="00966D80" w:rsidP="00503218">
            <w:pPr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711333" w:rsidRDefault="00406026" w:rsidP="00503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стоимости прочих материальных запасов</w:t>
            </w:r>
          </w:p>
        </w:tc>
        <w:tc>
          <w:tcPr>
            <w:tcW w:w="1349" w:type="dxa"/>
          </w:tcPr>
          <w:p w:rsidR="00406026" w:rsidRDefault="00966D80" w:rsidP="00503218">
            <w:pPr>
              <w:rPr>
                <w:b/>
              </w:rPr>
            </w:pPr>
            <w:r>
              <w:rPr>
                <w:b/>
              </w:rPr>
              <w:t>38,77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CA4BDD" w:rsidTr="00503218">
        <w:tc>
          <w:tcPr>
            <w:tcW w:w="534" w:type="dxa"/>
          </w:tcPr>
          <w:p w:rsidR="00406026" w:rsidRPr="00CA4BDD" w:rsidRDefault="00406026" w:rsidP="00503218">
            <w:pPr>
              <w:rPr>
                <w:b/>
              </w:rPr>
            </w:pPr>
          </w:p>
        </w:tc>
        <w:tc>
          <w:tcPr>
            <w:tcW w:w="3077" w:type="dxa"/>
          </w:tcPr>
          <w:p w:rsidR="00406026" w:rsidRPr="00CA4BDD" w:rsidRDefault="00406026" w:rsidP="00503218">
            <w:pPr>
              <w:rPr>
                <w:rFonts w:ascii="Times New Roman" w:hAnsi="Times New Roman" w:cs="Times New Roman"/>
                <w:b/>
              </w:rPr>
            </w:pPr>
            <w:r w:rsidRPr="00CA4BDD">
              <w:rPr>
                <w:rFonts w:ascii="Times New Roman" w:hAnsi="Times New Roman" w:cs="Times New Roman"/>
                <w:b/>
              </w:rPr>
              <w:t>ОБЛАСТНОЙ БЮДЖЕТ</w:t>
            </w:r>
            <w:r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1349" w:type="dxa"/>
          </w:tcPr>
          <w:p w:rsidR="00406026" w:rsidRPr="00367EE0" w:rsidRDefault="00966D80" w:rsidP="00503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1526,76</w:t>
            </w:r>
          </w:p>
        </w:tc>
        <w:tc>
          <w:tcPr>
            <w:tcW w:w="1464" w:type="dxa"/>
          </w:tcPr>
          <w:p w:rsidR="00406026" w:rsidRPr="00CA4BDD" w:rsidRDefault="00652B64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коммунальные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уличное освещение)</w:t>
            </w:r>
          </w:p>
        </w:tc>
        <w:tc>
          <w:tcPr>
            <w:tcW w:w="1349" w:type="dxa"/>
          </w:tcPr>
          <w:p w:rsidR="00406026" w:rsidRDefault="00966D80" w:rsidP="00503218">
            <w:r>
              <w:t>33,6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 ремонт  автодорог</w:t>
            </w:r>
          </w:p>
        </w:tc>
        <w:tc>
          <w:tcPr>
            <w:tcW w:w="1349" w:type="dxa"/>
          </w:tcPr>
          <w:p w:rsidR="00406026" w:rsidRDefault="00966D80" w:rsidP="00503218">
            <w:r>
              <w:t>951,25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инвестиции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367EE0">
              <w:rPr>
                <w:rFonts w:ascii="Times New Roman" w:hAnsi="Times New Roman" w:cs="Times New Roman"/>
                <w:b/>
              </w:rPr>
              <w:t>псд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9" w:type="dxa"/>
          </w:tcPr>
          <w:p w:rsidR="00406026" w:rsidRDefault="00406026" w:rsidP="00503218"/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330C59" w:rsidRDefault="00406026" w:rsidP="002D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Увеличение стоимости </w:t>
            </w: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сред  </w:t>
            </w:r>
            <w:r w:rsidR="002D682B">
              <w:rPr>
                <w:rFonts w:ascii="Times New Roman" w:hAnsi="Times New Roman" w:cs="Times New Roman"/>
              </w:rPr>
              <w:t>приобретение жилья</w:t>
            </w:r>
          </w:p>
        </w:tc>
        <w:tc>
          <w:tcPr>
            <w:tcW w:w="1349" w:type="dxa"/>
          </w:tcPr>
          <w:p w:rsidR="00406026" w:rsidRDefault="002D682B" w:rsidP="00503218">
            <w:r>
              <w:t>540,0</w:t>
            </w:r>
          </w:p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Default="00406026" w:rsidP="0050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прочих основных средств</w:t>
            </w:r>
          </w:p>
        </w:tc>
        <w:tc>
          <w:tcPr>
            <w:tcW w:w="1349" w:type="dxa"/>
          </w:tcPr>
          <w:p w:rsidR="00406026" w:rsidRDefault="00406026" w:rsidP="00503218"/>
        </w:tc>
        <w:tc>
          <w:tcPr>
            <w:tcW w:w="1464" w:type="dxa"/>
          </w:tcPr>
          <w:p w:rsidR="00406026" w:rsidRPr="00493ACD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1D731E" w:rsidRDefault="00406026" w:rsidP="00503218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ФЕДЕРАЛЬНЫЕ  средства</w:t>
            </w:r>
            <w:r>
              <w:rPr>
                <w:rFonts w:ascii="Times New Roman" w:hAnsi="Times New Roman" w:cs="Times New Roman"/>
                <w:b/>
              </w:rPr>
              <w:t xml:space="preserve"> военный  учет</w:t>
            </w:r>
          </w:p>
        </w:tc>
        <w:tc>
          <w:tcPr>
            <w:tcW w:w="1349" w:type="dxa"/>
          </w:tcPr>
          <w:p w:rsidR="00406026" w:rsidRPr="001D731E" w:rsidRDefault="002D682B" w:rsidP="00503218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464" w:type="dxa"/>
          </w:tcPr>
          <w:p w:rsidR="00406026" w:rsidRPr="001D731E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026" w:rsidRPr="00493ACD" w:rsidTr="00503218">
        <w:tc>
          <w:tcPr>
            <w:tcW w:w="534" w:type="dxa"/>
          </w:tcPr>
          <w:p w:rsidR="00406026" w:rsidRDefault="00406026" w:rsidP="00503218"/>
        </w:tc>
        <w:tc>
          <w:tcPr>
            <w:tcW w:w="3077" w:type="dxa"/>
          </w:tcPr>
          <w:p w:rsidR="00406026" w:rsidRPr="001D731E" w:rsidRDefault="00406026" w:rsidP="00503218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349" w:type="dxa"/>
          </w:tcPr>
          <w:p w:rsidR="00406026" w:rsidRPr="001D731E" w:rsidRDefault="00406026" w:rsidP="00503218">
            <w:pPr>
              <w:rPr>
                <w:b/>
              </w:rPr>
            </w:pPr>
            <w:r>
              <w:rPr>
                <w:b/>
              </w:rPr>
              <w:t>6507,07</w:t>
            </w:r>
          </w:p>
        </w:tc>
        <w:tc>
          <w:tcPr>
            <w:tcW w:w="1464" w:type="dxa"/>
          </w:tcPr>
          <w:p w:rsidR="00406026" w:rsidRPr="001D731E" w:rsidRDefault="00406026" w:rsidP="00503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06026" w:rsidRDefault="00406026" w:rsidP="00406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E73" w:rsidRPr="00943515" w:rsidRDefault="00F10E7A" w:rsidP="00CD1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Анализируя расходную часть  бюджета </w:t>
      </w:r>
      <w:r w:rsidR="00CD14F5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Контрольно-счетная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отмечает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расходы произведены для исполнения полномочий органов местного самоуправления </w:t>
      </w:r>
      <w:r w:rsidR="00CD14F5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Нецелевого использовани</w:t>
      </w:r>
      <w:r w:rsidR="00CD14F5">
        <w:rPr>
          <w:rFonts w:ascii="Times New Roman" w:hAnsi="Times New Roman" w:cs="Times New Roman"/>
          <w:sz w:val="28"/>
          <w:szCs w:val="28"/>
        </w:rPr>
        <w:t>я бюджетных средств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4F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расходов,  представленные выше</w:t>
      </w:r>
      <w:r w:rsidR="00CD14F5">
        <w:rPr>
          <w:rFonts w:ascii="Times New Roman" w:hAnsi="Times New Roman" w:cs="Times New Roman"/>
          <w:sz w:val="28"/>
          <w:szCs w:val="28"/>
        </w:rPr>
        <w:t xml:space="preserve"> в таблице</w:t>
      </w:r>
      <w:proofErr w:type="gramStart"/>
      <w:r w:rsidR="00CD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подтверждающие документы. </w:t>
      </w:r>
      <w:r w:rsidRPr="00417C3B">
        <w:rPr>
          <w:rFonts w:ascii="Times New Roman" w:hAnsi="Times New Roman" w:cs="Times New Roman"/>
          <w:i/>
          <w:sz w:val="28"/>
          <w:szCs w:val="28"/>
        </w:rPr>
        <w:t>Вместе с тем наличие и оплата  штрафов свидетельствует о неэффективном использова</w:t>
      </w:r>
      <w:r>
        <w:rPr>
          <w:rFonts w:ascii="Times New Roman" w:hAnsi="Times New Roman" w:cs="Times New Roman"/>
          <w:i/>
          <w:sz w:val="28"/>
          <w:szCs w:val="28"/>
        </w:rPr>
        <w:t>нии  бюджетных сре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дств  в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умме  </w:t>
      </w:r>
      <w:r w:rsidR="000F1089">
        <w:rPr>
          <w:rFonts w:ascii="Times New Roman" w:hAnsi="Times New Roman" w:cs="Times New Roman"/>
          <w:i/>
          <w:sz w:val="28"/>
          <w:szCs w:val="28"/>
        </w:rPr>
        <w:t>9,7</w:t>
      </w:r>
      <w:r w:rsidRPr="00417C3B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60D" w:rsidRPr="00943515" w:rsidRDefault="00D5060D" w:rsidP="00CB45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D5060D" w:rsidRPr="00943515" w:rsidRDefault="00611874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Контрольно</w:t>
      </w:r>
      <w:r w:rsidR="00544415">
        <w:rPr>
          <w:rFonts w:ascii="Times New Roman" w:hAnsi="Times New Roman" w:cs="Times New Roman"/>
          <w:sz w:val="28"/>
          <w:szCs w:val="28"/>
        </w:rPr>
        <w:t>-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46E3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3F1B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1B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3F1B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отме</w:t>
      </w:r>
      <w:r w:rsidR="00BF5777" w:rsidRPr="00943515">
        <w:rPr>
          <w:rFonts w:ascii="Times New Roman" w:hAnsi="Times New Roman" w:cs="Times New Roman"/>
          <w:sz w:val="28"/>
          <w:szCs w:val="28"/>
        </w:rPr>
        <w:t>чает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, что  по всем разделам функциональной </w:t>
      </w:r>
      <w:r w:rsidR="00BF5777" w:rsidRPr="00943515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D5060D" w:rsidRPr="00943515">
        <w:rPr>
          <w:rFonts w:ascii="Times New Roman" w:hAnsi="Times New Roman" w:cs="Times New Roman"/>
          <w:sz w:val="28"/>
          <w:szCs w:val="28"/>
        </w:rPr>
        <w:t>классификации исполнение расходов произведено в соответствии с уточ</w:t>
      </w:r>
      <w:r w:rsidR="00D01C41">
        <w:rPr>
          <w:rFonts w:ascii="Times New Roman" w:hAnsi="Times New Roman" w:cs="Times New Roman"/>
          <w:sz w:val="28"/>
          <w:szCs w:val="28"/>
        </w:rPr>
        <w:t>ненными плановыми  на</w:t>
      </w:r>
      <w:r w:rsidR="005338B2">
        <w:rPr>
          <w:rFonts w:ascii="Times New Roman" w:hAnsi="Times New Roman" w:cs="Times New Roman"/>
          <w:sz w:val="28"/>
          <w:szCs w:val="28"/>
        </w:rPr>
        <w:t>значениями, которые вносились  с</w:t>
      </w:r>
      <w:r w:rsidR="00D01C41">
        <w:rPr>
          <w:rFonts w:ascii="Times New Roman" w:hAnsi="Times New Roman" w:cs="Times New Roman"/>
          <w:sz w:val="28"/>
          <w:szCs w:val="28"/>
        </w:rPr>
        <w:t xml:space="preserve">оветом народных депутатов </w:t>
      </w:r>
      <w:r w:rsidR="00C13477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D01C41">
        <w:rPr>
          <w:rFonts w:ascii="Times New Roman" w:hAnsi="Times New Roman" w:cs="Times New Roman"/>
          <w:sz w:val="28"/>
          <w:szCs w:val="28"/>
        </w:rPr>
        <w:t>сельского поселения  в течение года.</w:t>
      </w:r>
    </w:p>
    <w:p w:rsidR="00D5060D" w:rsidRPr="00943515" w:rsidRDefault="00BF5777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C5C" w:rsidRPr="00943515">
        <w:rPr>
          <w:rFonts w:ascii="Times New Roman" w:hAnsi="Times New Roman" w:cs="Times New Roman"/>
          <w:sz w:val="28"/>
          <w:szCs w:val="28"/>
        </w:rPr>
        <w:t xml:space="preserve">       </w:t>
      </w:r>
      <w:r w:rsidR="00273F98">
        <w:rPr>
          <w:rFonts w:ascii="Times New Roman" w:hAnsi="Times New Roman" w:cs="Times New Roman"/>
          <w:sz w:val="28"/>
          <w:szCs w:val="28"/>
        </w:rPr>
        <w:t xml:space="preserve">Обобщив материалы </w:t>
      </w:r>
      <w:r w:rsidR="00CD14F5">
        <w:rPr>
          <w:rFonts w:ascii="Times New Roman" w:hAnsi="Times New Roman" w:cs="Times New Roman"/>
          <w:sz w:val="28"/>
          <w:szCs w:val="28"/>
        </w:rPr>
        <w:t xml:space="preserve"> </w:t>
      </w:r>
      <w:r w:rsidR="00273F98">
        <w:rPr>
          <w:rFonts w:ascii="Times New Roman" w:hAnsi="Times New Roman" w:cs="Times New Roman"/>
          <w:sz w:val="28"/>
          <w:szCs w:val="28"/>
        </w:rPr>
        <w:t>з</w:t>
      </w:r>
      <w:r w:rsidR="00D01C41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на отчет об исполнении  бюджета </w:t>
      </w:r>
      <w:r w:rsidR="00C13477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D01C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44415">
        <w:rPr>
          <w:rFonts w:ascii="Times New Roman" w:hAnsi="Times New Roman" w:cs="Times New Roman"/>
          <w:sz w:val="28"/>
          <w:szCs w:val="28"/>
        </w:rPr>
        <w:t>за 202</w:t>
      </w:r>
      <w:r w:rsidR="000925F9">
        <w:rPr>
          <w:rFonts w:ascii="Times New Roman" w:hAnsi="Times New Roman" w:cs="Times New Roman"/>
          <w:sz w:val="28"/>
          <w:szCs w:val="28"/>
        </w:rPr>
        <w:t>2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можно сделать следующие основные выводы:</w:t>
      </w:r>
    </w:p>
    <w:p w:rsidR="00D5060D" w:rsidRPr="00943515" w:rsidRDefault="003F3C5C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Принципы планирования и исполнения доходной части </w:t>
      </w:r>
      <w:r w:rsidR="005338B2">
        <w:rPr>
          <w:rFonts w:ascii="Times New Roman" w:hAnsi="Times New Roman" w:cs="Times New Roman"/>
          <w:sz w:val="28"/>
          <w:szCs w:val="28"/>
        </w:rPr>
        <w:t>бюджета Михайловского сельского поселения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D07E2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7E2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D07E2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925F9">
        <w:rPr>
          <w:rFonts w:ascii="Times New Roman" w:hAnsi="Times New Roman" w:cs="Times New Roman"/>
          <w:sz w:val="28"/>
          <w:szCs w:val="28"/>
        </w:rPr>
        <w:t xml:space="preserve"> соблюдены.</w:t>
      </w:r>
      <w:proofErr w:type="gramStart"/>
      <w:r w:rsidR="000925F9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60D" w:rsidRPr="00943515" w:rsidRDefault="00D5060D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CD14F5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 исполнении бюджета</w:t>
      </w:r>
      <w:r w:rsidR="00D01C41">
        <w:rPr>
          <w:rFonts w:ascii="Times New Roman" w:hAnsi="Times New Roman" w:cs="Times New Roman"/>
          <w:sz w:val="28"/>
          <w:szCs w:val="28"/>
        </w:rPr>
        <w:t xml:space="preserve"> </w:t>
      </w:r>
      <w:r w:rsidR="00003276" w:rsidRPr="00C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477" w:rsidRPr="00C13477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D01C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>о законодательства с</w:t>
      </w:r>
      <w:r w:rsidR="003F3C5C" w:rsidRPr="00943515">
        <w:rPr>
          <w:rFonts w:ascii="Times New Roman" w:hAnsi="Times New Roman" w:cs="Times New Roman"/>
          <w:sz w:val="28"/>
          <w:szCs w:val="28"/>
        </w:rPr>
        <w:t>облюдались, п</w:t>
      </w:r>
      <w:r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0F1089">
        <w:rPr>
          <w:rFonts w:ascii="Times New Roman" w:hAnsi="Times New Roman" w:cs="Times New Roman"/>
          <w:sz w:val="28"/>
          <w:szCs w:val="28"/>
        </w:rPr>
        <w:t>2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327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790B"/>
    <w:rsid w:val="000275AE"/>
    <w:rsid w:val="000277D7"/>
    <w:rsid w:val="00027D11"/>
    <w:rsid w:val="00032190"/>
    <w:rsid w:val="00033820"/>
    <w:rsid w:val="000341E7"/>
    <w:rsid w:val="00035262"/>
    <w:rsid w:val="000366DF"/>
    <w:rsid w:val="00042C8C"/>
    <w:rsid w:val="0004484F"/>
    <w:rsid w:val="000451EB"/>
    <w:rsid w:val="000478D0"/>
    <w:rsid w:val="00055E1D"/>
    <w:rsid w:val="000568D6"/>
    <w:rsid w:val="00060CF9"/>
    <w:rsid w:val="000628CD"/>
    <w:rsid w:val="00064CA2"/>
    <w:rsid w:val="0006530D"/>
    <w:rsid w:val="000749E2"/>
    <w:rsid w:val="0007519A"/>
    <w:rsid w:val="000812DF"/>
    <w:rsid w:val="0008297B"/>
    <w:rsid w:val="00082E6F"/>
    <w:rsid w:val="000859A8"/>
    <w:rsid w:val="000871C7"/>
    <w:rsid w:val="000925F9"/>
    <w:rsid w:val="000933D9"/>
    <w:rsid w:val="000A3AFD"/>
    <w:rsid w:val="000A4BB6"/>
    <w:rsid w:val="000B069E"/>
    <w:rsid w:val="000B34F8"/>
    <w:rsid w:val="000B391E"/>
    <w:rsid w:val="000B52C2"/>
    <w:rsid w:val="000B563A"/>
    <w:rsid w:val="000B56BF"/>
    <w:rsid w:val="000B6737"/>
    <w:rsid w:val="000B7F71"/>
    <w:rsid w:val="000C448A"/>
    <w:rsid w:val="000C54DA"/>
    <w:rsid w:val="000C5993"/>
    <w:rsid w:val="000D066D"/>
    <w:rsid w:val="000D443C"/>
    <w:rsid w:val="000D45A4"/>
    <w:rsid w:val="000D6C81"/>
    <w:rsid w:val="000E7406"/>
    <w:rsid w:val="000F00EB"/>
    <w:rsid w:val="000F0DA2"/>
    <w:rsid w:val="000F1089"/>
    <w:rsid w:val="000F3F48"/>
    <w:rsid w:val="000F3F61"/>
    <w:rsid w:val="00100B90"/>
    <w:rsid w:val="00106027"/>
    <w:rsid w:val="00112B8B"/>
    <w:rsid w:val="00113ABE"/>
    <w:rsid w:val="00113CF6"/>
    <w:rsid w:val="00114209"/>
    <w:rsid w:val="00114446"/>
    <w:rsid w:val="00116E2B"/>
    <w:rsid w:val="00117C91"/>
    <w:rsid w:val="0012106B"/>
    <w:rsid w:val="0012259C"/>
    <w:rsid w:val="00122F9D"/>
    <w:rsid w:val="0013318E"/>
    <w:rsid w:val="00134D6F"/>
    <w:rsid w:val="00135783"/>
    <w:rsid w:val="00137EDE"/>
    <w:rsid w:val="00141762"/>
    <w:rsid w:val="00144257"/>
    <w:rsid w:val="00146CF1"/>
    <w:rsid w:val="0015546F"/>
    <w:rsid w:val="00160733"/>
    <w:rsid w:val="00160DFF"/>
    <w:rsid w:val="00163222"/>
    <w:rsid w:val="001647A8"/>
    <w:rsid w:val="00165331"/>
    <w:rsid w:val="00165E97"/>
    <w:rsid w:val="00166CBE"/>
    <w:rsid w:val="00172766"/>
    <w:rsid w:val="00172B05"/>
    <w:rsid w:val="00172EDD"/>
    <w:rsid w:val="00173C5C"/>
    <w:rsid w:val="00177469"/>
    <w:rsid w:val="00181B88"/>
    <w:rsid w:val="0018400F"/>
    <w:rsid w:val="00184E77"/>
    <w:rsid w:val="00184F2D"/>
    <w:rsid w:val="00192171"/>
    <w:rsid w:val="00194B23"/>
    <w:rsid w:val="001A0289"/>
    <w:rsid w:val="001A0469"/>
    <w:rsid w:val="001A10BE"/>
    <w:rsid w:val="001A1119"/>
    <w:rsid w:val="001A132B"/>
    <w:rsid w:val="001A1404"/>
    <w:rsid w:val="001A2EC4"/>
    <w:rsid w:val="001B4701"/>
    <w:rsid w:val="001C0783"/>
    <w:rsid w:val="001C0A84"/>
    <w:rsid w:val="001C3915"/>
    <w:rsid w:val="001C4D4C"/>
    <w:rsid w:val="001C52D0"/>
    <w:rsid w:val="001C7509"/>
    <w:rsid w:val="001D00B5"/>
    <w:rsid w:val="001D18B0"/>
    <w:rsid w:val="001D29D0"/>
    <w:rsid w:val="001D5F62"/>
    <w:rsid w:val="001E0EE4"/>
    <w:rsid w:val="001E10F4"/>
    <w:rsid w:val="001E1623"/>
    <w:rsid w:val="001E29F4"/>
    <w:rsid w:val="001E4A36"/>
    <w:rsid w:val="001E7BF6"/>
    <w:rsid w:val="001F08D7"/>
    <w:rsid w:val="001F27BA"/>
    <w:rsid w:val="002011AA"/>
    <w:rsid w:val="0020177A"/>
    <w:rsid w:val="00206D30"/>
    <w:rsid w:val="00217E77"/>
    <w:rsid w:val="0022320F"/>
    <w:rsid w:val="0023007A"/>
    <w:rsid w:val="00233A78"/>
    <w:rsid w:val="00235111"/>
    <w:rsid w:val="00237B6E"/>
    <w:rsid w:val="0024102F"/>
    <w:rsid w:val="00241D5C"/>
    <w:rsid w:val="00247A75"/>
    <w:rsid w:val="00251B78"/>
    <w:rsid w:val="0025374C"/>
    <w:rsid w:val="002543CF"/>
    <w:rsid w:val="00256412"/>
    <w:rsid w:val="00261049"/>
    <w:rsid w:val="002638D4"/>
    <w:rsid w:val="00264CF4"/>
    <w:rsid w:val="002661A6"/>
    <w:rsid w:val="0026777A"/>
    <w:rsid w:val="00267D42"/>
    <w:rsid w:val="0027033D"/>
    <w:rsid w:val="00272025"/>
    <w:rsid w:val="00273F98"/>
    <w:rsid w:val="00277F96"/>
    <w:rsid w:val="0028302C"/>
    <w:rsid w:val="00283631"/>
    <w:rsid w:val="00283AE5"/>
    <w:rsid w:val="0028535E"/>
    <w:rsid w:val="00286C99"/>
    <w:rsid w:val="00287F92"/>
    <w:rsid w:val="00290D4B"/>
    <w:rsid w:val="00292519"/>
    <w:rsid w:val="002A1907"/>
    <w:rsid w:val="002A5632"/>
    <w:rsid w:val="002A5F0A"/>
    <w:rsid w:val="002A5F46"/>
    <w:rsid w:val="002A6B9C"/>
    <w:rsid w:val="002A73C1"/>
    <w:rsid w:val="002A777E"/>
    <w:rsid w:val="002A7D23"/>
    <w:rsid w:val="002B1AB2"/>
    <w:rsid w:val="002B4CA8"/>
    <w:rsid w:val="002B610F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D682B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7D99"/>
    <w:rsid w:val="0030046A"/>
    <w:rsid w:val="00301E6D"/>
    <w:rsid w:val="003026DA"/>
    <w:rsid w:val="00304714"/>
    <w:rsid w:val="00305F86"/>
    <w:rsid w:val="003061DB"/>
    <w:rsid w:val="00311126"/>
    <w:rsid w:val="00312370"/>
    <w:rsid w:val="0031424F"/>
    <w:rsid w:val="003172AB"/>
    <w:rsid w:val="00320CAF"/>
    <w:rsid w:val="00324094"/>
    <w:rsid w:val="00330759"/>
    <w:rsid w:val="00330831"/>
    <w:rsid w:val="0033183F"/>
    <w:rsid w:val="00334DC7"/>
    <w:rsid w:val="00344129"/>
    <w:rsid w:val="003509F9"/>
    <w:rsid w:val="00352FC7"/>
    <w:rsid w:val="003543A8"/>
    <w:rsid w:val="003544A5"/>
    <w:rsid w:val="00356E55"/>
    <w:rsid w:val="00362893"/>
    <w:rsid w:val="00362D1D"/>
    <w:rsid w:val="00364CEC"/>
    <w:rsid w:val="00364DBB"/>
    <w:rsid w:val="00365DDD"/>
    <w:rsid w:val="003703F0"/>
    <w:rsid w:val="00370E73"/>
    <w:rsid w:val="003715F6"/>
    <w:rsid w:val="00372A65"/>
    <w:rsid w:val="0037324B"/>
    <w:rsid w:val="003755D0"/>
    <w:rsid w:val="00377547"/>
    <w:rsid w:val="00381238"/>
    <w:rsid w:val="0038412B"/>
    <w:rsid w:val="003856CD"/>
    <w:rsid w:val="003958A9"/>
    <w:rsid w:val="00396A31"/>
    <w:rsid w:val="003A293F"/>
    <w:rsid w:val="003A7C90"/>
    <w:rsid w:val="003B4A00"/>
    <w:rsid w:val="003B4B4A"/>
    <w:rsid w:val="003B4FEC"/>
    <w:rsid w:val="003C2C6D"/>
    <w:rsid w:val="003C52F4"/>
    <w:rsid w:val="003D019D"/>
    <w:rsid w:val="003D09E7"/>
    <w:rsid w:val="003D223F"/>
    <w:rsid w:val="003D2425"/>
    <w:rsid w:val="003E0DA7"/>
    <w:rsid w:val="003E177B"/>
    <w:rsid w:val="003E180E"/>
    <w:rsid w:val="003E1EA7"/>
    <w:rsid w:val="003E5ACD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453"/>
    <w:rsid w:val="00406026"/>
    <w:rsid w:val="00406A40"/>
    <w:rsid w:val="00410498"/>
    <w:rsid w:val="004115A5"/>
    <w:rsid w:val="00412851"/>
    <w:rsid w:val="00413554"/>
    <w:rsid w:val="00413647"/>
    <w:rsid w:val="00417424"/>
    <w:rsid w:val="004209C0"/>
    <w:rsid w:val="00421F9B"/>
    <w:rsid w:val="00427F9D"/>
    <w:rsid w:val="00432F64"/>
    <w:rsid w:val="0043401E"/>
    <w:rsid w:val="004369AC"/>
    <w:rsid w:val="00442374"/>
    <w:rsid w:val="00443BC4"/>
    <w:rsid w:val="00446F50"/>
    <w:rsid w:val="004542CF"/>
    <w:rsid w:val="00460B6F"/>
    <w:rsid w:val="00460BB1"/>
    <w:rsid w:val="0046516B"/>
    <w:rsid w:val="00465D27"/>
    <w:rsid w:val="00471313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134B"/>
    <w:rsid w:val="00492DFB"/>
    <w:rsid w:val="00493ACD"/>
    <w:rsid w:val="0049659C"/>
    <w:rsid w:val="0049684E"/>
    <w:rsid w:val="004A0E21"/>
    <w:rsid w:val="004A10A7"/>
    <w:rsid w:val="004A3704"/>
    <w:rsid w:val="004B03D0"/>
    <w:rsid w:val="004B077B"/>
    <w:rsid w:val="004B17A1"/>
    <w:rsid w:val="004B5ADF"/>
    <w:rsid w:val="004C45AB"/>
    <w:rsid w:val="004C6CF3"/>
    <w:rsid w:val="004C6D2C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F15"/>
    <w:rsid w:val="004E3F8F"/>
    <w:rsid w:val="004E61CF"/>
    <w:rsid w:val="004E6A04"/>
    <w:rsid w:val="004F18DF"/>
    <w:rsid w:val="004F7EF5"/>
    <w:rsid w:val="005026CC"/>
    <w:rsid w:val="00503E80"/>
    <w:rsid w:val="0050456A"/>
    <w:rsid w:val="0050794B"/>
    <w:rsid w:val="005103A0"/>
    <w:rsid w:val="00510CBC"/>
    <w:rsid w:val="00511214"/>
    <w:rsid w:val="00511F94"/>
    <w:rsid w:val="0051372D"/>
    <w:rsid w:val="00516F88"/>
    <w:rsid w:val="00524746"/>
    <w:rsid w:val="00532342"/>
    <w:rsid w:val="005338B2"/>
    <w:rsid w:val="00543CDF"/>
    <w:rsid w:val="005440EA"/>
    <w:rsid w:val="00544415"/>
    <w:rsid w:val="00544BAC"/>
    <w:rsid w:val="00546B26"/>
    <w:rsid w:val="005522DD"/>
    <w:rsid w:val="00552853"/>
    <w:rsid w:val="00552A88"/>
    <w:rsid w:val="00556312"/>
    <w:rsid w:val="005568A3"/>
    <w:rsid w:val="00557FE3"/>
    <w:rsid w:val="00560119"/>
    <w:rsid w:val="00560656"/>
    <w:rsid w:val="005613E3"/>
    <w:rsid w:val="00561A1F"/>
    <w:rsid w:val="005622ED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746F"/>
    <w:rsid w:val="005906F4"/>
    <w:rsid w:val="00590B46"/>
    <w:rsid w:val="00593AED"/>
    <w:rsid w:val="00594741"/>
    <w:rsid w:val="00595BB2"/>
    <w:rsid w:val="005966D2"/>
    <w:rsid w:val="00596890"/>
    <w:rsid w:val="00597514"/>
    <w:rsid w:val="005A05A4"/>
    <w:rsid w:val="005A2691"/>
    <w:rsid w:val="005A3019"/>
    <w:rsid w:val="005A4B18"/>
    <w:rsid w:val="005A5001"/>
    <w:rsid w:val="005A5BE1"/>
    <w:rsid w:val="005A70C9"/>
    <w:rsid w:val="005B08FD"/>
    <w:rsid w:val="005B099B"/>
    <w:rsid w:val="005B0CC2"/>
    <w:rsid w:val="005B1EF5"/>
    <w:rsid w:val="005B3DA3"/>
    <w:rsid w:val="005B4C20"/>
    <w:rsid w:val="005B5485"/>
    <w:rsid w:val="005B593A"/>
    <w:rsid w:val="005B7F93"/>
    <w:rsid w:val="005C37B3"/>
    <w:rsid w:val="005C6D4F"/>
    <w:rsid w:val="005C7708"/>
    <w:rsid w:val="005D0B3B"/>
    <w:rsid w:val="005D2178"/>
    <w:rsid w:val="005D345B"/>
    <w:rsid w:val="005D3638"/>
    <w:rsid w:val="005D4642"/>
    <w:rsid w:val="005E0FA9"/>
    <w:rsid w:val="005E230A"/>
    <w:rsid w:val="005F6488"/>
    <w:rsid w:val="00601480"/>
    <w:rsid w:val="00601B59"/>
    <w:rsid w:val="0060555B"/>
    <w:rsid w:val="006058C5"/>
    <w:rsid w:val="006063DF"/>
    <w:rsid w:val="006074D0"/>
    <w:rsid w:val="00607F35"/>
    <w:rsid w:val="00611874"/>
    <w:rsid w:val="00612596"/>
    <w:rsid w:val="0061497A"/>
    <w:rsid w:val="0061551C"/>
    <w:rsid w:val="00616EBB"/>
    <w:rsid w:val="00616F50"/>
    <w:rsid w:val="00622E8B"/>
    <w:rsid w:val="006234B1"/>
    <w:rsid w:val="0062525A"/>
    <w:rsid w:val="00627512"/>
    <w:rsid w:val="00627EE4"/>
    <w:rsid w:val="0063057D"/>
    <w:rsid w:val="00631481"/>
    <w:rsid w:val="00631541"/>
    <w:rsid w:val="006317AB"/>
    <w:rsid w:val="00632B02"/>
    <w:rsid w:val="00633499"/>
    <w:rsid w:val="00634FD1"/>
    <w:rsid w:val="006362AB"/>
    <w:rsid w:val="00641126"/>
    <w:rsid w:val="00642EC6"/>
    <w:rsid w:val="00643EEA"/>
    <w:rsid w:val="006448D9"/>
    <w:rsid w:val="0064789B"/>
    <w:rsid w:val="0065114A"/>
    <w:rsid w:val="00652B64"/>
    <w:rsid w:val="00657DF0"/>
    <w:rsid w:val="00660FD8"/>
    <w:rsid w:val="00661016"/>
    <w:rsid w:val="006622E7"/>
    <w:rsid w:val="00667EE0"/>
    <w:rsid w:val="00673D24"/>
    <w:rsid w:val="00673D3B"/>
    <w:rsid w:val="00675560"/>
    <w:rsid w:val="0067564E"/>
    <w:rsid w:val="006776D7"/>
    <w:rsid w:val="00680F67"/>
    <w:rsid w:val="006816DD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4E74"/>
    <w:rsid w:val="006A67B0"/>
    <w:rsid w:val="006A7CCC"/>
    <w:rsid w:val="006B0AE9"/>
    <w:rsid w:val="006B1659"/>
    <w:rsid w:val="006B573B"/>
    <w:rsid w:val="006B6BEF"/>
    <w:rsid w:val="006C2A91"/>
    <w:rsid w:val="006C3D8C"/>
    <w:rsid w:val="006C5301"/>
    <w:rsid w:val="006C6B56"/>
    <w:rsid w:val="006D090C"/>
    <w:rsid w:val="006D0B49"/>
    <w:rsid w:val="006D1089"/>
    <w:rsid w:val="006D28B1"/>
    <w:rsid w:val="006D2D6F"/>
    <w:rsid w:val="006D4C50"/>
    <w:rsid w:val="006D7C0F"/>
    <w:rsid w:val="006E3C06"/>
    <w:rsid w:val="006F025F"/>
    <w:rsid w:val="006F0484"/>
    <w:rsid w:val="006F344C"/>
    <w:rsid w:val="006F462A"/>
    <w:rsid w:val="00702308"/>
    <w:rsid w:val="007029AD"/>
    <w:rsid w:val="00703FE6"/>
    <w:rsid w:val="00706224"/>
    <w:rsid w:val="00707068"/>
    <w:rsid w:val="00714D49"/>
    <w:rsid w:val="007277E6"/>
    <w:rsid w:val="00730C4A"/>
    <w:rsid w:val="00731AAC"/>
    <w:rsid w:val="007365DD"/>
    <w:rsid w:val="0073789F"/>
    <w:rsid w:val="0074106D"/>
    <w:rsid w:val="007410BA"/>
    <w:rsid w:val="0074147D"/>
    <w:rsid w:val="007417B2"/>
    <w:rsid w:val="00741DA4"/>
    <w:rsid w:val="0074753B"/>
    <w:rsid w:val="00747CBF"/>
    <w:rsid w:val="007500A8"/>
    <w:rsid w:val="00753731"/>
    <w:rsid w:val="00753AF5"/>
    <w:rsid w:val="00754B47"/>
    <w:rsid w:val="00754FF9"/>
    <w:rsid w:val="007565D5"/>
    <w:rsid w:val="00757DE0"/>
    <w:rsid w:val="00760D7F"/>
    <w:rsid w:val="007613C2"/>
    <w:rsid w:val="0076148B"/>
    <w:rsid w:val="0076411C"/>
    <w:rsid w:val="00771426"/>
    <w:rsid w:val="00773ADD"/>
    <w:rsid w:val="00773E11"/>
    <w:rsid w:val="00775091"/>
    <w:rsid w:val="00777EB9"/>
    <w:rsid w:val="00780C97"/>
    <w:rsid w:val="0078150D"/>
    <w:rsid w:val="00781A41"/>
    <w:rsid w:val="0078464E"/>
    <w:rsid w:val="007859DC"/>
    <w:rsid w:val="0079274D"/>
    <w:rsid w:val="00793C81"/>
    <w:rsid w:val="00794500"/>
    <w:rsid w:val="0079474A"/>
    <w:rsid w:val="00795623"/>
    <w:rsid w:val="007956C0"/>
    <w:rsid w:val="007979F9"/>
    <w:rsid w:val="00797C3A"/>
    <w:rsid w:val="007A27AE"/>
    <w:rsid w:val="007A36C7"/>
    <w:rsid w:val="007A46D0"/>
    <w:rsid w:val="007A7156"/>
    <w:rsid w:val="007A7DF4"/>
    <w:rsid w:val="007B0909"/>
    <w:rsid w:val="007B21A1"/>
    <w:rsid w:val="007B4C3E"/>
    <w:rsid w:val="007B4EFC"/>
    <w:rsid w:val="007B69C3"/>
    <w:rsid w:val="007B7AED"/>
    <w:rsid w:val="007C3190"/>
    <w:rsid w:val="007C4613"/>
    <w:rsid w:val="007D03A3"/>
    <w:rsid w:val="007E2349"/>
    <w:rsid w:val="007E619E"/>
    <w:rsid w:val="007E6B0B"/>
    <w:rsid w:val="007E7573"/>
    <w:rsid w:val="007F00D1"/>
    <w:rsid w:val="007F1914"/>
    <w:rsid w:val="007F2EA3"/>
    <w:rsid w:val="007F4E59"/>
    <w:rsid w:val="007F6027"/>
    <w:rsid w:val="007F724C"/>
    <w:rsid w:val="007F7E8F"/>
    <w:rsid w:val="008035AE"/>
    <w:rsid w:val="0080397B"/>
    <w:rsid w:val="00803D59"/>
    <w:rsid w:val="008064DF"/>
    <w:rsid w:val="008125B0"/>
    <w:rsid w:val="00814538"/>
    <w:rsid w:val="00821CFF"/>
    <w:rsid w:val="008222CB"/>
    <w:rsid w:val="008246C9"/>
    <w:rsid w:val="0082519F"/>
    <w:rsid w:val="00827614"/>
    <w:rsid w:val="00832C50"/>
    <w:rsid w:val="00834DCF"/>
    <w:rsid w:val="00836C99"/>
    <w:rsid w:val="00837596"/>
    <w:rsid w:val="00837A82"/>
    <w:rsid w:val="00840073"/>
    <w:rsid w:val="00850E30"/>
    <w:rsid w:val="00851EBB"/>
    <w:rsid w:val="00853479"/>
    <w:rsid w:val="0085550C"/>
    <w:rsid w:val="008607FB"/>
    <w:rsid w:val="008638B6"/>
    <w:rsid w:val="00863BF0"/>
    <w:rsid w:val="008645F1"/>
    <w:rsid w:val="0086480E"/>
    <w:rsid w:val="008651E0"/>
    <w:rsid w:val="008672C0"/>
    <w:rsid w:val="0086754C"/>
    <w:rsid w:val="00870289"/>
    <w:rsid w:val="00870EC0"/>
    <w:rsid w:val="008734F6"/>
    <w:rsid w:val="00881631"/>
    <w:rsid w:val="00885BDC"/>
    <w:rsid w:val="00886446"/>
    <w:rsid w:val="008901F4"/>
    <w:rsid w:val="008903FB"/>
    <w:rsid w:val="008926FE"/>
    <w:rsid w:val="008929B6"/>
    <w:rsid w:val="00892AA4"/>
    <w:rsid w:val="00897CA4"/>
    <w:rsid w:val="00897CD6"/>
    <w:rsid w:val="008A2B32"/>
    <w:rsid w:val="008A463C"/>
    <w:rsid w:val="008B244C"/>
    <w:rsid w:val="008B256F"/>
    <w:rsid w:val="008B2BF0"/>
    <w:rsid w:val="008B648A"/>
    <w:rsid w:val="008C06C0"/>
    <w:rsid w:val="008C0E58"/>
    <w:rsid w:val="008C2835"/>
    <w:rsid w:val="008C4B44"/>
    <w:rsid w:val="008D1045"/>
    <w:rsid w:val="008D1F20"/>
    <w:rsid w:val="008D21CD"/>
    <w:rsid w:val="008D3B78"/>
    <w:rsid w:val="008D3E7E"/>
    <w:rsid w:val="008D7245"/>
    <w:rsid w:val="008E4A59"/>
    <w:rsid w:val="008E5C59"/>
    <w:rsid w:val="008F418A"/>
    <w:rsid w:val="008F43A6"/>
    <w:rsid w:val="008F5B69"/>
    <w:rsid w:val="009008CC"/>
    <w:rsid w:val="0090164A"/>
    <w:rsid w:val="00901D33"/>
    <w:rsid w:val="00902887"/>
    <w:rsid w:val="00903151"/>
    <w:rsid w:val="0090420C"/>
    <w:rsid w:val="00916323"/>
    <w:rsid w:val="0092103D"/>
    <w:rsid w:val="00922D87"/>
    <w:rsid w:val="009257C9"/>
    <w:rsid w:val="009266B8"/>
    <w:rsid w:val="00930040"/>
    <w:rsid w:val="009306AA"/>
    <w:rsid w:val="009323C8"/>
    <w:rsid w:val="00935CD5"/>
    <w:rsid w:val="00941081"/>
    <w:rsid w:val="00942B61"/>
    <w:rsid w:val="00943515"/>
    <w:rsid w:val="00945FFD"/>
    <w:rsid w:val="00946704"/>
    <w:rsid w:val="00947CAE"/>
    <w:rsid w:val="009535E6"/>
    <w:rsid w:val="0095515A"/>
    <w:rsid w:val="00955BB9"/>
    <w:rsid w:val="00961013"/>
    <w:rsid w:val="009634F5"/>
    <w:rsid w:val="0096504C"/>
    <w:rsid w:val="009654CF"/>
    <w:rsid w:val="00966D80"/>
    <w:rsid w:val="0097416F"/>
    <w:rsid w:val="00977A96"/>
    <w:rsid w:val="00982BED"/>
    <w:rsid w:val="009834AB"/>
    <w:rsid w:val="0098383D"/>
    <w:rsid w:val="00983AE7"/>
    <w:rsid w:val="00983CCE"/>
    <w:rsid w:val="00990D5E"/>
    <w:rsid w:val="00992D07"/>
    <w:rsid w:val="00995F7D"/>
    <w:rsid w:val="00996092"/>
    <w:rsid w:val="009976A7"/>
    <w:rsid w:val="00997E61"/>
    <w:rsid w:val="009A04FA"/>
    <w:rsid w:val="009A1696"/>
    <w:rsid w:val="009A1833"/>
    <w:rsid w:val="009A30EB"/>
    <w:rsid w:val="009A5449"/>
    <w:rsid w:val="009A7A0B"/>
    <w:rsid w:val="009A7FB2"/>
    <w:rsid w:val="009B2519"/>
    <w:rsid w:val="009B2884"/>
    <w:rsid w:val="009B3166"/>
    <w:rsid w:val="009B357A"/>
    <w:rsid w:val="009B3A42"/>
    <w:rsid w:val="009B3B2B"/>
    <w:rsid w:val="009B7E30"/>
    <w:rsid w:val="009C1350"/>
    <w:rsid w:val="009C52D3"/>
    <w:rsid w:val="009C7C66"/>
    <w:rsid w:val="009D0FAA"/>
    <w:rsid w:val="009D156F"/>
    <w:rsid w:val="009D2BC6"/>
    <w:rsid w:val="009D4A3E"/>
    <w:rsid w:val="009D563A"/>
    <w:rsid w:val="009D7E0E"/>
    <w:rsid w:val="009E0315"/>
    <w:rsid w:val="009E04AC"/>
    <w:rsid w:val="009E1AAA"/>
    <w:rsid w:val="009E22D6"/>
    <w:rsid w:val="009E733F"/>
    <w:rsid w:val="009F01C9"/>
    <w:rsid w:val="009F0C60"/>
    <w:rsid w:val="009F2892"/>
    <w:rsid w:val="009F792B"/>
    <w:rsid w:val="00A006AE"/>
    <w:rsid w:val="00A0549E"/>
    <w:rsid w:val="00A11F24"/>
    <w:rsid w:val="00A13C97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2EDB"/>
    <w:rsid w:val="00A43450"/>
    <w:rsid w:val="00A4619D"/>
    <w:rsid w:val="00A4625C"/>
    <w:rsid w:val="00A5277D"/>
    <w:rsid w:val="00A52E34"/>
    <w:rsid w:val="00A52EB5"/>
    <w:rsid w:val="00A53D90"/>
    <w:rsid w:val="00A553BD"/>
    <w:rsid w:val="00A5559D"/>
    <w:rsid w:val="00A5678A"/>
    <w:rsid w:val="00A57EA3"/>
    <w:rsid w:val="00A610E4"/>
    <w:rsid w:val="00A61D2D"/>
    <w:rsid w:val="00A62680"/>
    <w:rsid w:val="00A63F1B"/>
    <w:rsid w:val="00A64D37"/>
    <w:rsid w:val="00A652F4"/>
    <w:rsid w:val="00A6693E"/>
    <w:rsid w:val="00A71EB4"/>
    <w:rsid w:val="00A741A2"/>
    <w:rsid w:val="00A7686D"/>
    <w:rsid w:val="00A8031F"/>
    <w:rsid w:val="00A81135"/>
    <w:rsid w:val="00A87725"/>
    <w:rsid w:val="00A91DF5"/>
    <w:rsid w:val="00A92038"/>
    <w:rsid w:val="00A937F3"/>
    <w:rsid w:val="00A96480"/>
    <w:rsid w:val="00A965F2"/>
    <w:rsid w:val="00AA26F6"/>
    <w:rsid w:val="00AA3F8D"/>
    <w:rsid w:val="00AA60FF"/>
    <w:rsid w:val="00AA72DE"/>
    <w:rsid w:val="00AB116E"/>
    <w:rsid w:val="00AB2B40"/>
    <w:rsid w:val="00AB5E01"/>
    <w:rsid w:val="00AB7F69"/>
    <w:rsid w:val="00AC3CDB"/>
    <w:rsid w:val="00AC3F23"/>
    <w:rsid w:val="00AC421A"/>
    <w:rsid w:val="00AC4797"/>
    <w:rsid w:val="00AC5431"/>
    <w:rsid w:val="00AC55B1"/>
    <w:rsid w:val="00AC584E"/>
    <w:rsid w:val="00AC5C72"/>
    <w:rsid w:val="00AC6B51"/>
    <w:rsid w:val="00AD1FFC"/>
    <w:rsid w:val="00AD3163"/>
    <w:rsid w:val="00AD3E0D"/>
    <w:rsid w:val="00AD5256"/>
    <w:rsid w:val="00AE0030"/>
    <w:rsid w:val="00AE1E06"/>
    <w:rsid w:val="00AE4B41"/>
    <w:rsid w:val="00AE4B8A"/>
    <w:rsid w:val="00AE5E62"/>
    <w:rsid w:val="00AF18AF"/>
    <w:rsid w:val="00AF263F"/>
    <w:rsid w:val="00AF509B"/>
    <w:rsid w:val="00B00700"/>
    <w:rsid w:val="00B00A52"/>
    <w:rsid w:val="00B014D9"/>
    <w:rsid w:val="00B02EB8"/>
    <w:rsid w:val="00B0463B"/>
    <w:rsid w:val="00B061F0"/>
    <w:rsid w:val="00B1221F"/>
    <w:rsid w:val="00B166C1"/>
    <w:rsid w:val="00B227A4"/>
    <w:rsid w:val="00B243CF"/>
    <w:rsid w:val="00B26228"/>
    <w:rsid w:val="00B26CE7"/>
    <w:rsid w:val="00B26D2B"/>
    <w:rsid w:val="00B27961"/>
    <w:rsid w:val="00B32EA8"/>
    <w:rsid w:val="00B33481"/>
    <w:rsid w:val="00B33517"/>
    <w:rsid w:val="00B34821"/>
    <w:rsid w:val="00B41E60"/>
    <w:rsid w:val="00B426BA"/>
    <w:rsid w:val="00B443AB"/>
    <w:rsid w:val="00B45587"/>
    <w:rsid w:val="00B46368"/>
    <w:rsid w:val="00B47822"/>
    <w:rsid w:val="00B50D6E"/>
    <w:rsid w:val="00B51173"/>
    <w:rsid w:val="00B5157B"/>
    <w:rsid w:val="00B531D0"/>
    <w:rsid w:val="00B668D6"/>
    <w:rsid w:val="00B66EE0"/>
    <w:rsid w:val="00B704C6"/>
    <w:rsid w:val="00B73BD0"/>
    <w:rsid w:val="00B77621"/>
    <w:rsid w:val="00B77802"/>
    <w:rsid w:val="00B81689"/>
    <w:rsid w:val="00B83FB8"/>
    <w:rsid w:val="00B869AC"/>
    <w:rsid w:val="00B87677"/>
    <w:rsid w:val="00B9053A"/>
    <w:rsid w:val="00B90F37"/>
    <w:rsid w:val="00B91AB3"/>
    <w:rsid w:val="00B94A87"/>
    <w:rsid w:val="00B95B9B"/>
    <w:rsid w:val="00BA32D9"/>
    <w:rsid w:val="00BA3D13"/>
    <w:rsid w:val="00BA5204"/>
    <w:rsid w:val="00BB19BD"/>
    <w:rsid w:val="00BB3E39"/>
    <w:rsid w:val="00BB64B2"/>
    <w:rsid w:val="00BB68B4"/>
    <w:rsid w:val="00BC4AF2"/>
    <w:rsid w:val="00BC664A"/>
    <w:rsid w:val="00BD16EC"/>
    <w:rsid w:val="00BD44CA"/>
    <w:rsid w:val="00BD5670"/>
    <w:rsid w:val="00BD61E0"/>
    <w:rsid w:val="00BE0803"/>
    <w:rsid w:val="00BE2E0D"/>
    <w:rsid w:val="00BE748B"/>
    <w:rsid w:val="00BF0981"/>
    <w:rsid w:val="00BF1E09"/>
    <w:rsid w:val="00BF2379"/>
    <w:rsid w:val="00BF5777"/>
    <w:rsid w:val="00BF5D27"/>
    <w:rsid w:val="00C01155"/>
    <w:rsid w:val="00C02C77"/>
    <w:rsid w:val="00C05426"/>
    <w:rsid w:val="00C05DC8"/>
    <w:rsid w:val="00C06553"/>
    <w:rsid w:val="00C1032B"/>
    <w:rsid w:val="00C13477"/>
    <w:rsid w:val="00C14C26"/>
    <w:rsid w:val="00C15AF3"/>
    <w:rsid w:val="00C20D58"/>
    <w:rsid w:val="00C21BA6"/>
    <w:rsid w:val="00C325BC"/>
    <w:rsid w:val="00C32ADB"/>
    <w:rsid w:val="00C365AD"/>
    <w:rsid w:val="00C54F6D"/>
    <w:rsid w:val="00C55F99"/>
    <w:rsid w:val="00C5661C"/>
    <w:rsid w:val="00C57503"/>
    <w:rsid w:val="00C5796F"/>
    <w:rsid w:val="00C61BEF"/>
    <w:rsid w:val="00C66911"/>
    <w:rsid w:val="00C6767C"/>
    <w:rsid w:val="00C67CE6"/>
    <w:rsid w:val="00C67E00"/>
    <w:rsid w:val="00C71D3E"/>
    <w:rsid w:val="00C756CD"/>
    <w:rsid w:val="00C76AFF"/>
    <w:rsid w:val="00C8049F"/>
    <w:rsid w:val="00C82E0B"/>
    <w:rsid w:val="00C83BE7"/>
    <w:rsid w:val="00C8482A"/>
    <w:rsid w:val="00C8763E"/>
    <w:rsid w:val="00C878CA"/>
    <w:rsid w:val="00C90105"/>
    <w:rsid w:val="00C90584"/>
    <w:rsid w:val="00C949EC"/>
    <w:rsid w:val="00C95017"/>
    <w:rsid w:val="00C96FFA"/>
    <w:rsid w:val="00CA3FEB"/>
    <w:rsid w:val="00CB2EA7"/>
    <w:rsid w:val="00CB45BB"/>
    <w:rsid w:val="00CB737F"/>
    <w:rsid w:val="00CB7935"/>
    <w:rsid w:val="00CC16A5"/>
    <w:rsid w:val="00CC1C5A"/>
    <w:rsid w:val="00CC3B4C"/>
    <w:rsid w:val="00CC3B61"/>
    <w:rsid w:val="00CC55AB"/>
    <w:rsid w:val="00CD04DE"/>
    <w:rsid w:val="00CD14F5"/>
    <w:rsid w:val="00CD2FB7"/>
    <w:rsid w:val="00CD4E2B"/>
    <w:rsid w:val="00CD5F8D"/>
    <w:rsid w:val="00CE2100"/>
    <w:rsid w:val="00CE2B2F"/>
    <w:rsid w:val="00CE37C1"/>
    <w:rsid w:val="00CE3A56"/>
    <w:rsid w:val="00CE3CCE"/>
    <w:rsid w:val="00CE5BDD"/>
    <w:rsid w:val="00CE624C"/>
    <w:rsid w:val="00CE6AA9"/>
    <w:rsid w:val="00CF1EE0"/>
    <w:rsid w:val="00CF5AE1"/>
    <w:rsid w:val="00CF6AAF"/>
    <w:rsid w:val="00CF7811"/>
    <w:rsid w:val="00D0127F"/>
    <w:rsid w:val="00D01C41"/>
    <w:rsid w:val="00D020AD"/>
    <w:rsid w:val="00D03E5B"/>
    <w:rsid w:val="00D06ECA"/>
    <w:rsid w:val="00D07520"/>
    <w:rsid w:val="00D078B8"/>
    <w:rsid w:val="00D16439"/>
    <w:rsid w:val="00D2216F"/>
    <w:rsid w:val="00D26C67"/>
    <w:rsid w:val="00D303F7"/>
    <w:rsid w:val="00D30E02"/>
    <w:rsid w:val="00D30F31"/>
    <w:rsid w:val="00D31390"/>
    <w:rsid w:val="00D32781"/>
    <w:rsid w:val="00D433B0"/>
    <w:rsid w:val="00D448B7"/>
    <w:rsid w:val="00D44A92"/>
    <w:rsid w:val="00D45CCD"/>
    <w:rsid w:val="00D46CED"/>
    <w:rsid w:val="00D46E36"/>
    <w:rsid w:val="00D5060D"/>
    <w:rsid w:val="00D5188C"/>
    <w:rsid w:val="00D52E9D"/>
    <w:rsid w:val="00D533FA"/>
    <w:rsid w:val="00D56543"/>
    <w:rsid w:val="00D57F6C"/>
    <w:rsid w:val="00D6046F"/>
    <w:rsid w:val="00D60B67"/>
    <w:rsid w:val="00D611AE"/>
    <w:rsid w:val="00D615C1"/>
    <w:rsid w:val="00D63C05"/>
    <w:rsid w:val="00D64563"/>
    <w:rsid w:val="00D67BBB"/>
    <w:rsid w:val="00D731FF"/>
    <w:rsid w:val="00D73E8F"/>
    <w:rsid w:val="00D763C8"/>
    <w:rsid w:val="00D764DA"/>
    <w:rsid w:val="00D768E1"/>
    <w:rsid w:val="00D77BFD"/>
    <w:rsid w:val="00D77F9F"/>
    <w:rsid w:val="00D80DE1"/>
    <w:rsid w:val="00D82DD2"/>
    <w:rsid w:val="00D832A3"/>
    <w:rsid w:val="00D8364F"/>
    <w:rsid w:val="00D85413"/>
    <w:rsid w:val="00D85920"/>
    <w:rsid w:val="00D86011"/>
    <w:rsid w:val="00D877D6"/>
    <w:rsid w:val="00D9037A"/>
    <w:rsid w:val="00D924B6"/>
    <w:rsid w:val="00D927FD"/>
    <w:rsid w:val="00D929FE"/>
    <w:rsid w:val="00D935BA"/>
    <w:rsid w:val="00D949B9"/>
    <w:rsid w:val="00D959BB"/>
    <w:rsid w:val="00DA0259"/>
    <w:rsid w:val="00DA165A"/>
    <w:rsid w:val="00DA4449"/>
    <w:rsid w:val="00DB0CCB"/>
    <w:rsid w:val="00DB1C77"/>
    <w:rsid w:val="00DB5ABA"/>
    <w:rsid w:val="00DB626E"/>
    <w:rsid w:val="00DB744D"/>
    <w:rsid w:val="00DC0B85"/>
    <w:rsid w:val="00DC178E"/>
    <w:rsid w:val="00DD07A7"/>
    <w:rsid w:val="00DD07E2"/>
    <w:rsid w:val="00DD6AB3"/>
    <w:rsid w:val="00DE2DCF"/>
    <w:rsid w:val="00DE42B2"/>
    <w:rsid w:val="00DE507E"/>
    <w:rsid w:val="00DF177D"/>
    <w:rsid w:val="00DF1CF0"/>
    <w:rsid w:val="00DF53D8"/>
    <w:rsid w:val="00DF611B"/>
    <w:rsid w:val="00DF7EE6"/>
    <w:rsid w:val="00E02232"/>
    <w:rsid w:val="00E024D6"/>
    <w:rsid w:val="00E0772C"/>
    <w:rsid w:val="00E1292D"/>
    <w:rsid w:val="00E161F8"/>
    <w:rsid w:val="00E1629D"/>
    <w:rsid w:val="00E2038D"/>
    <w:rsid w:val="00E203F1"/>
    <w:rsid w:val="00E21C4B"/>
    <w:rsid w:val="00E22C7E"/>
    <w:rsid w:val="00E23E13"/>
    <w:rsid w:val="00E252AD"/>
    <w:rsid w:val="00E259F6"/>
    <w:rsid w:val="00E25B9B"/>
    <w:rsid w:val="00E30A54"/>
    <w:rsid w:val="00E324B7"/>
    <w:rsid w:val="00E3587E"/>
    <w:rsid w:val="00E35EE3"/>
    <w:rsid w:val="00E415A4"/>
    <w:rsid w:val="00E41F57"/>
    <w:rsid w:val="00E45DCA"/>
    <w:rsid w:val="00E4777E"/>
    <w:rsid w:val="00E51D52"/>
    <w:rsid w:val="00E53B30"/>
    <w:rsid w:val="00E54542"/>
    <w:rsid w:val="00E56A97"/>
    <w:rsid w:val="00E56EF4"/>
    <w:rsid w:val="00E57214"/>
    <w:rsid w:val="00E62601"/>
    <w:rsid w:val="00E64C24"/>
    <w:rsid w:val="00E666D9"/>
    <w:rsid w:val="00E76831"/>
    <w:rsid w:val="00E87A60"/>
    <w:rsid w:val="00E95B36"/>
    <w:rsid w:val="00E962AB"/>
    <w:rsid w:val="00EA178C"/>
    <w:rsid w:val="00EA58F6"/>
    <w:rsid w:val="00EA6538"/>
    <w:rsid w:val="00EA6EFE"/>
    <w:rsid w:val="00EA7A45"/>
    <w:rsid w:val="00EB1097"/>
    <w:rsid w:val="00EB2259"/>
    <w:rsid w:val="00EB6371"/>
    <w:rsid w:val="00EB7B5B"/>
    <w:rsid w:val="00EC0BF7"/>
    <w:rsid w:val="00EC4A84"/>
    <w:rsid w:val="00EC4DBA"/>
    <w:rsid w:val="00EC5EEC"/>
    <w:rsid w:val="00ED50FC"/>
    <w:rsid w:val="00ED5376"/>
    <w:rsid w:val="00ED751B"/>
    <w:rsid w:val="00ED7BF7"/>
    <w:rsid w:val="00EE186A"/>
    <w:rsid w:val="00EE1AA9"/>
    <w:rsid w:val="00EE47E9"/>
    <w:rsid w:val="00EE4ECF"/>
    <w:rsid w:val="00EE64B2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0E7A"/>
    <w:rsid w:val="00F110C3"/>
    <w:rsid w:val="00F12302"/>
    <w:rsid w:val="00F14C37"/>
    <w:rsid w:val="00F21A33"/>
    <w:rsid w:val="00F25990"/>
    <w:rsid w:val="00F27DCA"/>
    <w:rsid w:val="00F32A74"/>
    <w:rsid w:val="00F33734"/>
    <w:rsid w:val="00F34459"/>
    <w:rsid w:val="00F356AB"/>
    <w:rsid w:val="00F4016B"/>
    <w:rsid w:val="00F42A22"/>
    <w:rsid w:val="00F43AC7"/>
    <w:rsid w:val="00F45483"/>
    <w:rsid w:val="00F5330D"/>
    <w:rsid w:val="00F544C6"/>
    <w:rsid w:val="00F57962"/>
    <w:rsid w:val="00F640BE"/>
    <w:rsid w:val="00F65648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4D5A"/>
    <w:rsid w:val="00F85C4A"/>
    <w:rsid w:val="00F86113"/>
    <w:rsid w:val="00F87630"/>
    <w:rsid w:val="00F92300"/>
    <w:rsid w:val="00F92E5F"/>
    <w:rsid w:val="00F940DC"/>
    <w:rsid w:val="00F94956"/>
    <w:rsid w:val="00F94CB0"/>
    <w:rsid w:val="00F969F6"/>
    <w:rsid w:val="00F9739C"/>
    <w:rsid w:val="00FA1B6E"/>
    <w:rsid w:val="00FA3840"/>
    <w:rsid w:val="00FA5931"/>
    <w:rsid w:val="00FA5EC7"/>
    <w:rsid w:val="00FB0589"/>
    <w:rsid w:val="00FB147C"/>
    <w:rsid w:val="00FB1503"/>
    <w:rsid w:val="00FB1806"/>
    <w:rsid w:val="00FB2BCB"/>
    <w:rsid w:val="00FB2C03"/>
    <w:rsid w:val="00FB5035"/>
    <w:rsid w:val="00FC2D6F"/>
    <w:rsid w:val="00FC6DE4"/>
    <w:rsid w:val="00FC6E43"/>
    <w:rsid w:val="00FC717A"/>
    <w:rsid w:val="00FD40BE"/>
    <w:rsid w:val="00FD42E9"/>
    <w:rsid w:val="00FD6379"/>
    <w:rsid w:val="00FD6A9D"/>
    <w:rsid w:val="00FE1680"/>
    <w:rsid w:val="00FE213D"/>
    <w:rsid w:val="00FE4815"/>
    <w:rsid w:val="00FE53DA"/>
    <w:rsid w:val="00FE58E5"/>
    <w:rsid w:val="00FE61A1"/>
    <w:rsid w:val="00FF1DDA"/>
    <w:rsid w:val="00FF354B"/>
    <w:rsid w:val="00FF432C"/>
    <w:rsid w:val="00FF45E6"/>
    <w:rsid w:val="00FF678A"/>
    <w:rsid w:val="00FF6BE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7E45-8079-4B5C-9F88-1D74EE6C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14</cp:revision>
  <cp:lastPrinted>2022-04-27T11:23:00Z</cp:lastPrinted>
  <dcterms:created xsi:type="dcterms:W3CDTF">2023-03-06T10:40:00Z</dcterms:created>
  <dcterms:modified xsi:type="dcterms:W3CDTF">2023-08-24T12:23:00Z</dcterms:modified>
</cp:coreProperties>
</file>