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E2" w:rsidRDefault="002462E2" w:rsidP="002462E2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Контрольн</w:t>
      </w:r>
      <w:proofErr w:type="gramStart"/>
      <w:r>
        <w:rPr>
          <w:b/>
          <w:bCs/>
          <w:color w:val="010100"/>
          <w:sz w:val="28"/>
          <w:szCs w:val="28"/>
        </w:rPr>
        <w:t>о-</w:t>
      </w:r>
      <w:proofErr w:type="gramEnd"/>
      <w:r>
        <w:rPr>
          <w:b/>
          <w:bCs/>
          <w:color w:val="010100"/>
          <w:sz w:val="28"/>
          <w:szCs w:val="28"/>
        </w:rPr>
        <w:t xml:space="preserve"> счетная  комиссия</w:t>
      </w:r>
    </w:p>
    <w:p w:rsidR="002462E2" w:rsidRDefault="002462E2" w:rsidP="002462E2">
      <w:pPr>
        <w:jc w:val="center"/>
        <w:rPr>
          <w:b/>
          <w:bCs/>
          <w:color w:val="010100"/>
          <w:sz w:val="28"/>
          <w:szCs w:val="28"/>
        </w:rPr>
      </w:pPr>
      <w:proofErr w:type="spellStart"/>
      <w:r>
        <w:rPr>
          <w:b/>
          <w:bCs/>
          <w:color w:val="010100"/>
          <w:sz w:val="28"/>
          <w:szCs w:val="28"/>
        </w:rPr>
        <w:t>Панинского</w:t>
      </w:r>
      <w:proofErr w:type="spellEnd"/>
      <w:r>
        <w:rPr>
          <w:b/>
          <w:bCs/>
          <w:color w:val="010100"/>
          <w:sz w:val="28"/>
          <w:szCs w:val="28"/>
        </w:rPr>
        <w:t xml:space="preserve"> муниципального района</w:t>
      </w:r>
    </w:p>
    <w:p w:rsidR="002462E2" w:rsidRDefault="002462E2" w:rsidP="002462E2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Воронежской области</w:t>
      </w: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 xml:space="preserve">СТАНДАРТ </w:t>
      </w:r>
    </w:p>
    <w:p w:rsidR="002462E2" w:rsidRDefault="002462E2" w:rsidP="002462E2">
      <w:pPr>
        <w:jc w:val="center"/>
        <w:rPr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>ФИНАНСОВОГО КОНТРОЛЯ</w:t>
      </w: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</w:rPr>
      </w:pPr>
    </w:p>
    <w:p w:rsidR="002462E2" w:rsidRDefault="002462E2" w:rsidP="002462E2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«Подготовка отчета о деятельности  Контрольн</w:t>
      </w:r>
      <w:proofErr w:type="gramStart"/>
      <w:r>
        <w:rPr>
          <w:b/>
          <w:bCs/>
          <w:color w:val="010100"/>
          <w:sz w:val="28"/>
          <w:szCs w:val="28"/>
        </w:rPr>
        <w:t>о-</w:t>
      </w:r>
      <w:proofErr w:type="gramEnd"/>
      <w:r>
        <w:rPr>
          <w:b/>
          <w:bCs/>
          <w:color w:val="010100"/>
          <w:sz w:val="28"/>
          <w:szCs w:val="28"/>
        </w:rPr>
        <w:t xml:space="preserve"> счетной комиссии</w:t>
      </w:r>
    </w:p>
    <w:p w:rsidR="002462E2" w:rsidRDefault="002462E2" w:rsidP="002462E2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 xml:space="preserve"> </w:t>
      </w:r>
      <w:proofErr w:type="spellStart"/>
      <w:r>
        <w:rPr>
          <w:b/>
          <w:bCs/>
          <w:color w:val="010100"/>
          <w:sz w:val="28"/>
          <w:szCs w:val="28"/>
        </w:rPr>
        <w:t>Панинского</w:t>
      </w:r>
      <w:proofErr w:type="spellEnd"/>
      <w:r>
        <w:rPr>
          <w:b/>
          <w:bCs/>
          <w:color w:val="010100"/>
          <w:sz w:val="28"/>
          <w:szCs w:val="28"/>
        </w:rPr>
        <w:t xml:space="preserve"> муниципального района</w:t>
      </w:r>
    </w:p>
    <w:p w:rsidR="002462E2" w:rsidRDefault="002462E2" w:rsidP="0024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  <w:r>
        <w:rPr>
          <w:b/>
        </w:rPr>
        <w:t xml:space="preserve">                Приложение №  </w:t>
      </w:r>
    </w:p>
    <w:p w:rsidR="002462E2" w:rsidRDefault="002462E2" w:rsidP="002462E2">
      <w:pPr>
        <w:jc w:val="center"/>
      </w:pPr>
      <w:r>
        <w:rPr>
          <w:b/>
        </w:rPr>
        <w:t xml:space="preserve">                                  </w:t>
      </w:r>
      <w:proofErr w:type="gramStart"/>
      <w:r>
        <w:t>Утвержден</w:t>
      </w:r>
      <w:proofErr w:type="gramEnd"/>
      <w:r>
        <w:t xml:space="preserve"> Распоряжением </w:t>
      </w:r>
    </w:p>
    <w:p w:rsidR="002462E2" w:rsidRDefault="002462E2" w:rsidP="002462E2">
      <w:pPr>
        <w:jc w:val="center"/>
      </w:pPr>
      <w:r>
        <w:t xml:space="preserve">                                         Контрольн</w:t>
      </w:r>
      <w:proofErr w:type="gramStart"/>
      <w:r>
        <w:t>о-</w:t>
      </w:r>
      <w:proofErr w:type="gramEnd"/>
      <w:r>
        <w:t xml:space="preserve"> счетной комиссии</w:t>
      </w:r>
    </w:p>
    <w:p w:rsidR="002462E2" w:rsidRDefault="002462E2" w:rsidP="002462E2">
      <w:pPr>
        <w:jc w:val="center"/>
      </w:pPr>
      <w:r>
        <w:t xml:space="preserve">                                                    </w:t>
      </w:r>
      <w:proofErr w:type="spellStart"/>
      <w:r>
        <w:t>Панинского</w:t>
      </w:r>
      <w:proofErr w:type="spellEnd"/>
      <w:r>
        <w:rPr>
          <w:b/>
        </w:rPr>
        <w:t xml:space="preserve"> </w:t>
      </w:r>
      <w:r>
        <w:t>муниципального района</w:t>
      </w:r>
    </w:p>
    <w:p w:rsidR="002462E2" w:rsidRDefault="002462E2" w:rsidP="002462E2">
      <w:pPr>
        <w:ind w:left="1843"/>
        <w:jc w:val="center"/>
      </w:pPr>
      <w:r>
        <w:t xml:space="preserve">                                </w:t>
      </w:r>
      <w:r w:rsidR="008007AB">
        <w:t xml:space="preserve">                 от  02.02 2023 № 14</w:t>
      </w:r>
    </w:p>
    <w:p w:rsidR="002462E2" w:rsidRDefault="002462E2" w:rsidP="002462E2">
      <w:pPr>
        <w:ind w:left="1843"/>
        <w:jc w:val="center"/>
      </w:pPr>
    </w:p>
    <w:p w:rsidR="002462E2" w:rsidRDefault="002462E2" w:rsidP="002462E2">
      <w:pPr>
        <w:ind w:left="1843"/>
        <w:jc w:val="center"/>
      </w:pPr>
    </w:p>
    <w:p w:rsidR="002462E2" w:rsidRDefault="002462E2" w:rsidP="002462E2">
      <w:pPr>
        <w:ind w:left="1843"/>
        <w:jc w:val="center"/>
      </w:pPr>
    </w:p>
    <w:p w:rsidR="002462E2" w:rsidRDefault="002462E2" w:rsidP="002462E2">
      <w:pPr>
        <w:ind w:left="1843"/>
        <w:jc w:val="center"/>
      </w:pPr>
    </w:p>
    <w:p w:rsidR="002462E2" w:rsidRDefault="002462E2" w:rsidP="002462E2">
      <w:pPr>
        <w:ind w:left="1843"/>
        <w:jc w:val="center"/>
      </w:pPr>
    </w:p>
    <w:p w:rsidR="002462E2" w:rsidRDefault="002462E2" w:rsidP="002462E2">
      <w:pPr>
        <w:ind w:left="1843"/>
        <w:jc w:val="center"/>
      </w:pPr>
    </w:p>
    <w:p w:rsidR="002462E2" w:rsidRDefault="002462E2" w:rsidP="002462E2">
      <w:pPr>
        <w:ind w:left="1843"/>
        <w:jc w:val="center"/>
      </w:pPr>
    </w:p>
    <w:p w:rsidR="002462E2" w:rsidRDefault="002462E2" w:rsidP="002462E2">
      <w:pPr>
        <w:jc w:val="center"/>
      </w:pPr>
    </w:p>
    <w:p w:rsidR="002462E2" w:rsidRDefault="002462E2" w:rsidP="002462E2">
      <w:pPr>
        <w:jc w:val="center"/>
      </w:pPr>
    </w:p>
    <w:p w:rsidR="002462E2" w:rsidRDefault="002462E2" w:rsidP="002462E2">
      <w:pPr>
        <w:jc w:val="center"/>
      </w:pPr>
    </w:p>
    <w:p w:rsidR="002462E2" w:rsidRDefault="002462E2" w:rsidP="002462E2">
      <w:pPr>
        <w:jc w:val="center"/>
      </w:pPr>
    </w:p>
    <w:p w:rsidR="002462E2" w:rsidRDefault="002462E2" w:rsidP="002462E2">
      <w:pPr>
        <w:jc w:val="center"/>
      </w:pPr>
    </w:p>
    <w:p w:rsidR="002462E2" w:rsidRDefault="002462E2" w:rsidP="002462E2">
      <w:pPr>
        <w:jc w:val="center"/>
      </w:pPr>
    </w:p>
    <w:p w:rsidR="002462E2" w:rsidRDefault="002462E2" w:rsidP="002462E2">
      <w:pPr>
        <w:jc w:val="center"/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jc w:val="center"/>
        <w:rPr>
          <w:b/>
        </w:rPr>
      </w:pPr>
    </w:p>
    <w:p w:rsidR="002462E2" w:rsidRDefault="002462E2" w:rsidP="002462E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462E2">
        <w:rPr>
          <w:b/>
          <w:sz w:val="28"/>
          <w:szCs w:val="28"/>
        </w:rPr>
        <w:t xml:space="preserve">Общие положения </w:t>
      </w:r>
    </w:p>
    <w:p w:rsidR="002462E2" w:rsidRDefault="002462E2" w:rsidP="002462E2">
      <w:pPr>
        <w:jc w:val="both"/>
        <w:rPr>
          <w:b/>
          <w:sz w:val="28"/>
          <w:szCs w:val="28"/>
        </w:rPr>
      </w:pPr>
    </w:p>
    <w:p w:rsidR="002462E2" w:rsidRDefault="002462E2" w:rsidP="002462E2">
      <w:pPr>
        <w:spacing w:line="360" w:lineRule="auto"/>
        <w:jc w:val="both"/>
        <w:rPr>
          <w:sz w:val="28"/>
          <w:szCs w:val="28"/>
        </w:rPr>
      </w:pPr>
      <w:r w:rsidRPr="002462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462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462E2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 организации деятельности  « Подготовка отчета о деятельности  </w:t>
      </w:r>
      <w:r w:rsidR="008007A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</w:t>
      </w:r>
      <w:r w:rsidRPr="00246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 ( далее Стандарт) предназначен для использования сотрудниками  </w:t>
      </w:r>
      <w:r w:rsidR="008007AB">
        <w:rPr>
          <w:sz w:val="28"/>
          <w:szCs w:val="28"/>
        </w:rPr>
        <w:t>к</w:t>
      </w:r>
      <w:r w:rsidR="000414A4">
        <w:rPr>
          <w:sz w:val="28"/>
          <w:szCs w:val="28"/>
        </w:rPr>
        <w:t>онтрольн</w:t>
      </w:r>
      <w:proofErr w:type="gramStart"/>
      <w:r w:rsidR="000414A4">
        <w:rPr>
          <w:sz w:val="28"/>
          <w:szCs w:val="28"/>
        </w:rPr>
        <w:t>о-</w:t>
      </w:r>
      <w:proofErr w:type="gramEnd"/>
      <w:r w:rsidR="000414A4">
        <w:rPr>
          <w:sz w:val="28"/>
          <w:szCs w:val="28"/>
        </w:rPr>
        <w:t xml:space="preserve"> счетной комиссии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( далее КСК)</w:t>
      </w:r>
      <w:r w:rsidR="000414A4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обеспечения качества составления отчета о деятельности КСК за отчетный год .</w:t>
      </w:r>
    </w:p>
    <w:p w:rsidR="002462E2" w:rsidRDefault="002462E2" w:rsidP="002462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  Настоящий стандарт подготовлен  в соответствии   с Федеральным законом от 07.02.2011 №6-ФЗ « Об общих принципах организации и деятельности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счетных органов  субъектов  Российской </w:t>
      </w:r>
      <w:r w:rsidR="00BD0A9B">
        <w:rPr>
          <w:sz w:val="28"/>
          <w:szCs w:val="28"/>
        </w:rPr>
        <w:t>Федерации  и муниципальных образ</w:t>
      </w:r>
      <w:r>
        <w:rPr>
          <w:sz w:val="28"/>
          <w:szCs w:val="28"/>
        </w:rPr>
        <w:t>ований</w:t>
      </w:r>
      <w:r w:rsidR="00BD0A9B">
        <w:rPr>
          <w:sz w:val="28"/>
          <w:szCs w:val="28"/>
        </w:rPr>
        <w:t xml:space="preserve">»  ( далее </w:t>
      </w:r>
      <w:r w:rsidRPr="002462E2">
        <w:rPr>
          <w:sz w:val="28"/>
          <w:szCs w:val="28"/>
        </w:rPr>
        <w:t xml:space="preserve"> </w:t>
      </w:r>
      <w:r w:rsidR="00BD0A9B">
        <w:rPr>
          <w:sz w:val="28"/>
          <w:szCs w:val="28"/>
        </w:rPr>
        <w:t>Федеральный закон №6-ФЗ) с целью реализации  основных полномочий контрольного органа муниципального района.  В соответствии с Положением о Контрольн</w:t>
      </w:r>
      <w:proofErr w:type="gramStart"/>
      <w:r w:rsidR="00BD0A9B">
        <w:rPr>
          <w:sz w:val="28"/>
          <w:szCs w:val="28"/>
        </w:rPr>
        <w:t>о-</w:t>
      </w:r>
      <w:proofErr w:type="gramEnd"/>
      <w:r w:rsidR="00BD0A9B">
        <w:rPr>
          <w:sz w:val="28"/>
          <w:szCs w:val="28"/>
        </w:rPr>
        <w:t xml:space="preserve"> счетной комиссии  </w:t>
      </w:r>
      <w:proofErr w:type="spellStart"/>
      <w:r w:rsidR="00BD0A9B">
        <w:rPr>
          <w:sz w:val="28"/>
          <w:szCs w:val="28"/>
        </w:rPr>
        <w:t>Панинского</w:t>
      </w:r>
      <w:proofErr w:type="spellEnd"/>
      <w:r w:rsidR="00BD0A9B">
        <w:rPr>
          <w:sz w:val="28"/>
          <w:szCs w:val="28"/>
        </w:rPr>
        <w:t xml:space="preserve">  муниципального района  и  регламентом  работы  Контрольно- счетной комиссии </w:t>
      </w:r>
      <w:proofErr w:type="spellStart"/>
      <w:r w:rsidR="00BD0A9B">
        <w:rPr>
          <w:sz w:val="28"/>
          <w:szCs w:val="28"/>
        </w:rPr>
        <w:t>Панинского</w:t>
      </w:r>
      <w:proofErr w:type="spellEnd"/>
      <w:r w:rsidR="00BD0A9B">
        <w:rPr>
          <w:sz w:val="28"/>
          <w:szCs w:val="28"/>
        </w:rPr>
        <w:t xml:space="preserve"> муниципального района Воронежской области  КСК </w:t>
      </w:r>
      <w:proofErr w:type="spellStart"/>
      <w:r w:rsidR="00BD0A9B">
        <w:rPr>
          <w:sz w:val="28"/>
          <w:szCs w:val="28"/>
        </w:rPr>
        <w:t>Панинского</w:t>
      </w:r>
      <w:proofErr w:type="spellEnd"/>
      <w:r w:rsidR="00BD0A9B">
        <w:rPr>
          <w:sz w:val="28"/>
          <w:szCs w:val="28"/>
        </w:rPr>
        <w:t xml:space="preserve"> муниципального района ежегодно представляет отчет о своей деятельности  Совету народных депутатов </w:t>
      </w:r>
      <w:proofErr w:type="spellStart"/>
      <w:r w:rsidR="00BD0A9B">
        <w:rPr>
          <w:sz w:val="28"/>
          <w:szCs w:val="28"/>
        </w:rPr>
        <w:t>Панинского</w:t>
      </w:r>
      <w:proofErr w:type="spellEnd"/>
      <w:r w:rsidR="00BD0A9B">
        <w:rPr>
          <w:sz w:val="28"/>
          <w:szCs w:val="28"/>
        </w:rPr>
        <w:t xml:space="preserve"> муниципального района.</w:t>
      </w:r>
    </w:p>
    <w:p w:rsidR="00BD0A9B" w:rsidRDefault="00BD0A9B" w:rsidP="002462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Настоящий Стандарт разработан в соответствии с Общими  требованиями к стандартам внешнего государственного и муниципального  финансового контроля для проведения контрольных и экспертн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аналитических  мероприятий контрольно- счетными органами субъектов  Российской Федерации  и муниципальных образований</w:t>
      </w:r>
      <w:r w:rsidR="00153A21">
        <w:rPr>
          <w:sz w:val="28"/>
          <w:szCs w:val="28"/>
        </w:rPr>
        <w:t>.</w:t>
      </w:r>
    </w:p>
    <w:p w:rsidR="00153A21" w:rsidRDefault="00153A21" w:rsidP="002462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 Целью   настоящего Стандарта является установление порядка и </w:t>
      </w:r>
      <w:proofErr w:type="spellStart"/>
      <w:r>
        <w:rPr>
          <w:sz w:val="28"/>
          <w:szCs w:val="28"/>
        </w:rPr>
        <w:t>прави</w:t>
      </w:r>
      <w:proofErr w:type="spellEnd"/>
      <w:r>
        <w:rPr>
          <w:sz w:val="28"/>
          <w:szCs w:val="28"/>
        </w:rPr>
        <w:t xml:space="preserve"> подготовки годового отчета о деятельности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153A21" w:rsidRDefault="00153A21" w:rsidP="003C2A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1,5 Задачей настоящего Стандарта является определение структуры годового отчета о деятельности КСК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порядка организации работы  по подготовке годового отчета, порядка учета основных показателей деятельности КСК , </w:t>
      </w:r>
      <w:r>
        <w:rPr>
          <w:sz w:val="28"/>
          <w:szCs w:val="28"/>
        </w:rPr>
        <w:lastRenderedPageBreak/>
        <w:t>общих требований к подготовке   и формированию годового отчета , порядка  утверждения годового отчета.</w:t>
      </w:r>
    </w:p>
    <w:p w:rsidR="00153A21" w:rsidRPr="00153A21" w:rsidRDefault="00153A21" w:rsidP="003C2A89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3A21">
        <w:rPr>
          <w:sz w:val="28"/>
          <w:szCs w:val="28"/>
        </w:rPr>
        <w:t>Основные термины и понятия:</w:t>
      </w:r>
    </w:p>
    <w:p w:rsidR="00153A21" w:rsidRDefault="00153A21" w:rsidP="003C2A89">
      <w:pPr>
        <w:spacing w:line="360" w:lineRule="auto"/>
        <w:jc w:val="both"/>
        <w:rPr>
          <w:sz w:val="28"/>
          <w:szCs w:val="28"/>
        </w:rPr>
      </w:pPr>
      <w:r w:rsidRPr="009567E1">
        <w:rPr>
          <w:b/>
          <w:sz w:val="28"/>
          <w:szCs w:val="28"/>
        </w:rPr>
        <w:t>Контрольное мероприятие</w:t>
      </w:r>
      <w:r>
        <w:rPr>
          <w:sz w:val="28"/>
          <w:szCs w:val="28"/>
        </w:rPr>
        <w:t xml:space="preserve"> – организационная форма осуществления контрол</w:t>
      </w:r>
      <w:r w:rsidR="009567E1">
        <w:rPr>
          <w:sz w:val="28"/>
          <w:szCs w:val="28"/>
        </w:rPr>
        <w:t>ьной  деятельности, посредством которой обеспечивается полномочий  КСК, которое осуществляется путем проведения проверок, ревизий и обследований;</w:t>
      </w:r>
    </w:p>
    <w:p w:rsidR="009567E1" w:rsidRDefault="009567E1" w:rsidP="003C2A89">
      <w:pPr>
        <w:spacing w:line="360" w:lineRule="auto"/>
        <w:jc w:val="both"/>
        <w:rPr>
          <w:sz w:val="28"/>
          <w:szCs w:val="28"/>
        </w:rPr>
      </w:pPr>
      <w:r w:rsidRPr="009567E1">
        <w:rPr>
          <w:b/>
          <w:sz w:val="28"/>
          <w:szCs w:val="28"/>
        </w:rPr>
        <w:t xml:space="preserve">Экспертно- аналитическое  мероприятие </w:t>
      </w:r>
      <w:r>
        <w:rPr>
          <w:b/>
          <w:sz w:val="28"/>
          <w:szCs w:val="28"/>
        </w:rPr>
        <w:t xml:space="preserve">– </w:t>
      </w:r>
      <w:r w:rsidRPr="009567E1">
        <w:rPr>
          <w:sz w:val="28"/>
          <w:szCs w:val="28"/>
        </w:rPr>
        <w:t>органи</w:t>
      </w:r>
      <w:r>
        <w:rPr>
          <w:sz w:val="28"/>
          <w:szCs w:val="28"/>
        </w:rPr>
        <w:t>зационная форма осуществления экспертно- аналитической деятельности, посредством которой обеспечивается реализация полномочий КСК  и  осуществляется проведение анализа ,оценки и экспертизы.</w:t>
      </w:r>
    </w:p>
    <w:p w:rsidR="009567E1" w:rsidRDefault="009567E1" w:rsidP="003C2A8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567E1">
        <w:rPr>
          <w:b/>
          <w:sz w:val="28"/>
          <w:szCs w:val="28"/>
        </w:rPr>
        <w:t>Структура отчета о деятельности</w:t>
      </w:r>
      <w:proofErr w:type="gramStart"/>
      <w:r w:rsidRPr="009567E1">
        <w:rPr>
          <w:b/>
          <w:sz w:val="28"/>
          <w:szCs w:val="28"/>
        </w:rPr>
        <w:t xml:space="preserve"> К</w:t>
      </w:r>
      <w:proofErr w:type="gramEnd"/>
      <w:r w:rsidRPr="009567E1">
        <w:rPr>
          <w:b/>
          <w:sz w:val="28"/>
          <w:szCs w:val="28"/>
        </w:rPr>
        <w:t>онтрольно счетной комиссии</w:t>
      </w:r>
    </w:p>
    <w:p w:rsidR="000414A4" w:rsidRDefault="009567E1" w:rsidP="003C2A89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9567E1">
        <w:rPr>
          <w:b/>
          <w:sz w:val="28"/>
          <w:szCs w:val="28"/>
        </w:rPr>
        <w:t>Панинского</w:t>
      </w:r>
      <w:proofErr w:type="spellEnd"/>
      <w:r w:rsidRPr="009567E1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.</w:t>
      </w:r>
    </w:p>
    <w:p w:rsidR="000414A4" w:rsidRPr="00CE2BE6" w:rsidRDefault="000414A4" w:rsidP="003C2A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E2BE6">
        <w:rPr>
          <w:sz w:val="28"/>
          <w:szCs w:val="28"/>
        </w:rPr>
        <w:t>.1. Годовой отчет состоит из сводной (общей) части и части,</w:t>
      </w:r>
      <w:r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содержащей информацию о контрольной и экспертно-аналитической</w:t>
      </w:r>
      <w:r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 xml:space="preserve">деятельности, </w:t>
      </w:r>
    </w:p>
    <w:p w:rsidR="000414A4" w:rsidRPr="00CE2BE6" w:rsidRDefault="000414A4" w:rsidP="003C2A8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Сводная часть годового отчета</w:t>
      </w:r>
      <w:r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 xml:space="preserve">содержит общие данные, </w:t>
      </w:r>
      <w:r>
        <w:rPr>
          <w:sz w:val="28"/>
          <w:szCs w:val="28"/>
        </w:rPr>
        <w:t>характеризующие деятельность КСК</w:t>
      </w:r>
      <w:r w:rsidRPr="00CE2BE6">
        <w:rPr>
          <w:sz w:val="28"/>
          <w:szCs w:val="28"/>
        </w:rPr>
        <w:t>.</w:t>
      </w:r>
    </w:p>
    <w:p w:rsidR="000414A4" w:rsidRPr="00CE2BE6" w:rsidRDefault="000414A4" w:rsidP="003C2A8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CE2BE6">
        <w:rPr>
          <w:sz w:val="28"/>
          <w:szCs w:val="28"/>
        </w:rPr>
        <w:t xml:space="preserve">.2. Структура </w:t>
      </w:r>
      <w:r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годового отчета включает следующие разделы:</w:t>
      </w:r>
    </w:p>
    <w:p w:rsidR="000414A4" w:rsidRPr="00CE2BE6" w:rsidRDefault="000414A4" w:rsidP="003C2A8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1. Вводные положения.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2. Основные результаты работы.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3. Взаимодействие с правоохранительными и контрольно-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</w:pPr>
      <w:r w:rsidRPr="00CE2BE6">
        <w:rPr>
          <w:sz w:val="28"/>
          <w:szCs w:val="28"/>
        </w:rPr>
        <w:t>надзорными органами.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4. Контрольная деятельность.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5. Экспертно-аналитическая деятельность.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6. Информационная и иная деятельность.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7. Задачи на следующий плановый период.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Кроме того, годовой отчет может включать и другие разделы,</w:t>
      </w:r>
      <w:r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характеризующие деятельность КС</w:t>
      </w:r>
      <w:r>
        <w:rPr>
          <w:sz w:val="28"/>
          <w:szCs w:val="28"/>
        </w:rPr>
        <w:t>К</w:t>
      </w:r>
      <w:r w:rsidRPr="00CE2BE6">
        <w:rPr>
          <w:sz w:val="28"/>
          <w:szCs w:val="28"/>
        </w:rPr>
        <w:t>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1. Основные показатели отчетного года: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приоритеты деятельности;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lastRenderedPageBreak/>
        <w:t>– основные итоги деятельности (если информация показательна и</w:t>
      </w:r>
      <w:r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данные сопоставимы  в сравнении с предыдущими отчетными периодами);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количество проведенных контрольных мероприятий;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– количество проверенных и обследованных объектов (из них: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муниципальные учреждения и предприятия, структурные подразделения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администрации городского округа, прочие организации);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– объем проверенных средств;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– объем нарушений (в том числе порядка управления и распоряжения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имуществом);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 xml:space="preserve">– виды нарушений, сгруппированные в соответствии </w:t>
      </w:r>
      <w:proofErr w:type="gramStart"/>
      <w:r w:rsidRPr="00CE2BE6">
        <w:rPr>
          <w:sz w:val="28"/>
          <w:szCs w:val="28"/>
        </w:rPr>
        <w:t>с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Классификатором нарушений, выявляемых в ходе внешнего</w:t>
      </w:r>
      <w:r>
        <w:rPr>
          <w:sz w:val="28"/>
          <w:szCs w:val="28"/>
        </w:rPr>
        <w:t xml:space="preserve"> г</w:t>
      </w:r>
      <w:r w:rsidRPr="00CE2BE6">
        <w:rPr>
          <w:sz w:val="28"/>
          <w:szCs w:val="28"/>
        </w:rPr>
        <w:t>осударственного аудита (контроля);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2BE6">
        <w:rPr>
          <w:sz w:val="28"/>
          <w:szCs w:val="28"/>
        </w:rPr>
        <w:t>– неэффективное использование средств;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– количество экспертно-аналитических мероприятий (в том числе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заключений на проекты правовых актов), их тематика (о внесении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изменений в бюджет, о создании и реорганизации МКП, по </w:t>
      </w:r>
      <w:proofErr w:type="gramStart"/>
      <w:r w:rsidRPr="00CE2BE6">
        <w:rPr>
          <w:sz w:val="28"/>
          <w:szCs w:val="28"/>
        </w:rPr>
        <w:t>муниципальным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программам и т.д.);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количество предложений в экспертных заключениях, из них</w:t>
      </w:r>
      <w:r w:rsidR="001E0602">
        <w:rPr>
          <w:sz w:val="28"/>
          <w:szCs w:val="28"/>
        </w:rPr>
        <w:t xml:space="preserve"> 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принято, реализовано (в том числе в виде принятых нормативно-правовых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актов);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информация о представлениях и предписаниях: направлено,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содержится предложений, исполнено, не исполнено и по каким причинам;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количество информационных писем, направленных главе</w:t>
      </w:r>
      <w:r w:rsidR="001E0602">
        <w:rPr>
          <w:sz w:val="28"/>
          <w:szCs w:val="28"/>
        </w:rPr>
        <w:t xml:space="preserve"> муниципального района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анализ устранения нарушений в разрезе разделов Классификатора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нарушений, выявляемых в ходе внешнего государственного аудита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(контроля)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– анализ устранения нарушений по видам устранения (возмещено в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денежном выражении, сумма выполненных работ, услуг, </w:t>
      </w:r>
      <w:proofErr w:type="gramStart"/>
      <w:r w:rsidRPr="00CE2BE6">
        <w:rPr>
          <w:sz w:val="28"/>
          <w:szCs w:val="28"/>
        </w:rPr>
        <w:t>экономический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эффект и др.);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lastRenderedPageBreak/>
        <w:t>– иные меры, принимаемые по результатам контрольных мероприятий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(оформление в муниципальную собственность объектов недвижимости и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</w:pPr>
      <w:r w:rsidRPr="00CE2BE6">
        <w:rPr>
          <w:sz w:val="28"/>
          <w:szCs w:val="28"/>
        </w:rPr>
        <w:t>земельных участков</w:t>
      </w:r>
      <w:r w:rsidR="001E0602">
        <w:rPr>
          <w:sz w:val="28"/>
          <w:szCs w:val="28"/>
        </w:rPr>
        <w:t>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количество нормативных документов, принятых по результатам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контрольных мероприятий и</w:t>
      </w:r>
      <w:r w:rsidR="001E0602">
        <w:rPr>
          <w:sz w:val="28"/>
          <w:szCs w:val="28"/>
        </w:rPr>
        <w:t xml:space="preserve"> во исполнение представлений КСК</w:t>
      </w:r>
      <w:r w:rsidRPr="00CE2BE6">
        <w:rPr>
          <w:sz w:val="28"/>
          <w:szCs w:val="28"/>
        </w:rPr>
        <w:t xml:space="preserve"> (в разрезе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адресатов);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2. Результаты взаимодействия с </w:t>
      </w:r>
      <w:proofErr w:type="gramStart"/>
      <w:r w:rsidRPr="00CE2BE6">
        <w:rPr>
          <w:sz w:val="28"/>
          <w:szCs w:val="28"/>
        </w:rPr>
        <w:t>правоохранительными</w:t>
      </w:r>
      <w:proofErr w:type="gramEnd"/>
      <w:r w:rsidRPr="00CE2BE6">
        <w:rPr>
          <w:sz w:val="28"/>
          <w:szCs w:val="28"/>
        </w:rPr>
        <w:t xml:space="preserve"> и надзорными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E2BE6">
        <w:rPr>
          <w:sz w:val="28"/>
          <w:szCs w:val="28"/>
        </w:rPr>
        <w:t>органами (по каким мероприятиям и сколько материалов направлено,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результаты рассмотрения, количество возбужденных уголовных и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административных дел, количество направленных исковых заявлений);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3. Контрольная деятельность: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наиболее значимые результаты контрольных мероприятий (кратко),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основные выявленные нарушения, обобщение результатов и выводов </w:t>
      </w:r>
      <w:proofErr w:type="gramStart"/>
      <w:r w:rsidRPr="00CE2BE6">
        <w:rPr>
          <w:sz w:val="28"/>
          <w:szCs w:val="28"/>
        </w:rPr>
        <w:t>по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идентичным проверкам;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– экономический эффект, наиболее значимые суммы возмещения и </w:t>
      </w:r>
      <w:proofErr w:type="gramStart"/>
      <w:r w:rsidRPr="00CE2BE6">
        <w:rPr>
          <w:sz w:val="28"/>
          <w:szCs w:val="28"/>
        </w:rPr>
        <w:t>по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каким объектам; предотвращено потерь и т.д.;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– иные меры, принимаемые по результатам </w:t>
      </w:r>
      <w:proofErr w:type="gramStart"/>
      <w:r w:rsidRPr="00CE2BE6">
        <w:rPr>
          <w:sz w:val="28"/>
          <w:szCs w:val="28"/>
        </w:rPr>
        <w:t>значимых</w:t>
      </w:r>
      <w:proofErr w:type="gramEnd"/>
      <w:r w:rsidRPr="00CE2BE6">
        <w:rPr>
          <w:sz w:val="28"/>
          <w:szCs w:val="28"/>
        </w:rPr>
        <w:t xml:space="preserve"> контрольных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мероприятий;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– сведения о нормативных правовых и локальных актах, принятых </w:t>
      </w:r>
      <w:proofErr w:type="gramStart"/>
      <w:r w:rsidRPr="00CE2BE6">
        <w:rPr>
          <w:sz w:val="28"/>
          <w:szCs w:val="28"/>
        </w:rPr>
        <w:t>в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текущем периоде по результатам проверок, а также </w:t>
      </w:r>
      <w:proofErr w:type="gramStart"/>
      <w:r w:rsidRPr="00CE2BE6">
        <w:rPr>
          <w:sz w:val="28"/>
          <w:szCs w:val="28"/>
        </w:rPr>
        <w:t>о</w:t>
      </w:r>
      <w:proofErr w:type="gramEnd"/>
      <w:r w:rsidRPr="00CE2BE6">
        <w:rPr>
          <w:sz w:val="28"/>
          <w:szCs w:val="28"/>
        </w:rPr>
        <w:t xml:space="preserve"> разрабатываемых по</w:t>
      </w:r>
    </w:p>
    <w:p w:rsidR="000414A4" w:rsidRPr="00CE2BE6" w:rsidRDefault="001E0602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предложению КСК</w:t>
      </w:r>
      <w:r w:rsidR="000414A4" w:rsidRPr="00CE2BE6">
        <w:rPr>
          <w:sz w:val="28"/>
          <w:szCs w:val="28"/>
        </w:rPr>
        <w:t>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реализация проектов, муниципальных программ по проверяемой</w:t>
      </w:r>
      <w:r w:rsidR="001E0602"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теме, в том числе достижение утвержденных показателей;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информация об исполнении представлений и предписаний, а также о</w:t>
      </w:r>
      <w:r w:rsidR="001E0602"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причинах их неисполнения;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иная значимая информация.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4. Экспертно-аналитическая деятельность: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экспер</w:t>
      </w:r>
      <w:r w:rsidR="001E0602">
        <w:rPr>
          <w:sz w:val="28"/>
          <w:szCs w:val="28"/>
        </w:rPr>
        <w:t>тиза проекта решения о бюджете  муниципального района</w:t>
      </w:r>
      <w:r w:rsidRPr="00CE2BE6">
        <w:rPr>
          <w:sz w:val="28"/>
          <w:szCs w:val="28"/>
        </w:rPr>
        <w:t xml:space="preserve"> </w:t>
      </w:r>
      <w:proofErr w:type="gramStart"/>
      <w:r w:rsidRPr="00CE2BE6">
        <w:rPr>
          <w:sz w:val="28"/>
          <w:szCs w:val="28"/>
        </w:rPr>
        <w:t>на</w:t>
      </w:r>
      <w:proofErr w:type="gramEnd"/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будущий год и плановый период;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– внешняя проверка отчета об исполнении бюджета </w:t>
      </w:r>
      <w:r w:rsidR="001E0602">
        <w:rPr>
          <w:sz w:val="28"/>
          <w:szCs w:val="28"/>
        </w:rPr>
        <w:t>района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lastRenderedPageBreak/>
        <w:t>за предыдущий год;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результаты других экспертно-аналитических мероприятий.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5. Информационная и иная деятельность: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взаимодействие с органами государственной власти и</w:t>
      </w:r>
      <w:r w:rsidR="001E0602"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организациями: со Счетной палатой Российской Федерации, Советом</w:t>
      </w:r>
      <w:r w:rsidR="001E0602"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контрольно-счетных органов при Счетной палате РФ, Союзом</w:t>
      </w:r>
      <w:r w:rsidR="001E0602"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муниципальных контрольно-счетных органов, иными контрольно-счетными</w:t>
      </w:r>
      <w:r w:rsidR="001E0602">
        <w:rPr>
          <w:sz w:val="28"/>
          <w:szCs w:val="28"/>
        </w:rPr>
        <w:t xml:space="preserve"> </w:t>
      </w:r>
      <w:r w:rsidRPr="00CE2BE6">
        <w:rPr>
          <w:sz w:val="28"/>
          <w:szCs w:val="28"/>
        </w:rPr>
        <w:t>органами и общественными организациями;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заключение соглашений о сотрудничестве (взаимодействии),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участие в мероприятиях и т.д.;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информационно-техническое обеспечение КС</w:t>
      </w:r>
      <w:r w:rsidR="001E0602">
        <w:rPr>
          <w:sz w:val="28"/>
          <w:szCs w:val="28"/>
        </w:rPr>
        <w:t>К</w:t>
      </w:r>
      <w:r w:rsidRPr="00CE2BE6">
        <w:rPr>
          <w:sz w:val="28"/>
          <w:szCs w:val="28"/>
        </w:rPr>
        <w:t>;</w:t>
      </w:r>
    </w:p>
    <w:p w:rsidR="000414A4" w:rsidRPr="00CE2BE6" w:rsidRDefault="000414A4" w:rsidP="001E06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>– сведения о повышении квалификации сотрудников КС</w:t>
      </w:r>
      <w:r w:rsidR="001E0602">
        <w:rPr>
          <w:sz w:val="28"/>
          <w:szCs w:val="28"/>
        </w:rPr>
        <w:t>К</w:t>
      </w:r>
      <w:r w:rsidRPr="00CE2BE6">
        <w:rPr>
          <w:sz w:val="28"/>
          <w:szCs w:val="28"/>
        </w:rPr>
        <w:t>;</w:t>
      </w:r>
    </w:p>
    <w:p w:rsidR="009567E1" w:rsidRDefault="000414A4" w:rsidP="003C2A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E2BE6">
        <w:rPr>
          <w:sz w:val="28"/>
          <w:szCs w:val="28"/>
        </w:rPr>
        <w:t xml:space="preserve">– размещение материалов о деятельности </w:t>
      </w:r>
      <w:r w:rsidR="001E0602">
        <w:rPr>
          <w:sz w:val="28"/>
          <w:szCs w:val="28"/>
        </w:rPr>
        <w:t xml:space="preserve">КСК </w:t>
      </w:r>
      <w:r w:rsidRPr="00CE2BE6">
        <w:rPr>
          <w:sz w:val="28"/>
          <w:szCs w:val="28"/>
        </w:rPr>
        <w:t xml:space="preserve"> на сайте</w:t>
      </w:r>
      <w:r w:rsidR="001E0602">
        <w:rPr>
          <w:sz w:val="28"/>
          <w:szCs w:val="28"/>
        </w:rPr>
        <w:t xml:space="preserve"> КСК</w:t>
      </w:r>
      <w:r w:rsidRPr="00CE2BE6">
        <w:rPr>
          <w:sz w:val="28"/>
          <w:szCs w:val="28"/>
        </w:rPr>
        <w:t xml:space="preserve"> и т.д.</w:t>
      </w:r>
    </w:p>
    <w:p w:rsidR="001E0602" w:rsidRPr="00CE2BE6" w:rsidRDefault="001E0602" w:rsidP="003C2A8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3C2A89">
        <w:rPr>
          <w:b/>
          <w:bCs/>
          <w:sz w:val="28"/>
          <w:szCs w:val="28"/>
        </w:rPr>
        <w:t>3</w:t>
      </w:r>
      <w:r w:rsidRPr="00CE2BE6">
        <w:rPr>
          <w:b/>
          <w:bCs/>
          <w:sz w:val="28"/>
          <w:szCs w:val="28"/>
        </w:rPr>
        <w:t>. Формирование и утверждение годового отчета</w:t>
      </w:r>
    </w:p>
    <w:p w:rsidR="001E0602" w:rsidRPr="00CE2BE6" w:rsidRDefault="003C2A89" w:rsidP="003C2A89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3</w:t>
      </w:r>
      <w:r w:rsidR="001E0602" w:rsidRPr="00CE2BE6">
        <w:rPr>
          <w:sz w:val="28"/>
          <w:szCs w:val="28"/>
        </w:rPr>
        <w:t>.1. Сроки формирования и рассмотрения годового отчета</w:t>
      </w:r>
      <w:r>
        <w:rPr>
          <w:sz w:val="28"/>
          <w:szCs w:val="28"/>
        </w:rPr>
        <w:t xml:space="preserve"> </w:t>
      </w:r>
      <w:r w:rsidR="001E0602" w:rsidRPr="00CE2BE6">
        <w:rPr>
          <w:sz w:val="28"/>
          <w:szCs w:val="28"/>
        </w:rPr>
        <w:t xml:space="preserve">утверждаются ежегодно </w:t>
      </w:r>
      <w:r>
        <w:rPr>
          <w:sz w:val="28"/>
          <w:szCs w:val="28"/>
        </w:rPr>
        <w:t>распоряжением</w:t>
      </w:r>
      <w:r w:rsidR="001E0602" w:rsidRPr="00CE2BE6">
        <w:rPr>
          <w:sz w:val="28"/>
          <w:szCs w:val="28"/>
        </w:rPr>
        <w:t xml:space="preserve"> председателя.</w:t>
      </w:r>
      <w:r>
        <w:rPr>
          <w:sz w:val="28"/>
          <w:szCs w:val="28"/>
        </w:rPr>
        <w:t xml:space="preserve"> </w:t>
      </w:r>
    </w:p>
    <w:p w:rsidR="001E0602" w:rsidRPr="00CE2BE6" w:rsidRDefault="003C2A89" w:rsidP="003C2A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3,2 Г</w:t>
      </w:r>
      <w:r w:rsidR="001E0602" w:rsidRPr="00CE2BE6">
        <w:rPr>
          <w:sz w:val="28"/>
          <w:szCs w:val="28"/>
        </w:rPr>
        <w:t xml:space="preserve">одовой отчет направляется в </w:t>
      </w:r>
      <w:r w:rsidR="001E0602">
        <w:rPr>
          <w:sz w:val="28"/>
          <w:szCs w:val="28"/>
        </w:rPr>
        <w:t xml:space="preserve"> Совет народных депутатов </w:t>
      </w:r>
      <w:proofErr w:type="spellStart"/>
      <w:r w:rsidR="001E0602">
        <w:rPr>
          <w:sz w:val="28"/>
          <w:szCs w:val="28"/>
        </w:rPr>
        <w:t>Панинского</w:t>
      </w:r>
      <w:proofErr w:type="spellEnd"/>
      <w:r w:rsidR="001E0602">
        <w:rPr>
          <w:sz w:val="28"/>
          <w:szCs w:val="28"/>
        </w:rPr>
        <w:t xml:space="preserve"> муниципального района</w:t>
      </w:r>
      <w:r w:rsidR="001E0602" w:rsidRPr="00CE2BE6">
        <w:rPr>
          <w:sz w:val="28"/>
          <w:szCs w:val="28"/>
        </w:rPr>
        <w:t xml:space="preserve"> и гл</w:t>
      </w:r>
      <w:r w:rsidR="001E0602">
        <w:rPr>
          <w:sz w:val="28"/>
          <w:szCs w:val="28"/>
        </w:rPr>
        <w:t xml:space="preserve">аве  </w:t>
      </w:r>
      <w:proofErr w:type="spellStart"/>
      <w:r w:rsidR="001E0602">
        <w:rPr>
          <w:sz w:val="28"/>
          <w:szCs w:val="28"/>
        </w:rPr>
        <w:t>Панинского</w:t>
      </w:r>
      <w:proofErr w:type="spellEnd"/>
      <w:r w:rsidR="001E0602">
        <w:rPr>
          <w:sz w:val="28"/>
          <w:szCs w:val="28"/>
        </w:rPr>
        <w:t xml:space="preserve"> муниципального района</w:t>
      </w:r>
      <w:r w:rsidR="001E0602" w:rsidRPr="00CE2BE6">
        <w:rPr>
          <w:sz w:val="28"/>
          <w:szCs w:val="28"/>
        </w:rPr>
        <w:t>.</w:t>
      </w:r>
    </w:p>
    <w:p w:rsidR="0066516D" w:rsidRPr="002462E2" w:rsidRDefault="003C2A89" w:rsidP="001E0602">
      <w:r>
        <w:rPr>
          <w:sz w:val="28"/>
          <w:szCs w:val="28"/>
        </w:rPr>
        <w:t>3,3</w:t>
      </w:r>
      <w:r w:rsidR="001E0602" w:rsidRPr="00CE2BE6">
        <w:rPr>
          <w:sz w:val="28"/>
          <w:szCs w:val="28"/>
        </w:rPr>
        <w:t xml:space="preserve">. Годовой отчет публикуется </w:t>
      </w:r>
      <w:r w:rsidR="001E0602">
        <w:rPr>
          <w:sz w:val="28"/>
          <w:szCs w:val="28"/>
        </w:rPr>
        <w:t xml:space="preserve">  </w:t>
      </w:r>
      <w:proofErr w:type="spellStart"/>
      <w:r w:rsidR="001E0602">
        <w:rPr>
          <w:sz w:val="28"/>
          <w:szCs w:val="28"/>
        </w:rPr>
        <w:t>Панинском</w:t>
      </w:r>
      <w:proofErr w:type="spellEnd"/>
      <w:r w:rsidR="001E0602">
        <w:rPr>
          <w:sz w:val="28"/>
          <w:szCs w:val="28"/>
        </w:rPr>
        <w:t xml:space="preserve"> муниципальном </w:t>
      </w:r>
      <w:proofErr w:type="gramStart"/>
      <w:r w:rsidR="001E0602">
        <w:rPr>
          <w:sz w:val="28"/>
          <w:szCs w:val="28"/>
        </w:rPr>
        <w:t>вестнике</w:t>
      </w:r>
      <w:proofErr w:type="gramEnd"/>
      <w:r w:rsidR="001E0602">
        <w:rPr>
          <w:sz w:val="28"/>
          <w:szCs w:val="28"/>
        </w:rPr>
        <w:t xml:space="preserve">  и </w:t>
      </w:r>
      <w:r w:rsidR="001E0602" w:rsidRPr="00CE2BE6">
        <w:rPr>
          <w:sz w:val="28"/>
          <w:szCs w:val="28"/>
        </w:rPr>
        <w:t xml:space="preserve"> в сети Ин</w:t>
      </w:r>
      <w:r w:rsidR="001E0602">
        <w:rPr>
          <w:sz w:val="28"/>
          <w:szCs w:val="28"/>
        </w:rPr>
        <w:t>тернет.</w:t>
      </w:r>
    </w:p>
    <w:sectPr w:rsidR="0066516D" w:rsidRPr="002462E2" w:rsidSect="0066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DA0"/>
    <w:multiLevelType w:val="multilevel"/>
    <w:tmpl w:val="9CD4E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E2"/>
    <w:rsid w:val="000414A4"/>
    <w:rsid w:val="00153A21"/>
    <w:rsid w:val="001E0602"/>
    <w:rsid w:val="0022135A"/>
    <w:rsid w:val="002462E2"/>
    <w:rsid w:val="002B7B24"/>
    <w:rsid w:val="003B2428"/>
    <w:rsid w:val="003C2A89"/>
    <w:rsid w:val="004D6798"/>
    <w:rsid w:val="0066516D"/>
    <w:rsid w:val="00743517"/>
    <w:rsid w:val="007B4B2F"/>
    <w:rsid w:val="008007AB"/>
    <w:rsid w:val="009567E1"/>
    <w:rsid w:val="00A550A5"/>
    <w:rsid w:val="00AC3277"/>
    <w:rsid w:val="00B44A4F"/>
    <w:rsid w:val="00BD0A9B"/>
    <w:rsid w:val="00C959BF"/>
    <w:rsid w:val="00E56CE9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EE35-308D-419D-B2BB-062BB636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2023-12-14T05:56:00Z</dcterms:created>
  <dcterms:modified xsi:type="dcterms:W3CDTF">2023-12-14T05:56:00Z</dcterms:modified>
</cp:coreProperties>
</file>